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538E3" w14:textId="77777777" w:rsidR="008F50DB" w:rsidRPr="00AC021D" w:rsidRDefault="000711F8" w:rsidP="008F50DB">
      <w:pPr>
        <w:pBdr>
          <w:top w:val="single" w:sz="4" w:space="1" w:color="auto"/>
          <w:left w:val="single" w:sz="4" w:space="4" w:color="auto"/>
          <w:bottom w:val="single" w:sz="4" w:space="1" w:color="auto"/>
          <w:right w:val="single" w:sz="4" w:space="4" w:color="auto"/>
        </w:pBdr>
        <w:spacing w:after="0"/>
        <w:rPr>
          <w:rFonts w:ascii="Arial" w:hAnsi="Arial" w:cs="Arial"/>
          <w:color w:val="404040" w:themeColor="text1" w:themeTint="BF"/>
          <w:sz w:val="20"/>
          <w:szCs w:val="20"/>
        </w:rPr>
      </w:pPr>
      <w:bookmarkStart w:id="0" w:name="_Hlk11851470"/>
      <w:r w:rsidRPr="00AC021D">
        <w:rPr>
          <w:rFonts w:ascii="Arial" w:hAnsi="Arial" w:cs="Arial"/>
          <w:color w:val="404040" w:themeColor="text1" w:themeTint="BF"/>
          <w:sz w:val="20"/>
          <w:szCs w:val="20"/>
        </w:rPr>
        <w:t xml:space="preserve">This document is classified as </w:t>
      </w:r>
      <w:r w:rsidRPr="00AC021D">
        <w:rPr>
          <w:rFonts w:ascii="Arial" w:hAnsi="Arial" w:cs="Arial"/>
          <w:b/>
          <w:color w:val="FF0000"/>
          <w:sz w:val="20"/>
          <w:szCs w:val="20"/>
        </w:rPr>
        <w:t>RED</w:t>
      </w:r>
      <w:r w:rsidRPr="00AC021D">
        <w:rPr>
          <w:rFonts w:ascii="Arial" w:hAnsi="Arial" w:cs="Arial"/>
          <w:color w:val="404040" w:themeColor="text1" w:themeTint="BF"/>
          <w:sz w:val="20"/>
          <w:szCs w:val="20"/>
        </w:rPr>
        <w:t xml:space="preserve">. It contains non-disclosable information and is restricted to the Security Sub-Committee members (including alternates). Participants must not disseminate the information outside of the governance group. </w:t>
      </w:r>
      <w:r w:rsidRPr="00AC021D">
        <w:rPr>
          <w:rFonts w:ascii="Arial" w:hAnsi="Arial" w:cs="Arial"/>
          <w:b/>
          <w:color w:val="FF0000"/>
          <w:sz w:val="20"/>
          <w:szCs w:val="20"/>
        </w:rPr>
        <w:t>RED</w:t>
      </w:r>
      <w:r w:rsidRPr="00AC021D">
        <w:rPr>
          <w:rFonts w:ascii="Arial" w:hAnsi="Arial" w:cs="Arial"/>
          <w:color w:val="404040" w:themeColor="text1" w:themeTint="BF"/>
          <w:sz w:val="20"/>
          <w:szCs w:val="20"/>
        </w:rPr>
        <w:t xml:space="preserve"> information may only be discussed during a meeting where all participants present have signed a declaration form, stating their acceptance to abide by these terms. </w:t>
      </w:r>
      <w:r w:rsidRPr="00AC021D">
        <w:rPr>
          <w:rFonts w:ascii="Arial" w:hAnsi="Arial" w:cs="Arial"/>
          <w:b/>
          <w:color w:val="FF0000"/>
          <w:sz w:val="20"/>
          <w:szCs w:val="20"/>
        </w:rPr>
        <w:t>RED</w:t>
      </w:r>
      <w:r w:rsidRPr="00AC021D">
        <w:rPr>
          <w:rFonts w:ascii="Arial" w:hAnsi="Arial" w:cs="Arial"/>
          <w:color w:val="404040" w:themeColor="text1" w:themeTint="BF"/>
          <w:sz w:val="20"/>
          <w:szCs w:val="20"/>
        </w:rPr>
        <w:t xml:space="preserve"> information should not be discussed with anyone who is not a member of the governance group.</w:t>
      </w:r>
    </w:p>
    <w:bookmarkEnd w:id="0"/>
    <w:p w14:paraId="58986A9C" w14:textId="048598BC" w:rsidR="001A3A91" w:rsidRPr="00AC021D" w:rsidRDefault="00531EAA" w:rsidP="008B27D6">
      <w:pPr>
        <w:widowControl w:val="0"/>
        <w:spacing w:before="240" w:after="0" w:line="240" w:lineRule="auto"/>
        <w:jc w:val="center"/>
        <w:rPr>
          <w:rFonts w:ascii="Arial" w:eastAsia="Times New Roman" w:hAnsi="Arial" w:cs="Times New Roman"/>
          <w:b/>
          <w:color w:val="404040" w:themeColor="text1" w:themeTint="BF"/>
          <w:spacing w:val="5"/>
          <w:kern w:val="28"/>
          <w:sz w:val="32"/>
          <w:szCs w:val="52"/>
          <w:lang w:val="en-US"/>
        </w:rPr>
      </w:pPr>
      <w:r w:rsidRPr="00AC021D">
        <w:rPr>
          <w:rFonts w:ascii="Arial" w:eastAsia="Times New Roman" w:hAnsi="Arial" w:cs="Times New Roman"/>
          <w:b/>
          <w:color w:val="404040" w:themeColor="text1" w:themeTint="BF"/>
          <w:spacing w:val="5"/>
          <w:kern w:val="28"/>
          <w:sz w:val="32"/>
          <w:szCs w:val="52"/>
          <w:lang w:val="en-US"/>
        </w:rPr>
        <w:t xml:space="preserve">User Notification of a </w:t>
      </w:r>
      <w:r w:rsidR="00B51297" w:rsidRPr="00AC021D">
        <w:rPr>
          <w:rFonts w:ascii="Arial" w:eastAsia="Times New Roman" w:hAnsi="Arial" w:cs="Times New Roman"/>
          <w:b/>
          <w:color w:val="404040" w:themeColor="text1" w:themeTint="BF"/>
          <w:spacing w:val="5"/>
          <w:kern w:val="28"/>
          <w:sz w:val="32"/>
          <w:szCs w:val="52"/>
          <w:lang w:val="en-US"/>
        </w:rPr>
        <w:t>Material Security Change</w:t>
      </w:r>
    </w:p>
    <w:p w14:paraId="76D8FDC6" w14:textId="3EEF0FA8" w:rsidR="00CF722F" w:rsidRDefault="001A3A91" w:rsidP="008B27D6">
      <w:pPr>
        <w:spacing w:before="240" w:after="113" w:line="249" w:lineRule="auto"/>
        <w:jc w:val="both"/>
        <w:rPr>
          <w:rFonts w:ascii="Arial" w:eastAsia="Arial" w:hAnsi="Arial" w:cs="Arial"/>
          <w:color w:val="404040" w:themeColor="text1" w:themeTint="BF"/>
          <w:sz w:val="20"/>
          <w:szCs w:val="23"/>
          <w:lang w:eastAsia="en-GB"/>
        </w:rPr>
      </w:pPr>
      <w:r w:rsidRPr="00AC021D">
        <w:rPr>
          <w:rFonts w:ascii="Arial" w:eastAsia="Arial" w:hAnsi="Arial" w:cs="Arial"/>
          <w:color w:val="404040" w:themeColor="text1" w:themeTint="BF"/>
          <w:sz w:val="20"/>
          <w:lang w:eastAsia="en-GB"/>
        </w:rPr>
        <w:t xml:space="preserve">If, following an initial Full User Security Assessment, a User decides to </w:t>
      </w:r>
      <w:r w:rsidR="00E266AA" w:rsidRPr="00AC021D">
        <w:rPr>
          <w:rFonts w:ascii="Arial" w:eastAsia="Arial" w:hAnsi="Arial" w:cs="Arial"/>
          <w:color w:val="404040" w:themeColor="text1" w:themeTint="BF"/>
          <w:sz w:val="20"/>
          <w:lang w:eastAsia="en-GB"/>
        </w:rPr>
        <w:t>introduce any new or materially changed component or functionality of its User Systems which comprises (or includes) a System that is being incorporated into its User Systems</w:t>
      </w:r>
      <w:r w:rsidR="002B2B07" w:rsidRPr="00AC021D">
        <w:rPr>
          <w:rFonts w:ascii="Arial" w:eastAsia="Arial" w:hAnsi="Arial" w:cs="Arial"/>
          <w:color w:val="404040" w:themeColor="text1" w:themeTint="BF"/>
          <w:sz w:val="20"/>
          <w:szCs w:val="20"/>
          <w:lang w:eastAsia="en-GB"/>
        </w:rPr>
        <w:t xml:space="preserve"> </w:t>
      </w:r>
      <w:r w:rsidRPr="00AC021D">
        <w:rPr>
          <w:rFonts w:ascii="Arial" w:eastAsia="Arial" w:hAnsi="Arial" w:cs="Arial"/>
          <w:color w:val="404040" w:themeColor="text1" w:themeTint="BF"/>
          <w:sz w:val="20"/>
          <w:szCs w:val="20"/>
          <w:lang w:eastAsia="en-GB"/>
        </w:rPr>
        <w:t>other than those which were in use when a User Security Assessment was last carried out</w:t>
      </w:r>
      <w:r w:rsidR="00D824A5">
        <w:rPr>
          <w:rFonts w:ascii="Arial" w:eastAsia="Arial" w:hAnsi="Arial" w:cs="Arial"/>
          <w:color w:val="404040" w:themeColor="text1" w:themeTint="BF"/>
          <w:sz w:val="20"/>
          <w:szCs w:val="20"/>
          <w:lang w:eastAsia="en-GB"/>
        </w:rPr>
        <w:t xml:space="preserve"> </w:t>
      </w:r>
      <w:r w:rsidR="00D824A5" w:rsidRPr="00D824A5">
        <w:rPr>
          <w:rFonts w:ascii="Arial" w:eastAsia="Arial" w:hAnsi="Arial" w:cs="Arial"/>
          <w:color w:val="404040" w:themeColor="text1" w:themeTint="BF"/>
          <w:sz w:val="20"/>
          <w:szCs w:val="20"/>
          <w:lang w:eastAsia="en-GB"/>
        </w:rPr>
        <w:t>or if a component or functionality of the User System is discontinued or if a User System is de-commissioned</w:t>
      </w:r>
      <w:r w:rsidRPr="00AC021D">
        <w:rPr>
          <w:rFonts w:ascii="Arial" w:eastAsia="Arial" w:hAnsi="Arial" w:cs="Arial"/>
          <w:color w:val="404040" w:themeColor="text1" w:themeTint="BF"/>
          <w:sz w:val="20"/>
          <w:szCs w:val="20"/>
          <w:lang w:eastAsia="en-GB"/>
        </w:rPr>
        <w:t xml:space="preserve">, they are required to promptly notify the SSC (in practice to notify </w:t>
      </w:r>
      <w:r w:rsidR="00B209F6">
        <w:rPr>
          <w:rFonts w:ascii="Arial" w:eastAsia="Arial" w:hAnsi="Arial" w:cs="Arial"/>
          <w:color w:val="404040" w:themeColor="text1" w:themeTint="BF"/>
          <w:sz w:val="20"/>
          <w:szCs w:val="20"/>
          <w:lang w:eastAsia="en-GB"/>
        </w:rPr>
        <w:t>the SSC inbox</w:t>
      </w:r>
      <w:r w:rsidRPr="00AC021D">
        <w:rPr>
          <w:rFonts w:ascii="Arial" w:eastAsia="Arial" w:hAnsi="Arial" w:cs="Arial"/>
          <w:color w:val="404040" w:themeColor="text1" w:themeTint="BF"/>
          <w:sz w:val="20"/>
          <w:szCs w:val="20"/>
          <w:lang w:eastAsia="en-GB"/>
        </w:rPr>
        <w:t xml:space="preserve"> using the template provided)</w:t>
      </w:r>
      <w:r w:rsidR="00650716" w:rsidRPr="00AC021D">
        <w:rPr>
          <w:rFonts w:ascii="Arial" w:eastAsia="Arial" w:hAnsi="Arial" w:cs="Arial"/>
          <w:color w:val="404040" w:themeColor="text1" w:themeTint="BF"/>
          <w:sz w:val="20"/>
          <w:szCs w:val="20"/>
          <w:lang w:eastAsia="en-GB"/>
        </w:rPr>
        <w:t xml:space="preserve"> and seek their approval before any such additional User System can become operational</w:t>
      </w:r>
      <w:r w:rsidR="00637A83" w:rsidRPr="00AC021D">
        <w:rPr>
          <w:rFonts w:ascii="Arial" w:eastAsia="Arial" w:hAnsi="Arial" w:cs="Arial"/>
          <w:color w:val="404040" w:themeColor="text1" w:themeTint="BF"/>
          <w:sz w:val="20"/>
          <w:szCs w:val="20"/>
          <w:lang w:eastAsia="en-GB"/>
        </w:rPr>
        <w:t xml:space="preserve"> (G3.9)</w:t>
      </w:r>
      <w:r w:rsidRPr="00AC021D">
        <w:rPr>
          <w:rFonts w:ascii="Arial" w:eastAsia="Arial" w:hAnsi="Arial" w:cs="Arial"/>
          <w:color w:val="404040" w:themeColor="text1" w:themeTint="BF"/>
          <w:sz w:val="20"/>
          <w:szCs w:val="20"/>
          <w:lang w:eastAsia="en-GB"/>
        </w:rPr>
        <w:t xml:space="preserve">. </w:t>
      </w:r>
      <w:r w:rsidR="00650716" w:rsidRPr="00AC021D">
        <w:rPr>
          <w:rFonts w:ascii="Arial" w:eastAsia="Arial" w:hAnsi="Arial" w:cs="Arial"/>
          <w:color w:val="404040" w:themeColor="text1" w:themeTint="BF"/>
          <w:sz w:val="20"/>
          <w:szCs w:val="20"/>
          <w:lang w:eastAsia="en-GB"/>
        </w:rPr>
        <w:t>A prompt notification to the SSC</w:t>
      </w:r>
      <w:r w:rsidRPr="00AC021D">
        <w:rPr>
          <w:rFonts w:ascii="Arial" w:eastAsia="Arial" w:hAnsi="Arial" w:cs="Arial"/>
          <w:color w:val="404040" w:themeColor="text1" w:themeTint="BF"/>
          <w:sz w:val="20"/>
          <w:szCs w:val="20"/>
          <w:lang w:eastAsia="en-GB"/>
        </w:rPr>
        <w:t xml:space="preserve"> will enable Users to be advised of the steps they need to take to obtain assurance and approval and will also enable the SSC to meet its SEC obligations to monitor </w:t>
      </w:r>
      <w:r w:rsidRPr="00AC021D">
        <w:rPr>
          <w:rFonts w:ascii="Arial" w:eastAsia="Arial" w:hAnsi="Arial" w:cs="Arial"/>
          <w:color w:val="404040" w:themeColor="text1" w:themeTint="BF"/>
          <w:sz w:val="20"/>
          <w:szCs w:val="23"/>
          <w:lang w:eastAsia="en-GB"/>
        </w:rPr>
        <w:t>any new or changed security risks to the End-to-End Smart Metering System and to advise Users in respect of User Security Assessments.</w:t>
      </w:r>
      <w:r w:rsidR="004D2614" w:rsidRPr="00AC021D">
        <w:rPr>
          <w:rFonts w:ascii="Arial" w:eastAsia="Arial" w:hAnsi="Arial" w:cs="Arial"/>
          <w:color w:val="404040" w:themeColor="text1" w:themeTint="BF"/>
          <w:sz w:val="20"/>
          <w:szCs w:val="23"/>
          <w:lang w:eastAsia="en-GB"/>
        </w:rPr>
        <w:t xml:space="preserve"> </w:t>
      </w:r>
    </w:p>
    <w:p w14:paraId="6A3EDB15" w14:textId="099D6930" w:rsidR="001A3A91" w:rsidRPr="00AC021D" w:rsidRDefault="004D2614" w:rsidP="00CF30FF">
      <w:pPr>
        <w:spacing w:after="113" w:line="249" w:lineRule="auto"/>
        <w:ind w:left="10" w:hanging="10"/>
        <w:jc w:val="both"/>
        <w:rPr>
          <w:rFonts w:ascii="Arial" w:eastAsia="Arial" w:hAnsi="Arial" w:cs="Arial"/>
          <w:color w:val="404040" w:themeColor="text1" w:themeTint="BF"/>
          <w:sz w:val="20"/>
          <w:szCs w:val="23"/>
          <w:lang w:eastAsia="en-GB"/>
        </w:rPr>
      </w:pPr>
      <w:r w:rsidRPr="00AC021D">
        <w:rPr>
          <w:rFonts w:ascii="Arial" w:eastAsia="Arial" w:hAnsi="Arial" w:cs="Arial"/>
          <w:color w:val="404040" w:themeColor="text1" w:themeTint="BF"/>
          <w:sz w:val="20"/>
          <w:szCs w:val="23"/>
          <w:lang w:eastAsia="en-GB"/>
        </w:rPr>
        <w:t xml:space="preserve">A materially changed component or functionality of User Systems will need to comply with the security obligations in SEC Sections G3 to G6 and therefore </w:t>
      </w:r>
      <w:r w:rsidR="000E3E19" w:rsidRPr="00AC021D">
        <w:rPr>
          <w:rFonts w:ascii="Arial" w:eastAsia="Arial" w:hAnsi="Arial" w:cs="Arial"/>
          <w:color w:val="404040" w:themeColor="text1" w:themeTint="BF"/>
          <w:sz w:val="20"/>
          <w:szCs w:val="23"/>
          <w:lang w:eastAsia="en-GB"/>
        </w:rPr>
        <w:t>t</w:t>
      </w:r>
      <w:r w:rsidR="00CB490E" w:rsidRPr="00AC021D">
        <w:rPr>
          <w:rFonts w:ascii="Arial" w:eastAsia="Arial" w:hAnsi="Arial" w:cs="Arial"/>
          <w:color w:val="404040" w:themeColor="text1" w:themeTint="BF"/>
          <w:sz w:val="20"/>
          <w:szCs w:val="23"/>
          <w:lang w:eastAsia="en-GB"/>
        </w:rPr>
        <w:t>he User will be expected to carry out a risk assessment as required by SEC Section G5.16 (b).</w:t>
      </w:r>
    </w:p>
    <w:p w14:paraId="75F67CFD" w14:textId="77777777" w:rsidR="00CB490E" w:rsidRDefault="002B2B07" w:rsidP="00CF30FF">
      <w:pPr>
        <w:pStyle w:val="Default"/>
        <w:jc w:val="both"/>
        <w:rPr>
          <w:rFonts w:ascii="Arial" w:hAnsi="Arial" w:cs="Arial"/>
          <w:color w:val="404040" w:themeColor="text1" w:themeTint="BF"/>
          <w:sz w:val="20"/>
          <w:szCs w:val="20"/>
        </w:rPr>
      </w:pPr>
      <w:r w:rsidRPr="00AC021D">
        <w:rPr>
          <w:rFonts w:ascii="Arial" w:hAnsi="Arial" w:cs="Arial"/>
          <w:color w:val="404040" w:themeColor="text1" w:themeTint="BF"/>
          <w:sz w:val="20"/>
          <w:szCs w:val="20"/>
        </w:rPr>
        <w:t>It is not necessary for a replacement component of any existing User Systems that have already been subject to a User Security Assessment to be notified to the SSC.</w:t>
      </w:r>
      <w:r w:rsidR="00CB490E" w:rsidRPr="00AC021D">
        <w:rPr>
          <w:rFonts w:ascii="Arial" w:hAnsi="Arial" w:cs="Arial"/>
          <w:color w:val="404040" w:themeColor="text1" w:themeTint="BF"/>
          <w:sz w:val="20"/>
          <w:szCs w:val="20"/>
        </w:rPr>
        <w:t xml:space="preserve"> In such a case, under SEC Section G5.16, each User shall carry out a risk assessment on any occasion on which it implements a material change to its User Systems, or any security functionality, or any other Systems or processes used for generating, initiating or processing Service Requests, Service Responses, Alerts or data communicated over the SSI. These do not need to be reported separately to the SSC.</w:t>
      </w:r>
    </w:p>
    <w:p w14:paraId="1664E131" w14:textId="77777777" w:rsidR="00E87258" w:rsidRDefault="00E87258" w:rsidP="00CF30FF">
      <w:pPr>
        <w:pStyle w:val="Default"/>
        <w:jc w:val="both"/>
        <w:rPr>
          <w:rFonts w:ascii="Arial" w:hAnsi="Arial" w:cs="Arial"/>
          <w:color w:val="404040" w:themeColor="text1" w:themeTint="BF"/>
          <w:sz w:val="20"/>
          <w:szCs w:val="20"/>
        </w:rPr>
      </w:pPr>
    </w:p>
    <w:p w14:paraId="58254B0B" w14:textId="2E140152" w:rsidR="00E87258" w:rsidRPr="00AC021D" w:rsidRDefault="00E87258" w:rsidP="00CF30FF">
      <w:pPr>
        <w:pStyle w:val="Default"/>
        <w:jc w:val="both"/>
        <w:rPr>
          <w:rFonts w:ascii="Arial" w:hAnsi="Arial" w:cs="Arial"/>
          <w:color w:val="404040" w:themeColor="text1" w:themeTint="BF"/>
          <w:sz w:val="20"/>
          <w:szCs w:val="20"/>
        </w:rPr>
      </w:pPr>
      <w:r w:rsidRPr="002B46E0">
        <w:rPr>
          <w:rFonts w:ascii="Arial" w:hAnsi="Arial" w:cs="Arial"/>
          <w:color w:val="404040" w:themeColor="text1" w:themeTint="BF"/>
          <w:sz w:val="20"/>
          <w:szCs w:val="20"/>
        </w:rPr>
        <w:t xml:space="preserve">Should </w:t>
      </w:r>
      <w:r w:rsidR="00E5211B" w:rsidRPr="002B46E0">
        <w:rPr>
          <w:rFonts w:ascii="Arial" w:hAnsi="Arial" w:cs="Arial"/>
          <w:color w:val="404040" w:themeColor="text1" w:themeTint="BF"/>
          <w:sz w:val="20"/>
          <w:szCs w:val="20"/>
        </w:rPr>
        <w:t>this</w:t>
      </w:r>
      <w:r w:rsidRPr="002B46E0">
        <w:rPr>
          <w:rFonts w:ascii="Arial" w:hAnsi="Arial" w:cs="Arial"/>
          <w:color w:val="404040" w:themeColor="text1" w:themeTint="BF"/>
          <w:sz w:val="20"/>
          <w:szCs w:val="20"/>
        </w:rPr>
        <w:t xml:space="preserve"> form be filed in the prior to reaching out to the SSC inbox to set up the relevant Material Change folder on Egress, please email a copy of the filled out form to </w:t>
      </w:r>
      <w:hyperlink r:id="rId10" w:history="1">
        <w:r w:rsidRPr="002B46E0">
          <w:rPr>
            <w:rStyle w:val="Hyperlink"/>
            <w:rFonts w:ascii="Arial" w:hAnsi="Arial" w:cs="Arial"/>
            <w:sz w:val="20"/>
            <w:szCs w:val="20"/>
          </w:rPr>
          <w:t>ssc@talan.com</w:t>
        </w:r>
      </w:hyperlink>
      <w:r w:rsidRPr="002B46E0">
        <w:rPr>
          <w:rFonts w:ascii="Arial" w:hAnsi="Arial" w:cs="Arial"/>
          <w:color w:val="404040" w:themeColor="text1" w:themeTint="BF"/>
          <w:sz w:val="20"/>
          <w:szCs w:val="20"/>
        </w:rPr>
        <w:t xml:space="preserve"> to upload directly into the correct Egress folder.</w:t>
      </w:r>
      <w:r>
        <w:rPr>
          <w:rFonts w:ascii="Arial" w:hAnsi="Arial" w:cs="Arial"/>
          <w:color w:val="404040" w:themeColor="text1" w:themeTint="BF"/>
          <w:sz w:val="20"/>
          <w:szCs w:val="20"/>
        </w:rPr>
        <w:t xml:space="preserve"> </w:t>
      </w:r>
    </w:p>
    <w:p w14:paraId="0867A181" w14:textId="2E5E7479" w:rsidR="00DD1675" w:rsidRPr="00AC021D" w:rsidRDefault="00DD1675" w:rsidP="001A3A91">
      <w:pPr>
        <w:spacing w:after="113" w:line="249" w:lineRule="auto"/>
        <w:ind w:left="10" w:hanging="10"/>
        <w:jc w:val="both"/>
        <w:rPr>
          <w:rFonts w:ascii="Arial" w:eastAsia="Arial" w:hAnsi="Arial" w:cs="Arial"/>
          <w:color w:val="404040" w:themeColor="text1" w:themeTint="BF"/>
          <w:sz w:val="20"/>
          <w:szCs w:val="23"/>
          <w:lang w:eastAsia="en-GB"/>
        </w:rPr>
      </w:pPr>
    </w:p>
    <w:tbl>
      <w:tblPr>
        <w:tblStyle w:val="TableGrid"/>
        <w:tblW w:w="9639" w:type="dxa"/>
        <w:tblInd w:w="-5" w:type="dxa"/>
        <w:tblLook w:val="04A0" w:firstRow="1" w:lastRow="0" w:firstColumn="1" w:lastColumn="0" w:noHBand="0" w:noVBand="1"/>
      </w:tblPr>
      <w:tblGrid>
        <w:gridCol w:w="3529"/>
        <w:gridCol w:w="2361"/>
        <w:gridCol w:w="465"/>
        <w:gridCol w:w="2823"/>
        <w:gridCol w:w="461"/>
      </w:tblGrid>
      <w:tr w:rsidR="00AC021D" w:rsidRPr="00AC021D" w14:paraId="05C7968C" w14:textId="77777777" w:rsidTr="00BC02D8">
        <w:trPr>
          <w:trHeight w:val="70"/>
        </w:trPr>
        <w:tc>
          <w:tcPr>
            <w:tcW w:w="9639" w:type="dxa"/>
            <w:gridSpan w:val="5"/>
            <w:tcBorders>
              <w:top w:val="single" w:sz="4" w:space="0" w:color="A6A6A6"/>
              <w:left w:val="single" w:sz="4" w:space="0" w:color="A6A6A6"/>
              <w:bottom w:val="single" w:sz="4" w:space="0" w:color="A6A6A6"/>
              <w:right w:val="single" w:sz="4" w:space="0" w:color="A6A6A6"/>
            </w:tcBorders>
            <w:shd w:val="clear" w:color="auto" w:fill="00B0F0"/>
            <w:vAlign w:val="center"/>
          </w:tcPr>
          <w:p w14:paraId="3A205772" w14:textId="77777777" w:rsidR="00531EAA" w:rsidRPr="00AC021D" w:rsidRDefault="00531EAA" w:rsidP="008B27D6">
            <w:pPr>
              <w:widowControl w:val="0"/>
              <w:spacing w:before="40" w:after="40"/>
              <w:rPr>
                <w:rFonts w:ascii="Arial" w:eastAsia="Times New Roman" w:hAnsi="Arial" w:cs="Times New Roman"/>
                <w:color w:val="404040" w:themeColor="text1" w:themeTint="BF"/>
                <w:spacing w:val="5"/>
                <w:kern w:val="28"/>
                <w:sz w:val="24"/>
                <w:szCs w:val="52"/>
                <w:lang w:val="en-US"/>
              </w:rPr>
            </w:pPr>
          </w:p>
        </w:tc>
      </w:tr>
      <w:tr w:rsidR="00AC021D" w:rsidRPr="00AC021D" w14:paraId="738C181F" w14:textId="77777777" w:rsidTr="00BC02D8">
        <w:trPr>
          <w:trHeight w:val="20"/>
        </w:trPr>
        <w:tc>
          <w:tcPr>
            <w:tcW w:w="3529" w:type="dxa"/>
            <w:tcBorders>
              <w:top w:val="single" w:sz="4" w:space="0" w:color="A6A6A6"/>
              <w:left w:val="single" w:sz="4" w:space="0" w:color="A6A6A6"/>
              <w:bottom w:val="single" w:sz="4" w:space="0" w:color="A6A6A6"/>
              <w:right w:val="single" w:sz="4" w:space="0" w:color="A6A6A6"/>
            </w:tcBorders>
          </w:tcPr>
          <w:p w14:paraId="54E71C13" w14:textId="77777777" w:rsidR="00531EAA" w:rsidRPr="00AC021D" w:rsidRDefault="003525B9" w:rsidP="00E457DF">
            <w:pPr>
              <w:pStyle w:val="ListParagraph"/>
              <w:widowControl w:val="0"/>
              <w:numPr>
                <w:ilvl w:val="0"/>
                <w:numId w:val="2"/>
              </w:numPr>
              <w:spacing w:before="60" w:after="60"/>
              <w:rPr>
                <w:rFonts w:ascii="Arial" w:eastAsia="Times New Roman" w:hAnsi="Arial" w:cs="Times New Roman"/>
                <w:color w:val="404040" w:themeColor="text1" w:themeTint="BF"/>
                <w:spacing w:val="5"/>
                <w:kern w:val="28"/>
                <w:sz w:val="20"/>
                <w:szCs w:val="20"/>
                <w:lang w:val="en-US"/>
              </w:rPr>
            </w:pPr>
            <w:proofErr w:type="gramStart"/>
            <w:r w:rsidRPr="00AC021D">
              <w:rPr>
                <w:rFonts w:ascii="Arial" w:eastAsia="Arial" w:hAnsi="Arial" w:cs="Arial"/>
                <w:b/>
                <w:color w:val="404040" w:themeColor="text1" w:themeTint="BF"/>
                <w:sz w:val="20"/>
                <w:szCs w:val="20"/>
                <w:lang w:val="en-US"/>
              </w:rPr>
              <w:t>User Name</w:t>
            </w:r>
            <w:proofErr w:type="gramEnd"/>
          </w:p>
        </w:tc>
        <w:tc>
          <w:tcPr>
            <w:tcW w:w="6110" w:type="dxa"/>
            <w:gridSpan w:val="4"/>
            <w:tcBorders>
              <w:top w:val="single" w:sz="4" w:space="0" w:color="A6A6A6"/>
              <w:left w:val="single" w:sz="4" w:space="0" w:color="A6A6A6"/>
              <w:bottom w:val="single" w:sz="4" w:space="0" w:color="A6A6A6"/>
              <w:right w:val="single" w:sz="4" w:space="0" w:color="A6A6A6"/>
            </w:tcBorders>
          </w:tcPr>
          <w:p w14:paraId="412CECFA" w14:textId="4AC20008" w:rsidR="00531EAA" w:rsidRPr="00AC021D" w:rsidRDefault="00531EAA" w:rsidP="00E457DF">
            <w:pPr>
              <w:spacing w:before="60" w:after="60"/>
              <w:rPr>
                <w:rFonts w:ascii="Arial" w:hAnsi="Arial" w:cs="Arial"/>
                <w:color w:val="404040" w:themeColor="text1" w:themeTint="BF"/>
                <w:sz w:val="20"/>
                <w:szCs w:val="20"/>
              </w:rPr>
            </w:pPr>
          </w:p>
        </w:tc>
      </w:tr>
      <w:tr w:rsidR="00AC021D" w:rsidRPr="00AC021D" w14:paraId="55B751CB" w14:textId="77777777" w:rsidTr="00BC02D8">
        <w:trPr>
          <w:trHeight w:val="20"/>
        </w:trPr>
        <w:tc>
          <w:tcPr>
            <w:tcW w:w="3529" w:type="dxa"/>
            <w:tcBorders>
              <w:top w:val="single" w:sz="4" w:space="0" w:color="A6A6A6"/>
              <w:left w:val="single" w:sz="4" w:space="0" w:color="A6A6A6"/>
              <w:bottom w:val="single" w:sz="4" w:space="0" w:color="AEAAAA" w:themeColor="background2" w:themeShade="BF"/>
              <w:right w:val="single" w:sz="4" w:space="0" w:color="A6A6A6"/>
            </w:tcBorders>
          </w:tcPr>
          <w:p w14:paraId="60864D47" w14:textId="77777777" w:rsidR="00EE1713" w:rsidRPr="00AC021D" w:rsidRDefault="00EE1713"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SEC Parties covered</w:t>
            </w:r>
          </w:p>
        </w:tc>
        <w:tc>
          <w:tcPr>
            <w:tcW w:w="6110" w:type="dxa"/>
            <w:gridSpan w:val="4"/>
            <w:tcBorders>
              <w:top w:val="single" w:sz="4" w:space="0" w:color="A6A6A6"/>
              <w:left w:val="single" w:sz="4" w:space="0" w:color="A6A6A6"/>
              <w:bottom w:val="single" w:sz="4" w:space="0" w:color="AEAAAA" w:themeColor="background2" w:themeShade="BF"/>
              <w:right w:val="single" w:sz="4" w:space="0" w:color="A6A6A6"/>
            </w:tcBorders>
          </w:tcPr>
          <w:p w14:paraId="1B4F8BEA" w14:textId="0034045A" w:rsidR="00EE1713" w:rsidRPr="00AC021D" w:rsidRDefault="00EE1713" w:rsidP="00E457DF">
            <w:pPr>
              <w:widowControl w:val="0"/>
              <w:spacing w:before="60" w:after="60"/>
              <w:rPr>
                <w:rFonts w:ascii="Arial" w:hAnsi="Arial" w:cs="Arial"/>
                <w:color w:val="404040" w:themeColor="text1" w:themeTint="BF"/>
                <w:sz w:val="20"/>
                <w:szCs w:val="20"/>
              </w:rPr>
            </w:pPr>
          </w:p>
        </w:tc>
      </w:tr>
      <w:tr w:rsidR="00BC02D8" w14:paraId="12A66DB1" w14:textId="77777777" w:rsidTr="00BC02D8">
        <w:trPr>
          <w:trHeight w:val="96"/>
        </w:trPr>
        <w:tc>
          <w:tcPr>
            <w:tcW w:w="3529"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1A0924C" w14:textId="77777777" w:rsidR="00BC02D8" w:rsidRPr="000B6553" w:rsidRDefault="00BC02D8" w:rsidP="00BC02D8">
            <w:pPr>
              <w:pStyle w:val="ListParagraph"/>
              <w:widowControl w:val="0"/>
              <w:numPr>
                <w:ilvl w:val="0"/>
                <w:numId w:val="2"/>
              </w:numPr>
              <w:spacing w:before="200"/>
              <w:rPr>
                <w:rFonts w:ascii="Arial" w:eastAsia="Arial" w:hAnsi="Arial" w:cs="Arial"/>
                <w:b/>
                <w:color w:val="404040"/>
                <w:sz w:val="20"/>
                <w:lang w:val="en-US"/>
              </w:rPr>
            </w:pPr>
            <w:r w:rsidRPr="000B6553">
              <w:rPr>
                <w:rFonts w:ascii="Arial" w:eastAsia="Arial" w:hAnsi="Arial" w:cs="Arial"/>
                <w:b/>
                <w:color w:val="404040"/>
                <w:sz w:val="20"/>
                <w:lang w:val="en-US"/>
              </w:rPr>
              <w:t xml:space="preserve">Qualified DCC User Roles </w:t>
            </w:r>
          </w:p>
        </w:tc>
        <w:tc>
          <w:tcPr>
            <w:tcW w:w="2361" w:type="dxa"/>
            <w:tcBorders>
              <w:top w:val="single" w:sz="4" w:space="0" w:color="AEAAAA" w:themeColor="background2" w:themeShade="BF"/>
              <w:left w:val="single" w:sz="4" w:space="0" w:color="AEAAAA" w:themeColor="background2" w:themeShade="BF"/>
              <w:bottom w:val="single" w:sz="4" w:space="0" w:color="FFFFFF" w:themeColor="background1"/>
              <w:right w:val="single" w:sz="4" w:space="0" w:color="FFFFFF" w:themeColor="background1"/>
            </w:tcBorders>
          </w:tcPr>
          <w:p w14:paraId="781928A6" w14:textId="77777777" w:rsidR="00BC02D8" w:rsidRPr="00BC02D8" w:rsidRDefault="00BC02D8" w:rsidP="00BC02D8">
            <w:pPr>
              <w:widowControl w:val="0"/>
              <w:rPr>
                <w:rFonts w:ascii="Arial" w:eastAsia="Times New Roman" w:hAnsi="Arial" w:cs="Times New Roman"/>
                <w:spacing w:val="5"/>
                <w:kern w:val="28"/>
                <w:sz w:val="20"/>
                <w:szCs w:val="18"/>
                <w:lang w:val="en-US"/>
              </w:rPr>
            </w:pPr>
            <w:r w:rsidRPr="00BC02D8">
              <w:rPr>
                <w:rFonts w:ascii="Arial" w:eastAsia="Arial" w:hAnsi="Arial" w:cs="Arial"/>
                <w:color w:val="404040"/>
                <w:sz w:val="20"/>
                <w:szCs w:val="18"/>
                <w:lang w:val="en-US"/>
              </w:rPr>
              <w:t>Import Supplier</w:t>
            </w:r>
          </w:p>
        </w:tc>
        <w:tc>
          <w:tcPr>
            <w:tcW w:w="465" w:type="dxa"/>
            <w:tcBorders>
              <w:top w:val="single" w:sz="4" w:space="0" w:color="AEAAAA" w:themeColor="background2" w:themeShade="BF"/>
              <w:left w:val="single" w:sz="4" w:space="0" w:color="FFFFFF" w:themeColor="background1"/>
              <w:bottom w:val="single" w:sz="4" w:space="0" w:color="FFFFFF" w:themeColor="background1"/>
              <w:right w:val="single" w:sz="4" w:space="0" w:color="D0CECE" w:themeColor="background2" w:themeShade="E6"/>
            </w:tcBorders>
          </w:tcPr>
          <w:p w14:paraId="78396D99" w14:textId="77777777" w:rsidR="00BC02D8" w:rsidRDefault="00BC02D8" w:rsidP="00BC02D8">
            <w:pPr>
              <w:widowControl w:val="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446928914"/>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2823" w:type="dxa"/>
            <w:tcBorders>
              <w:top w:val="single" w:sz="4" w:space="0" w:color="AEAAAA" w:themeColor="background2" w:themeShade="BF"/>
              <w:left w:val="single" w:sz="4" w:space="0" w:color="D0CECE" w:themeColor="background2" w:themeShade="E6"/>
              <w:bottom w:val="single" w:sz="4" w:space="0" w:color="FFFFFF" w:themeColor="background1"/>
              <w:right w:val="single" w:sz="4" w:space="0" w:color="FFFFFF" w:themeColor="background1"/>
            </w:tcBorders>
          </w:tcPr>
          <w:p w14:paraId="4E2E8C2E" w14:textId="77777777" w:rsidR="00BC02D8" w:rsidRPr="00BC02D8" w:rsidRDefault="00BC02D8" w:rsidP="00BC02D8">
            <w:pPr>
              <w:widowControl w:val="0"/>
              <w:rPr>
                <w:rFonts w:ascii="Arial" w:eastAsia="Times New Roman" w:hAnsi="Arial" w:cs="Times New Roman"/>
                <w:spacing w:val="5"/>
                <w:kern w:val="28"/>
                <w:sz w:val="20"/>
                <w:szCs w:val="18"/>
                <w:lang w:val="en-US"/>
              </w:rPr>
            </w:pPr>
            <w:r w:rsidRPr="00BC02D8">
              <w:rPr>
                <w:rFonts w:ascii="Arial" w:eastAsia="Arial" w:hAnsi="Arial" w:cs="Arial"/>
                <w:color w:val="404040"/>
                <w:sz w:val="20"/>
                <w:szCs w:val="18"/>
                <w:lang w:val="en-US"/>
              </w:rPr>
              <w:t>Gas Transporter</w:t>
            </w:r>
          </w:p>
        </w:tc>
        <w:tc>
          <w:tcPr>
            <w:tcW w:w="461" w:type="dxa"/>
            <w:tcBorders>
              <w:top w:val="single" w:sz="4" w:space="0" w:color="AEAAAA" w:themeColor="background2" w:themeShade="BF"/>
              <w:left w:val="single" w:sz="4" w:space="0" w:color="FFFFFF" w:themeColor="background1"/>
              <w:bottom w:val="single" w:sz="4" w:space="0" w:color="FFFFFF" w:themeColor="background1"/>
              <w:right w:val="single" w:sz="4" w:space="0" w:color="AEAAAA" w:themeColor="background2" w:themeShade="BF"/>
            </w:tcBorders>
          </w:tcPr>
          <w:p w14:paraId="6AC49574" w14:textId="77777777" w:rsidR="00BC02D8" w:rsidRDefault="00BC02D8" w:rsidP="00BC02D8">
            <w:pPr>
              <w:widowControl w:val="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251864428"/>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r>
      <w:tr w:rsidR="00BC02D8" w14:paraId="331E2EF2" w14:textId="77777777" w:rsidTr="00BC02D8">
        <w:trPr>
          <w:trHeight w:val="96"/>
        </w:trPr>
        <w:tc>
          <w:tcPr>
            <w:tcW w:w="3529" w:type="dxa"/>
            <w:vMerge/>
            <w:tcBorders>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5CADE05" w14:textId="77777777" w:rsidR="00BC02D8" w:rsidRPr="000B6553" w:rsidRDefault="00BC02D8" w:rsidP="00BC02D8">
            <w:pPr>
              <w:pStyle w:val="ListParagraph"/>
              <w:widowControl w:val="0"/>
              <w:numPr>
                <w:ilvl w:val="0"/>
                <w:numId w:val="2"/>
              </w:numPr>
              <w:spacing w:before="200"/>
              <w:rPr>
                <w:rFonts w:ascii="Arial" w:eastAsia="Arial" w:hAnsi="Arial" w:cs="Arial"/>
                <w:b/>
                <w:color w:val="404040"/>
                <w:sz w:val="20"/>
                <w:lang w:val="en-US"/>
              </w:rPr>
            </w:pPr>
          </w:p>
        </w:tc>
        <w:tc>
          <w:tcPr>
            <w:tcW w:w="2361" w:type="dxa"/>
            <w:tcBorders>
              <w:top w:val="single" w:sz="4" w:space="0" w:color="FFFFFF" w:themeColor="background1"/>
              <w:left w:val="single" w:sz="4" w:space="0" w:color="AEAAAA" w:themeColor="background2" w:themeShade="BF"/>
              <w:bottom w:val="single" w:sz="4" w:space="0" w:color="FFFFFF" w:themeColor="background1"/>
              <w:right w:val="single" w:sz="4" w:space="0" w:color="FFFFFF" w:themeColor="background1"/>
            </w:tcBorders>
          </w:tcPr>
          <w:p w14:paraId="22B41A91" w14:textId="77777777" w:rsidR="00BC02D8" w:rsidRPr="00BC02D8" w:rsidRDefault="00BC02D8" w:rsidP="00BC02D8">
            <w:pPr>
              <w:widowControl w:val="0"/>
              <w:rPr>
                <w:rFonts w:ascii="Arial" w:eastAsia="Times New Roman" w:hAnsi="Arial" w:cs="Times New Roman"/>
                <w:spacing w:val="5"/>
                <w:kern w:val="28"/>
                <w:sz w:val="20"/>
                <w:szCs w:val="18"/>
                <w:lang w:val="en-US"/>
              </w:rPr>
            </w:pPr>
            <w:r w:rsidRPr="00BC02D8">
              <w:rPr>
                <w:rFonts w:ascii="Arial" w:eastAsia="Arial" w:hAnsi="Arial" w:cs="Arial"/>
                <w:color w:val="404040"/>
                <w:sz w:val="20"/>
                <w:szCs w:val="18"/>
                <w:lang w:val="en-US"/>
              </w:rPr>
              <w:t>Export Supplier</w:t>
            </w:r>
          </w:p>
        </w:tc>
        <w:tc>
          <w:tcPr>
            <w:tcW w:w="465" w:type="dxa"/>
            <w:tcBorders>
              <w:top w:val="single" w:sz="4" w:space="0" w:color="FFFFFF" w:themeColor="background1"/>
              <w:left w:val="single" w:sz="4" w:space="0" w:color="FFFFFF" w:themeColor="background1"/>
              <w:bottom w:val="single" w:sz="4" w:space="0" w:color="FFFFFF" w:themeColor="background1"/>
              <w:right w:val="single" w:sz="4" w:space="0" w:color="D0CECE" w:themeColor="background2" w:themeShade="E6"/>
            </w:tcBorders>
          </w:tcPr>
          <w:p w14:paraId="726C01B7" w14:textId="77777777" w:rsidR="00BC02D8" w:rsidRDefault="00BC02D8" w:rsidP="00BC02D8">
            <w:pPr>
              <w:widowControl w:val="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2044012957"/>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2823" w:type="dxa"/>
            <w:tcBorders>
              <w:top w:val="single" w:sz="4" w:space="0" w:color="FFFFFF" w:themeColor="background1"/>
              <w:left w:val="single" w:sz="4" w:space="0" w:color="D0CECE" w:themeColor="background2" w:themeShade="E6"/>
              <w:bottom w:val="single" w:sz="4" w:space="0" w:color="FFFFFF" w:themeColor="background1"/>
              <w:right w:val="single" w:sz="4" w:space="0" w:color="FFFFFF" w:themeColor="background1"/>
            </w:tcBorders>
          </w:tcPr>
          <w:p w14:paraId="348ACFE7" w14:textId="77777777" w:rsidR="00BC02D8" w:rsidRPr="00BC02D8" w:rsidRDefault="00BC02D8" w:rsidP="00BC02D8">
            <w:pPr>
              <w:widowControl w:val="0"/>
              <w:rPr>
                <w:rFonts w:ascii="Arial" w:eastAsia="Times New Roman" w:hAnsi="Arial" w:cs="Times New Roman"/>
                <w:spacing w:val="5"/>
                <w:kern w:val="28"/>
                <w:sz w:val="20"/>
                <w:szCs w:val="18"/>
                <w:lang w:val="en-US"/>
              </w:rPr>
            </w:pPr>
            <w:r w:rsidRPr="00BC02D8">
              <w:rPr>
                <w:rFonts w:ascii="Arial" w:eastAsia="Arial" w:hAnsi="Arial" w:cs="Arial"/>
                <w:color w:val="404040"/>
                <w:sz w:val="20"/>
                <w:szCs w:val="18"/>
                <w:lang w:val="en-US"/>
              </w:rPr>
              <w:t>Registered Supplier Agent</w:t>
            </w:r>
          </w:p>
        </w:tc>
        <w:tc>
          <w:tcPr>
            <w:tcW w:w="461" w:type="dxa"/>
            <w:tcBorders>
              <w:top w:val="single" w:sz="4" w:space="0" w:color="FFFFFF" w:themeColor="background1"/>
              <w:left w:val="single" w:sz="4" w:space="0" w:color="FFFFFF" w:themeColor="background1"/>
              <w:bottom w:val="single" w:sz="4" w:space="0" w:color="FFFFFF" w:themeColor="background1"/>
              <w:right w:val="single" w:sz="4" w:space="0" w:color="AEAAAA" w:themeColor="background2" w:themeShade="BF"/>
            </w:tcBorders>
          </w:tcPr>
          <w:p w14:paraId="4C56A5A9" w14:textId="77777777" w:rsidR="00BC02D8" w:rsidRDefault="00BC02D8" w:rsidP="00BC02D8">
            <w:pPr>
              <w:widowControl w:val="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73199649"/>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r>
      <w:tr w:rsidR="00BC02D8" w14:paraId="4CDD684F" w14:textId="77777777" w:rsidTr="00BC02D8">
        <w:trPr>
          <w:trHeight w:val="96"/>
        </w:trPr>
        <w:tc>
          <w:tcPr>
            <w:tcW w:w="3529" w:type="dxa"/>
            <w:vMerge/>
            <w:tcBorders>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7FBB8A1" w14:textId="77777777" w:rsidR="00BC02D8" w:rsidRPr="000B6553" w:rsidRDefault="00BC02D8" w:rsidP="00BC02D8">
            <w:pPr>
              <w:pStyle w:val="ListParagraph"/>
              <w:widowControl w:val="0"/>
              <w:numPr>
                <w:ilvl w:val="0"/>
                <w:numId w:val="2"/>
              </w:numPr>
              <w:spacing w:before="200"/>
              <w:rPr>
                <w:rFonts w:ascii="Arial" w:eastAsia="Arial" w:hAnsi="Arial" w:cs="Arial"/>
                <w:b/>
                <w:color w:val="404040"/>
                <w:sz w:val="20"/>
                <w:lang w:val="en-US"/>
              </w:rPr>
            </w:pPr>
          </w:p>
        </w:tc>
        <w:tc>
          <w:tcPr>
            <w:tcW w:w="2361" w:type="dxa"/>
            <w:tcBorders>
              <w:top w:val="single" w:sz="4" w:space="0" w:color="FFFFFF" w:themeColor="background1"/>
              <w:left w:val="single" w:sz="4" w:space="0" w:color="AEAAAA" w:themeColor="background2" w:themeShade="BF"/>
              <w:bottom w:val="single" w:sz="4" w:space="0" w:color="FFFFFF" w:themeColor="background1"/>
              <w:right w:val="single" w:sz="4" w:space="0" w:color="FFFFFF" w:themeColor="background1"/>
            </w:tcBorders>
          </w:tcPr>
          <w:p w14:paraId="7EE6D399" w14:textId="77777777" w:rsidR="00BC02D8" w:rsidRPr="00BC02D8" w:rsidRDefault="00BC02D8" w:rsidP="00BC02D8">
            <w:pPr>
              <w:widowControl w:val="0"/>
              <w:rPr>
                <w:rFonts w:ascii="Arial" w:eastAsia="Times New Roman" w:hAnsi="Arial" w:cs="Times New Roman"/>
                <w:spacing w:val="5"/>
                <w:kern w:val="28"/>
                <w:sz w:val="20"/>
                <w:szCs w:val="18"/>
                <w:lang w:val="en-US"/>
              </w:rPr>
            </w:pPr>
            <w:r w:rsidRPr="00BC02D8">
              <w:rPr>
                <w:rFonts w:ascii="Arial" w:eastAsia="Arial" w:hAnsi="Arial" w:cs="Arial"/>
                <w:color w:val="404040"/>
                <w:sz w:val="20"/>
                <w:szCs w:val="18"/>
                <w:lang w:val="en-US"/>
              </w:rPr>
              <w:t xml:space="preserve">Gas Supplier                   </w:t>
            </w:r>
          </w:p>
        </w:tc>
        <w:tc>
          <w:tcPr>
            <w:tcW w:w="465" w:type="dxa"/>
            <w:tcBorders>
              <w:top w:val="single" w:sz="4" w:space="0" w:color="FFFFFF" w:themeColor="background1"/>
              <w:left w:val="single" w:sz="4" w:space="0" w:color="FFFFFF" w:themeColor="background1"/>
              <w:bottom w:val="single" w:sz="4" w:space="0" w:color="FFFFFF" w:themeColor="background1"/>
              <w:right w:val="single" w:sz="4" w:space="0" w:color="D0CECE" w:themeColor="background2" w:themeShade="E6"/>
            </w:tcBorders>
          </w:tcPr>
          <w:p w14:paraId="78508FFC" w14:textId="77777777" w:rsidR="00BC02D8" w:rsidRDefault="00BC02D8" w:rsidP="00BC02D8">
            <w:pPr>
              <w:widowControl w:val="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1121736072"/>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2823" w:type="dxa"/>
            <w:tcBorders>
              <w:top w:val="single" w:sz="4" w:space="0" w:color="FFFFFF" w:themeColor="background1"/>
              <w:left w:val="single" w:sz="4" w:space="0" w:color="D0CECE" w:themeColor="background2" w:themeShade="E6"/>
              <w:bottom w:val="single" w:sz="4" w:space="0" w:color="FFFFFF" w:themeColor="background1"/>
              <w:right w:val="single" w:sz="4" w:space="0" w:color="FFFFFF" w:themeColor="background1"/>
            </w:tcBorders>
          </w:tcPr>
          <w:p w14:paraId="45B0BD0B" w14:textId="77777777" w:rsidR="00BC02D8" w:rsidRPr="00BC02D8" w:rsidRDefault="00BC02D8" w:rsidP="00BC02D8">
            <w:pPr>
              <w:widowControl w:val="0"/>
              <w:rPr>
                <w:rFonts w:ascii="Arial" w:eastAsia="Times New Roman" w:hAnsi="Arial" w:cs="Times New Roman"/>
                <w:spacing w:val="5"/>
                <w:kern w:val="28"/>
                <w:sz w:val="20"/>
                <w:szCs w:val="18"/>
                <w:lang w:val="en-US"/>
              </w:rPr>
            </w:pPr>
            <w:r w:rsidRPr="00BC02D8">
              <w:rPr>
                <w:rFonts w:ascii="Arial" w:eastAsia="Arial" w:hAnsi="Arial" w:cs="Arial"/>
                <w:color w:val="404040"/>
                <w:sz w:val="20"/>
                <w:szCs w:val="18"/>
                <w:lang w:val="en-US"/>
              </w:rPr>
              <w:t>Other User</w:t>
            </w:r>
          </w:p>
        </w:tc>
        <w:tc>
          <w:tcPr>
            <w:tcW w:w="461" w:type="dxa"/>
            <w:tcBorders>
              <w:top w:val="single" w:sz="4" w:space="0" w:color="FFFFFF" w:themeColor="background1"/>
              <w:left w:val="single" w:sz="4" w:space="0" w:color="FFFFFF" w:themeColor="background1"/>
              <w:bottom w:val="single" w:sz="4" w:space="0" w:color="FFFFFF" w:themeColor="background1"/>
              <w:right w:val="single" w:sz="4" w:space="0" w:color="AEAAAA" w:themeColor="background2" w:themeShade="BF"/>
            </w:tcBorders>
          </w:tcPr>
          <w:p w14:paraId="28512AA3" w14:textId="77777777" w:rsidR="00BC02D8" w:rsidRDefault="00BC02D8" w:rsidP="00BC02D8">
            <w:pPr>
              <w:widowControl w:val="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1932009954"/>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r>
      <w:tr w:rsidR="00BC02D8" w14:paraId="6EAAC71D" w14:textId="77777777" w:rsidTr="00BC02D8">
        <w:trPr>
          <w:trHeight w:val="96"/>
        </w:trPr>
        <w:tc>
          <w:tcPr>
            <w:tcW w:w="3529" w:type="dxa"/>
            <w:vMerge/>
            <w:tcBorders>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4F78845" w14:textId="77777777" w:rsidR="00BC02D8" w:rsidRPr="000B6553" w:rsidRDefault="00BC02D8" w:rsidP="00BC02D8">
            <w:pPr>
              <w:pStyle w:val="ListParagraph"/>
              <w:widowControl w:val="0"/>
              <w:numPr>
                <w:ilvl w:val="0"/>
                <w:numId w:val="2"/>
              </w:numPr>
              <w:spacing w:before="200"/>
              <w:rPr>
                <w:rFonts w:ascii="Arial" w:eastAsia="Arial" w:hAnsi="Arial" w:cs="Arial"/>
                <w:b/>
                <w:color w:val="404040"/>
                <w:sz w:val="20"/>
                <w:lang w:val="en-US"/>
              </w:rPr>
            </w:pPr>
          </w:p>
        </w:tc>
        <w:tc>
          <w:tcPr>
            <w:tcW w:w="2361" w:type="dxa"/>
            <w:tcBorders>
              <w:top w:val="single" w:sz="4" w:space="0" w:color="FFFFFF" w:themeColor="background1"/>
              <w:left w:val="single" w:sz="4" w:space="0" w:color="AEAAAA" w:themeColor="background2" w:themeShade="BF"/>
              <w:bottom w:val="single" w:sz="4" w:space="0" w:color="FFFFFF" w:themeColor="background1"/>
              <w:right w:val="single" w:sz="4" w:space="0" w:color="FFFFFF" w:themeColor="background1"/>
            </w:tcBorders>
          </w:tcPr>
          <w:p w14:paraId="0733BCA6" w14:textId="77777777" w:rsidR="00BC02D8" w:rsidRPr="00BC02D8" w:rsidRDefault="00BC02D8" w:rsidP="00BC02D8">
            <w:pPr>
              <w:widowControl w:val="0"/>
              <w:rPr>
                <w:rFonts w:ascii="Arial" w:eastAsia="Times New Roman" w:hAnsi="Arial" w:cs="Times New Roman"/>
                <w:spacing w:val="5"/>
                <w:kern w:val="28"/>
                <w:sz w:val="20"/>
                <w:szCs w:val="18"/>
                <w:lang w:val="en-US"/>
              </w:rPr>
            </w:pPr>
            <w:r w:rsidRPr="00BC02D8">
              <w:rPr>
                <w:rFonts w:ascii="Arial" w:eastAsia="Arial" w:hAnsi="Arial" w:cs="Arial"/>
                <w:color w:val="404040"/>
                <w:sz w:val="20"/>
                <w:szCs w:val="18"/>
                <w:lang w:val="en-US"/>
              </w:rPr>
              <w:t>Electricity Distributor</w:t>
            </w:r>
          </w:p>
        </w:tc>
        <w:tc>
          <w:tcPr>
            <w:tcW w:w="465" w:type="dxa"/>
            <w:tcBorders>
              <w:top w:val="single" w:sz="4" w:space="0" w:color="FFFFFF" w:themeColor="background1"/>
              <w:left w:val="single" w:sz="4" w:space="0" w:color="FFFFFF" w:themeColor="background1"/>
              <w:bottom w:val="single" w:sz="4" w:space="0" w:color="FFFFFF" w:themeColor="background1"/>
              <w:right w:val="single" w:sz="4" w:space="0" w:color="D0CECE" w:themeColor="background2" w:themeShade="E6"/>
            </w:tcBorders>
          </w:tcPr>
          <w:p w14:paraId="66D8F043" w14:textId="77777777" w:rsidR="00BC02D8" w:rsidRDefault="00BC02D8" w:rsidP="00BC02D8">
            <w:pPr>
              <w:widowControl w:val="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326404821"/>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2823" w:type="dxa"/>
            <w:tcBorders>
              <w:top w:val="single" w:sz="4" w:space="0" w:color="FFFFFF" w:themeColor="background1"/>
              <w:left w:val="single" w:sz="4" w:space="0" w:color="D0CECE" w:themeColor="background2" w:themeShade="E6"/>
              <w:bottom w:val="single" w:sz="4" w:space="0" w:color="FFFFFF" w:themeColor="background1"/>
              <w:right w:val="single" w:sz="4" w:space="0" w:color="FFFFFF" w:themeColor="background1"/>
            </w:tcBorders>
          </w:tcPr>
          <w:p w14:paraId="2B8630E1" w14:textId="77777777" w:rsidR="00BC02D8" w:rsidRPr="00BC02D8" w:rsidRDefault="00BC02D8" w:rsidP="00BC02D8">
            <w:pPr>
              <w:widowControl w:val="0"/>
              <w:rPr>
                <w:rFonts w:ascii="Arial" w:eastAsia="Times New Roman" w:hAnsi="Arial" w:cs="Times New Roman"/>
                <w:spacing w:val="5"/>
                <w:kern w:val="28"/>
                <w:sz w:val="20"/>
                <w:szCs w:val="18"/>
                <w:lang w:val="en-US"/>
              </w:rPr>
            </w:pPr>
            <w:r w:rsidRPr="00BC02D8">
              <w:rPr>
                <w:rFonts w:ascii="Arial" w:eastAsia="Arial" w:hAnsi="Arial" w:cs="Arial"/>
                <w:color w:val="404040"/>
                <w:sz w:val="20"/>
                <w:szCs w:val="18"/>
                <w:lang w:val="en-US"/>
              </w:rPr>
              <w:t>Shared Resource Provider</w:t>
            </w:r>
          </w:p>
        </w:tc>
        <w:tc>
          <w:tcPr>
            <w:tcW w:w="461" w:type="dxa"/>
            <w:tcBorders>
              <w:top w:val="single" w:sz="4" w:space="0" w:color="FFFFFF" w:themeColor="background1"/>
              <w:left w:val="single" w:sz="4" w:space="0" w:color="FFFFFF" w:themeColor="background1"/>
              <w:bottom w:val="single" w:sz="4" w:space="0" w:color="FFFFFF" w:themeColor="background1"/>
              <w:right w:val="single" w:sz="4" w:space="0" w:color="AEAAAA" w:themeColor="background2" w:themeShade="BF"/>
            </w:tcBorders>
          </w:tcPr>
          <w:p w14:paraId="560DE8DA" w14:textId="77777777" w:rsidR="00BC02D8" w:rsidRDefault="00BC02D8" w:rsidP="00BC02D8">
            <w:pPr>
              <w:widowControl w:val="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802583027"/>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r>
      <w:tr w:rsidR="00BC02D8" w14:paraId="5A8BBD12" w14:textId="77777777" w:rsidTr="00BC02D8">
        <w:trPr>
          <w:trHeight w:val="96"/>
        </w:trPr>
        <w:tc>
          <w:tcPr>
            <w:tcW w:w="3529" w:type="dxa"/>
            <w:vMerge/>
            <w:tcBorders>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8A58E29" w14:textId="77777777" w:rsidR="00BC02D8" w:rsidRPr="000B6553" w:rsidRDefault="00BC02D8" w:rsidP="00BC02D8">
            <w:pPr>
              <w:pStyle w:val="ListParagraph"/>
              <w:widowControl w:val="0"/>
              <w:numPr>
                <w:ilvl w:val="0"/>
                <w:numId w:val="2"/>
              </w:numPr>
              <w:spacing w:before="200"/>
              <w:rPr>
                <w:rFonts w:ascii="Arial" w:eastAsia="Arial" w:hAnsi="Arial" w:cs="Arial"/>
                <w:b/>
                <w:color w:val="404040"/>
                <w:sz w:val="20"/>
                <w:lang w:val="en-US"/>
              </w:rPr>
            </w:pPr>
          </w:p>
        </w:tc>
        <w:tc>
          <w:tcPr>
            <w:tcW w:w="2361" w:type="dxa"/>
            <w:tcBorders>
              <w:top w:val="single" w:sz="4" w:space="0" w:color="FFFFFF" w:themeColor="background1"/>
              <w:left w:val="single" w:sz="4" w:space="0" w:color="AEAAAA" w:themeColor="background2" w:themeShade="BF"/>
              <w:bottom w:val="single" w:sz="4" w:space="0" w:color="AEAAAA" w:themeColor="background2" w:themeShade="BF"/>
              <w:right w:val="single" w:sz="4" w:space="0" w:color="FFFFFF" w:themeColor="background1"/>
            </w:tcBorders>
          </w:tcPr>
          <w:p w14:paraId="724B80A6" w14:textId="77777777" w:rsidR="00BC02D8" w:rsidRPr="00BC02D8" w:rsidRDefault="00BC02D8" w:rsidP="00BC02D8">
            <w:pPr>
              <w:widowControl w:val="0"/>
              <w:rPr>
                <w:rFonts w:ascii="Arial" w:eastAsia="Times New Roman" w:hAnsi="Arial" w:cs="Times New Roman"/>
                <w:spacing w:val="5"/>
                <w:kern w:val="28"/>
                <w:sz w:val="20"/>
                <w:szCs w:val="18"/>
                <w:lang w:val="en-US"/>
              </w:rPr>
            </w:pPr>
            <w:r w:rsidRPr="00BC02D8">
              <w:rPr>
                <w:rFonts w:ascii="Arial" w:eastAsia="Arial" w:hAnsi="Arial" w:cs="Times New Roman"/>
                <w:color w:val="404040"/>
                <w:spacing w:val="5"/>
                <w:kern w:val="28"/>
                <w:sz w:val="20"/>
                <w:szCs w:val="18"/>
                <w:lang w:val="en-US"/>
              </w:rPr>
              <w:t>MDR Role</w:t>
            </w:r>
          </w:p>
        </w:tc>
        <w:tc>
          <w:tcPr>
            <w:tcW w:w="465" w:type="dxa"/>
            <w:tcBorders>
              <w:top w:val="single" w:sz="4" w:space="0" w:color="FFFFFF" w:themeColor="background1"/>
              <w:left w:val="single" w:sz="4" w:space="0" w:color="FFFFFF" w:themeColor="background1"/>
              <w:bottom w:val="single" w:sz="4" w:space="0" w:color="AEAAAA" w:themeColor="background2" w:themeShade="BF"/>
              <w:right w:val="single" w:sz="4" w:space="0" w:color="D0CECE" w:themeColor="background2" w:themeShade="E6"/>
            </w:tcBorders>
          </w:tcPr>
          <w:p w14:paraId="559364A1" w14:textId="77777777" w:rsidR="00BC02D8" w:rsidRDefault="00BC02D8" w:rsidP="00BC02D8">
            <w:pPr>
              <w:widowControl w:val="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105238310"/>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2823" w:type="dxa"/>
            <w:tcBorders>
              <w:top w:val="single" w:sz="4" w:space="0" w:color="FFFFFF" w:themeColor="background1"/>
              <w:left w:val="single" w:sz="4" w:space="0" w:color="D0CECE" w:themeColor="background2" w:themeShade="E6"/>
              <w:bottom w:val="single" w:sz="4" w:space="0" w:color="AEAAAA" w:themeColor="background2" w:themeShade="BF"/>
              <w:right w:val="single" w:sz="4" w:space="0" w:color="FFFFFF" w:themeColor="background1"/>
            </w:tcBorders>
          </w:tcPr>
          <w:p w14:paraId="128845F0" w14:textId="77777777" w:rsidR="00BC02D8" w:rsidRDefault="00BC02D8" w:rsidP="00BC02D8">
            <w:pPr>
              <w:widowControl w:val="0"/>
              <w:rPr>
                <w:rFonts w:ascii="Arial" w:eastAsia="Times New Roman" w:hAnsi="Arial" w:cs="Times New Roman"/>
                <w:spacing w:val="5"/>
                <w:kern w:val="28"/>
                <w:sz w:val="24"/>
                <w:szCs w:val="52"/>
                <w:lang w:val="en-US"/>
              </w:rPr>
            </w:pPr>
          </w:p>
        </w:tc>
        <w:tc>
          <w:tcPr>
            <w:tcW w:w="461" w:type="dxa"/>
            <w:tcBorders>
              <w:top w:val="single" w:sz="4" w:space="0" w:color="FFFFFF" w:themeColor="background1"/>
              <w:left w:val="single" w:sz="4" w:space="0" w:color="FFFFFF" w:themeColor="background1"/>
              <w:bottom w:val="single" w:sz="4" w:space="0" w:color="AEAAAA" w:themeColor="background2" w:themeShade="BF"/>
              <w:right w:val="single" w:sz="4" w:space="0" w:color="AEAAAA" w:themeColor="background2" w:themeShade="BF"/>
            </w:tcBorders>
          </w:tcPr>
          <w:p w14:paraId="10EFCCAD" w14:textId="77777777" w:rsidR="00BC02D8" w:rsidRDefault="00BC02D8" w:rsidP="00BC02D8">
            <w:pPr>
              <w:widowControl w:val="0"/>
              <w:rPr>
                <w:rFonts w:ascii="Arial" w:eastAsia="Times New Roman" w:hAnsi="Arial" w:cs="Times New Roman"/>
                <w:spacing w:val="5"/>
                <w:kern w:val="28"/>
                <w:sz w:val="24"/>
                <w:szCs w:val="52"/>
                <w:lang w:val="en-US"/>
              </w:rPr>
            </w:pPr>
          </w:p>
        </w:tc>
      </w:tr>
      <w:tr w:rsidR="00AC021D" w:rsidRPr="00AC021D" w14:paraId="0163B9F0" w14:textId="77777777" w:rsidTr="00BC02D8">
        <w:tc>
          <w:tcPr>
            <w:tcW w:w="3529" w:type="dxa"/>
            <w:tcBorders>
              <w:top w:val="single" w:sz="4" w:space="0" w:color="AEAAAA" w:themeColor="background2" w:themeShade="BF"/>
              <w:left w:val="single" w:sz="4" w:space="0" w:color="A6A6A6"/>
              <w:bottom w:val="single" w:sz="4" w:space="0" w:color="A6A6A6"/>
              <w:right w:val="single" w:sz="4" w:space="0" w:color="A6A6A6"/>
            </w:tcBorders>
          </w:tcPr>
          <w:p w14:paraId="0DCA4F19" w14:textId="77777777" w:rsidR="00531EAA" w:rsidRPr="00AC021D" w:rsidRDefault="00AB7749"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Date of last User Security Assessment</w:t>
            </w:r>
            <w:r w:rsidR="008B13D6" w:rsidRPr="00AC021D">
              <w:rPr>
                <w:rFonts w:ascii="Arial" w:eastAsia="Arial" w:hAnsi="Arial" w:cs="Arial"/>
                <w:b/>
                <w:color w:val="404040" w:themeColor="text1" w:themeTint="BF"/>
                <w:sz w:val="20"/>
                <w:szCs w:val="20"/>
                <w:lang w:val="en-US"/>
              </w:rPr>
              <w:t xml:space="preserve"> (Excluding a Security Self-Assessment)</w:t>
            </w:r>
          </w:p>
        </w:tc>
        <w:tc>
          <w:tcPr>
            <w:tcW w:w="6110" w:type="dxa"/>
            <w:gridSpan w:val="4"/>
            <w:tcBorders>
              <w:top w:val="single" w:sz="4" w:space="0" w:color="AEAAAA" w:themeColor="background2" w:themeShade="BF"/>
              <w:left w:val="single" w:sz="4" w:space="0" w:color="A6A6A6"/>
              <w:bottom w:val="single" w:sz="4" w:space="0" w:color="A6A6A6"/>
              <w:right w:val="single" w:sz="4" w:space="0" w:color="A6A6A6"/>
            </w:tcBorders>
          </w:tcPr>
          <w:p w14:paraId="2549202A" w14:textId="30FE30F7" w:rsidR="00531EAA" w:rsidRPr="00AC021D" w:rsidRDefault="00531EAA" w:rsidP="00E457DF">
            <w:pPr>
              <w:widowControl w:val="0"/>
              <w:spacing w:before="60" w:after="60"/>
              <w:rPr>
                <w:rFonts w:ascii="Arial" w:hAnsi="Arial" w:cs="Arial"/>
                <w:color w:val="404040" w:themeColor="text1" w:themeTint="BF"/>
                <w:sz w:val="20"/>
                <w:szCs w:val="20"/>
              </w:rPr>
            </w:pPr>
          </w:p>
        </w:tc>
      </w:tr>
      <w:tr w:rsidR="00AC021D" w:rsidRPr="00AC021D" w14:paraId="034BFA58"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69E0D505" w14:textId="77777777" w:rsidR="00531EAA" w:rsidRPr="00AC021D" w:rsidRDefault="00AB7749"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Type of last User Security Assessment</w:t>
            </w:r>
          </w:p>
        </w:tc>
        <w:tc>
          <w:tcPr>
            <w:tcW w:w="6110" w:type="dxa"/>
            <w:gridSpan w:val="4"/>
            <w:tcBorders>
              <w:top w:val="single" w:sz="4" w:space="0" w:color="A6A6A6"/>
              <w:left w:val="single" w:sz="4" w:space="0" w:color="A6A6A6"/>
              <w:bottom w:val="single" w:sz="4" w:space="0" w:color="A6A6A6"/>
              <w:right w:val="single" w:sz="4" w:space="0" w:color="A6A6A6"/>
            </w:tcBorders>
          </w:tcPr>
          <w:p w14:paraId="715920CB" w14:textId="22A946D4" w:rsidR="009772F9" w:rsidRPr="00AC021D" w:rsidRDefault="009772F9" w:rsidP="00E457DF">
            <w:pPr>
              <w:spacing w:before="60" w:after="60"/>
              <w:rPr>
                <w:rFonts w:ascii="Arial" w:eastAsia="Times New Roman" w:hAnsi="Arial" w:cs="Arial"/>
                <w:color w:val="404040" w:themeColor="text1" w:themeTint="BF"/>
                <w:sz w:val="20"/>
                <w:szCs w:val="20"/>
                <w:lang w:eastAsia="en-GB"/>
              </w:rPr>
            </w:pPr>
          </w:p>
        </w:tc>
      </w:tr>
      <w:tr w:rsidR="00AC021D" w:rsidRPr="00AC021D" w14:paraId="063AC6B4" w14:textId="77777777" w:rsidTr="00BC02D8">
        <w:trPr>
          <w:trHeight w:val="511"/>
        </w:trPr>
        <w:tc>
          <w:tcPr>
            <w:tcW w:w="3529" w:type="dxa"/>
            <w:tcBorders>
              <w:top w:val="single" w:sz="4" w:space="0" w:color="A6A6A6"/>
              <w:left w:val="single" w:sz="4" w:space="0" w:color="A6A6A6"/>
              <w:bottom w:val="single" w:sz="4" w:space="0" w:color="A6A6A6"/>
              <w:right w:val="single" w:sz="4" w:space="0" w:color="A6A6A6"/>
            </w:tcBorders>
          </w:tcPr>
          <w:p w14:paraId="14CFB958" w14:textId="563FECA7" w:rsidR="00531EAA" w:rsidRPr="00AC021D" w:rsidRDefault="00AB7749"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E</w:t>
            </w:r>
            <w:r w:rsidR="00745BFC" w:rsidRPr="00AC021D">
              <w:rPr>
                <w:rFonts w:ascii="Arial" w:eastAsia="Arial" w:hAnsi="Arial" w:cs="Arial"/>
                <w:b/>
                <w:color w:val="404040" w:themeColor="text1" w:themeTint="BF"/>
                <w:sz w:val="20"/>
                <w:szCs w:val="20"/>
                <w:lang w:val="en-US"/>
              </w:rPr>
              <w:t>xisting User System provided by</w:t>
            </w:r>
            <w:r w:rsidR="00603C35" w:rsidRPr="00AC021D">
              <w:rPr>
                <w:rFonts w:ascii="Arial" w:eastAsia="Arial" w:hAnsi="Arial" w:cs="Arial"/>
                <w:b/>
                <w:color w:val="404040" w:themeColor="text1" w:themeTint="BF"/>
                <w:sz w:val="20"/>
                <w:szCs w:val="20"/>
                <w:lang w:val="en-US"/>
              </w:rPr>
              <w:t>? (e.g. in-house, SRP etc.)</w:t>
            </w:r>
          </w:p>
        </w:tc>
        <w:tc>
          <w:tcPr>
            <w:tcW w:w="6110" w:type="dxa"/>
            <w:gridSpan w:val="4"/>
            <w:tcBorders>
              <w:top w:val="single" w:sz="4" w:space="0" w:color="A6A6A6"/>
              <w:left w:val="single" w:sz="4" w:space="0" w:color="A6A6A6"/>
              <w:bottom w:val="single" w:sz="4" w:space="0" w:color="A6A6A6"/>
              <w:right w:val="single" w:sz="4" w:space="0" w:color="A6A6A6"/>
            </w:tcBorders>
          </w:tcPr>
          <w:p w14:paraId="0006215E" w14:textId="54164084" w:rsidR="009772F9" w:rsidRPr="00AC021D" w:rsidRDefault="009772F9"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1BB84D5C"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17E599AC" w14:textId="6D669935" w:rsidR="00531EAA" w:rsidRPr="00AC021D" w:rsidRDefault="00AB7749"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Details of any Shared Resource within the existing User System (e.g. DCC Adapter/ UTRN Generator)</w:t>
            </w:r>
          </w:p>
        </w:tc>
        <w:tc>
          <w:tcPr>
            <w:tcW w:w="6110" w:type="dxa"/>
            <w:gridSpan w:val="4"/>
            <w:tcBorders>
              <w:top w:val="single" w:sz="4" w:space="0" w:color="A6A6A6"/>
              <w:left w:val="single" w:sz="4" w:space="0" w:color="A6A6A6"/>
              <w:bottom w:val="single" w:sz="4" w:space="0" w:color="A6A6A6"/>
              <w:right w:val="single" w:sz="4" w:space="0" w:color="A6A6A6"/>
            </w:tcBorders>
          </w:tcPr>
          <w:p w14:paraId="5E45180B" w14:textId="530EF759" w:rsidR="00531EAA" w:rsidRPr="00AC021D" w:rsidRDefault="00531EAA"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49F69210"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49039EB5" w14:textId="2B3D937F" w:rsidR="00392FC4" w:rsidRPr="00AC021D" w:rsidRDefault="00392FC4"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lastRenderedPageBreak/>
              <w:t xml:space="preserve">Reason for </w:t>
            </w:r>
            <w:r w:rsidR="003C0BE2" w:rsidRPr="00AC021D">
              <w:rPr>
                <w:rFonts w:ascii="Arial" w:eastAsia="Arial" w:hAnsi="Arial" w:cs="Arial"/>
                <w:b/>
                <w:color w:val="404040" w:themeColor="text1" w:themeTint="BF"/>
                <w:sz w:val="20"/>
                <w:szCs w:val="20"/>
                <w:lang w:val="en-US"/>
              </w:rPr>
              <w:t xml:space="preserve">the </w:t>
            </w:r>
            <w:r w:rsidR="001D6A2F" w:rsidRPr="00AC021D">
              <w:rPr>
                <w:rFonts w:ascii="Arial" w:eastAsia="Arial" w:hAnsi="Arial" w:cs="Arial"/>
                <w:b/>
                <w:color w:val="404040" w:themeColor="text1" w:themeTint="BF"/>
                <w:sz w:val="20"/>
                <w:szCs w:val="20"/>
                <w:lang w:val="en-US"/>
              </w:rPr>
              <w:t>M</w:t>
            </w:r>
            <w:r w:rsidR="003C0BE2" w:rsidRPr="00AC021D">
              <w:rPr>
                <w:rFonts w:ascii="Arial" w:eastAsia="Arial" w:hAnsi="Arial" w:cs="Arial"/>
                <w:b/>
                <w:color w:val="404040" w:themeColor="text1" w:themeTint="BF"/>
                <w:sz w:val="20"/>
                <w:szCs w:val="20"/>
                <w:lang w:val="en-US"/>
              </w:rPr>
              <w:t xml:space="preserve">aterial </w:t>
            </w:r>
            <w:r w:rsidR="001D6A2F" w:rsidRPr="00AC021D">
              <w:rPr>
                <w:rFonts w:ascii="Arial" w:eastAsia="Arial" w:hAnsi="Arial" w:cs="Arial"/>
                <w:b/>
                <w:color w:val="404040" w:themeColor="text1" w:themeTint="BF"/>
                <w:sz w:val="20"/>
                <w:szCs w:val="20"/>
                <w:lang w:val="en-US"/>
              </w:rPr>
              <w:t>Security C</w:t>
            </w:r>
            <w:r w:rsidR="003C0BE2" w:rsidRPr="00AC021D">
              <w:rPr>
                <w:rFonts w:ascii="Arial" w:eastAsia="Arial" w:hAnsi="Arial" w:cs="Arial"/>
                <w:b/>
                <w:color w:val="404040" w:themeColor="text1" w:themeTint="BF"/>
                <w:sz w:val="20"/>
                <w:szCs w:val="20"/>
                <w:lang w:val="en-US"/>
              </w:rPr>
              <w:t>hange</w:t>
            </w:r>
          </w:p>
        </w:tc>
        <w:tc>
          <w:tcPr>
            <w:tcW w:w="6110" w:type="dxa"/>
            <w:gridSpan w:val="4"/>
            <w:tcBorders>
              <w:top w:val="single" w:sz="4" w:space="0" w:color="A6A6A6"/>
              <w:left w:val="single" w:sz="4" w:space="0" w:color="A6A6A6"/>
              <w:bottom w:val="single" w:sz="4" w:space="0" w:color="A6A6A6"/>
              <w:right w:val="single" w:sz="4" w:space="0" w:color="A6A6A6"/>
            </w:tcBorders>
          </w:tcPr>
          <w:p w14:paraId="2AEC654A" w14:textId="77777777" w:rsidR="00392FC4" w:rsidRPr="00AC021D" w:rsidRDefault="00392FC4"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1196E68E" w14:textId="77777777" w:rsidTr="00BC02D8">
        <w:trPr>
          <w:trHeight w:val="750"/>
        </w:trPr>
        <w:tc>
          <w:tcPr>
            <w:tcW w:w="3529" w:type="dxa"/>
            <w:tcBorders>
              <w:top w:val="single" w:sz="4" w:space="0" w:color="A6A6A6"/>
              <w:left w:val="single" w:sz="4" w:space="0" w:color="A6A6A6"/>
              <w:bottom w:val="single" w:sz="4" w:space="0" w:color="A6A6A6"/>
              <w:right w:val="single" w:sz="4" w:space="0" w:color="A6A6A6"/>
            </w:tcBorders>
          </w:tcPr>
          <w:p w14:paraId="087C9140" w14:textId="3590AFFC" w:rsidR="009772F9" w:rsidRPr="00AC021D" w:rsidRDefault="00E14C6A" w:rsidP="00E457DF">
            <w:pPr>
              <w:pStyle w:val="ListParagraph"/>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 xml:space="preserve">What is the nature of the </w:t>
            </w:r>
            <w:r w:rsidR="001D6A2F" w:rsidRPr="00AC021D">
              <w:rPr>
                <w:rFonts w:ascii="Arial" w:eastAsia="Arial" w:hAnsi="Arial" w:cs="Arial"/>
                <w:b/>
                <w:color w:val="404040" w:themeColor="text1" w:themeTint="BF"/>
                <w:sz w:val="20"/>
                <w:szCs w:val="20"/>
                <w:lang w:val="en-US"/>
              </w:rPr>
              <w:t>M</w:t>
            </w:r>
            <w:r w:rsidRPr="00AC021D">
              <w:rPr>
                <w:rFonts w:ascii="Arial" w:eastAsia="Arial" w:hAnsi="Arial" w:cs="Arial"/>
                <w:b/>
                <w:color w:val="404040" w:themeColor="text1" w:themeTint="BF"/>
                <w:sz w:val="20"/>
                <w:szCs w:val="20"/>
                <w:lang w:val="en-US"/>
              </w:rPr>
              <w:t xml:space="preserve">aterial </w:t>
            </w:r>
            <w:r w:rsidR="001D6A2F" w:rsidRPr="00AC021D">
              <w:rPr>
                <w:rFonts w:ascii="Arial" w:eastAsia="Arial" w:hAnsi="Arial" w:cs="Arial"/>
                <w:b/>
                <w:color w:val="404040" w:themeColor="text1" w:themeTint="BF"/>
                <w:sz w:val="20"/>
                <w:szCs w:val="20"/>
                <w:lang w:val="en-US"/>
              </w:rPr>
              <w:t>Security C</w:t>
            </w:r>
            <w:r w:rsidRPr="00AC021D">
              <w:rPr>
                <w:rFonts w:ascii="Arial" w:eastAsia="Arial" w:hAnsi="Arial" w:cs="Arial"/>
                <w:b/>
                <w:color w:val="404040" w:themeColor="text1" w:themeTint="BF"/>
                <w:sz w:val="20"/>
                <w:szCs w:val="20"/>
                <w:lang w:val="en-US"/>
              </w:rPr>
              <w:t>hange?</w:t>
            </w:r>
          </w:p>
        </w:tc>
        <w:tc>
          <w:tcPr>
            <w:tcW w:w="6110" w:type="dxa"/>
            <w:gridSpan w:val="4"/>
            <w:tcBorders>
              <w:top w:val="single" w:sz="4" w:space="0" w:color="A6A6A6"/>
              <w:left w:val="single" w:sz="4" w:space="0" w:color="A6A6A6"/>
              <w:bottom w:val="single" w:sz="4" w:space="0" w:color="A6A6A6"/>
              <w:right w:val="single" w:sz="4" w:space="0" w:color="A6A6A6"/>
            </w:tcBorders>
          </w:tcPr>
          <w:p w14:paraId="2DDCFB06" w14:textId="6026E725" w:rsidR="005717AD" w:rsidRPr="00AC021D" w:rsidRDefault="005717AD"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6F8A3AB0" w14:textId="77777777" w:rsidTr="00BC02D8">
        <w:trPr>
          <w:trHeight w:val="984"/>
        </w:trPr>
        <w:tc>
          <w:tcPr>
            <w:tcW w:w="3529" w:type="dxa"/>
            <w:tcBorders>
              <w:top w:val="single" w:sz="4" w:space="0" w:color="A6A6A6"/>
              <w:left w:val="single" w:sz="4" w:space="0" w:color="A6A6A6"/>
              <w:bottom w:val="single" w:sz="4" w:space="0" w:color="A6A6A6"/>
              <w:right w:val="single" w:sz="4" w:space="0" w:color="A6A6A6"/>
            </w:tcBorders>
          </w:tcPr>
          <w:p w14:paraId="739D9F50" w14:textId="14107E97" w:rsidR="001D6A2F" w:rsidRPr="00AC021D" w:rsidRDefault="001D6A2F" w:rsidP="00E457DF">
            <w:pPr>
              <w:pStyle w:val="ListParagraph"/>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Will the change require a transition from the existing environment?</w:t>
            </w:r>
          </w:p>
        </w:tc>
        <w:tc>
          <w:tcPr>
            <w:tcW w:w="6110" w:type="dxa"/>
            <w:gridSpan w:val="4"/>
            <w:tcBorders>
              <w:top w:val="single" w:sz="4" w:space="0" w:color="A6A6A6"/>
              <w:left w:val="single" w:sz="4" w:space="0" w:color="A6A6A6"/>
              <w:bottom w:val="single" w:sz="4" w:space="0" w:color="A6A6A6"/>
              <w:right w:val="single" w:sz="4" w:space="0" w:color="A6A6A6"/>
            </w:tcBorders>
          </w:tcPr>
          <w:p w14:paraId="00F5C4C4" w14:textId="77777777" w:rsidR="001D6A2F" w:rsidRPr="00AC021D" w:rsidRDefault="001D6A2F"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1D582A2B" w14:textId="77777777" w:rsidTr="00BC02D8">
        <w:trPr>
          <w:trHeight w:val="846"/>
        </w:trPr>
        <w:tc>
          <w:tcPr>
            <w:tcW w:w="3529" w:type="dxa"/>
            <w:tcBorders>
              <w:top w:val="single" w:sz="4" w:space="0" w:color="A6A6A6"/>
              <w:left w:val="single" w:sz="4" w:space="0" w:color="A6A6A6"/>
              <w:bottom w:val="single" w:sz="4" w:space="0" w:color="A6A6A6"/>
              <w:right w:val="single" w:sz="4" w:space="0" w:color="A6A6A6"/>
            </w:tcBorders>
          </w:tcPr>
          <w:p w14:paraId="54FFBB62" w14:textId="34B02A87" w:rsidR="00E14C6A" w:rsidRPr="00AC021D" w:rsidRDefault="00E14C6A" w:rsidP="00E457DF">
            <w:pPr>
              <w:pStyle w:val="ListParagraph"/>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 xml:space="preserve">Will </w:t>
            </w:r>
            <w:r w:rsidR="00170673" w:rsidRPr="00AC021D">
              <w:rPr>
                <w:rFonts w:ascii="Arial" w:eastAsia="Arial" w:hAnsi="Arial" w:cs="Arial"/>
                <w:b/>
                <w:color w:val="404040" w:themeColor="text1" w:themeTint="BF"/>
                <w:sz w:val="20"/>
                <w:szCs w:val="20"/>
                <w:lang w:val="en-US"/>
              </w:rPr>
              <w:t>the</w:t>
            </w:r>
            <w:r w:rsidRPr="00AC021D">
              <w:rPr>
                <w:rFonts w:ascii="Arial" w:eastAsia="Arial" w:hAnsi="Arial" w:cs="Arial"/>
                <w:b/>
                <w:color w:val="404040" w:themeColor="text1" w:themeTint="BF"/>
                <w:sz w:val="20"/>
                <w:szCs w:val="20"/>
                <w:lang w:val="en-US"/>
              </w:rPr>
              <w:t xml:space="preserve"> change </w:t>
            </w:r>
            <w:r w:rsidR="00170673" w:rsidRPr="00AC021D">
              <w:rPr>
                <w:rFonts w:ascii="Arial" w:eastAsia="Arial" w:hAnsi="Arial" w:cs="Arial"/>
                <w:b/>
                <w:color w:val="404040" w:themeColor="text1" w:themeTint="BF"/>
                <w:sz w:val="20"/>
                <w:szCs w:val="20"/>
                <w:lang w:val="en-US"/>
              </w:rPr>
              <w:t xml:space="preserve">impact </w:t>
            </w:r>
            <w:r w:rsidRPr="00AC021D">
              <w:rPr>
                <w:rFonts w:ascii="Arial" w:eastAsia="Arial" w:hAnsi="Arial" w:cs="Arial"/>
                <w:b/>
                <w:color w:val="404040" w:themeColor="text1" w:themeTint="BF"/>
                <w:sz w:val="20"/>
                <w:szCs w:val="20"/>
                <w:lang w:val="en-US"/>
              </w:rPr>
              <w:t>other DCC Users</w:t>
            </w:r>
            <w:r w:rsidR="00170673" w:rsidRPr="00AC021D">
              <w:rPr>
                <w:rFonts w:ascii="Arial" w:eastAsia="Arial" w:hAnsi="Arial" w:cs="Arial"/>
                <w:b/>
                <w:color w:val="404040" w:themeColor="text1" w:themeTint="BF"/>
                <w:sz w:val="20"/>
                <w:szCs w:val="20"/>
                <w:lang w:val="en-US"/>
              </w:rPr>
              <w:t xml:space="preserve"> or consumers</w:t>
            </w:r>
            <w:r w:rsidRPr="00AC021D">
              <w:rPr>
                <w:rFonts w:ascii="Arial" w:eastAsia="Arial" w:hAnsi="Arial" w:cs="Arial"/>
                <w:b/>
                <w:color w:val="404040" w:themeColor="text1" w:themeTint="BF"/>
                <w:sz w:val="20"/>
                <w:szCs w:val="20"/>
                <w:lang w:val="en-US"/>
              </w:rPr>
              <w:t>?</w:t>
            </w:r>
          </w:p>
        </w:tc>
        <w:tc>
          <w:tcPr>
            <w:tcW w:w="6110" w:type="dxa"/>
            <w:gridSpan w:val="4"/>
            <w:tcBorders>
              <w:top w:val="single" w:sz="4" w:space="0" w:color="A6A6A6"/>
              <w:left w:val="single" w:sz="4" w:space="0" w:color="A6A6A6"/>
              <w:bottom w:val="single" w:sz="4" w:space="0" w:color="A6A6A6"/>
              <w:right w:val="single" w:sz="4" w:space="0" w:color="A6A6A6"/>
            </w:tcBorders>
          </w:tcPr>
          <w:p w14:paraId="71C49369" w14:textId="77777777" w:rsidR="00E14C6A" w:rsidRPr="00AC021D" w:rsidRDefault="00E14C6A"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109D5819" w14:textId="77777777" w:rsidTr="00BC02D8">
        <w:trPr>
          <w:trHeight w:val="1571"/>
        </w:trPr>
        <w:tc>
          <w:tcPr>
            <w:tcW w:w="3529" w:type="dxa"/>
            <w:tcBorders>
              <w:top w:val="single" w:sz="4" w:space="0" w:color="A6A6A6"/>
              <w:left w:val="single" w:sz="4" w:space="0" w:color="A6A6A6"/>
              <w:bottom w:val="single" w:sz="4" w:space="0" w:color="A6A6A6"/>
              <w:right w:val="single" w:sz="4" w:space="0" w:color="A6A6A6"/>
            </w:tcBorders>
          </w:tcPr>
          <w:p w14:paraId="3CD266CA" w14:textId="77C2268B" w:rsidR="00E14C6A" w:rsidRPr="00AC021D" w:rsidRDefault="0004205A" w:rsidP="00E457DF">
            <w:pPr>
              <w:pStyle w:val="ListParagraph"/>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What security tests have been carried out</w:t>
            </w:r>
            <w:r w:rsidR="00E33D6D" w:rsidRPr="00AC021D">
              <w:rPr>
                <w:rFonts w:ascii="Arial" w:eastAsia="Arial" w:hAnsi="Arial" w:cs="Arial"/>
                <w:b/>
                <w:color w:val="404040" w:themeColor="text1" w:themeTint="BF"/>
                <w:sz w:val="20"/>
                <w:szCs w:val="20"/>
                <w:lang w:val="en-US"/>
              </w:rPr>
              <w:t xml:space="preserve"> and</w:t>
            </w:r>
            <w:r w:rsidR="00392FC4" w:rsidRPr="00AC021D">
              <w:rPr>
                <w:rFonts w:ascii="Arial" w:eastAsia="Arial" w:hAnsi="Arial" w:cs="Arial"/>
                <w:b/>
                <w:color w:val="404040" w:themeColor="text1" w:themeTint="BF"/>
                <w:sz w:val="20"/>
                <w:szCs w:val="20"/>
                <w:lang w:val="en-US"/>
              </w:rPr>
              <w:t xml:space="preserve"> what was the outcome?</w:t>
            </w:r>
            <w:r w:rsidR="00FD7F3C" w:rsidRPr="00AC021D">
              <w:rPr>
                <w:rFonts w:ascii="Arial" w:eastAsia="Arial" w:hAnsi="Arial" w:cs="Arial"/>
                <w:b/>
                <w:color w:val="404040" w:themeColor="text1" w:themeTint="BF"/>
                <w:sz w:val="20"/>
                <w:szCs w:val="20"/>
                <w:lang w:val="en-US"/>
              </w:rPr>
              <w:t xml:space="preserve"> (See obligations as set out in G3.7 and G3.8 </w:t>
            </w:r>
            <w:r w:rsidR="00CE6D23" w:rsidRPr="00AC021D">
              <w:rPr>
                <w:rFonts w:ascii="Arial" w:eastAsia="Arial" w:hAnsi="Arial" w:cs="Arial"/>
                <w:b/>
                <w:color w:val="404040" w:themeColor="text1" w:themeTint="BF"/>
                <w:sz w:val="20"/>
                <w:szCs w:val="20"/>
                <w:lang w:val="en-US"/>
              </w:rPr>
              <w:t xml:space="preserve">where </w:t>
            </w:r>
            <w:r w:rsidR="001D6A2F" w:rsidRPr="00AC021D">
              <w:rPr>
                <w:rFonts w:ascii="Arial" w:eastAsia="Arial" w:hAnsi="Arial" w:cs="Arial"/>
                <w:b/>
                <w:color w:val="404040" w:themeColor="text1" w:themeTint="BF"/>
                <w:sz w:val="20"/>
                <w:szCs w:val="20"/>
                <w:lang w:val="en-US"/>
              </w:rPr>
              <w:t>applicable</w:t>
            </w:r>
            <w:r w:rsidR="00FD7F3C" w:rsidRPr="00AC021D">
              <w:rPr>
                <w:rFonts w:ascii="Arial" w:eastAsia="Arial" w:hAnsi="Arial" w:cs="Arial"/>
                <w:b/>
                <w:color w:val="404040" w:themeColor="text1" w:themeTint="BF"/>
                <w:sz w:val="20"/>
                <w:szCs w:val="20"/>
                <w:lang w:val="en-US"/>
              </w:rPr>
              <w:t>)</w:t>
            </w:r>
          </w:p>
        </w:tc>
        <w:tc>
          <w:tcPr>
            <w:tcW w:w="6110" w:type="dxa"/>
            <w:gridSpan w:val="4"/>
            <w:tcBorders>
              <w:top w:val="single" w:sz="4" w:space="0" w:color="A6A6A6"/>
              <w:left w:val="single" w:sz="4" w:space="0" w:color="A6A6A6"/>
              <w:bottom w:val="single" w:sz="4" w:space="0" w:color="A6A6A6"/>
              <w:right w:val="single" w:sz="4" w:space="0" w:color="A6A6A6"/>
            </w:tcBorders>
          </w:tcPr>
          <w:p w14:paraId="6EBE2BA5" w14:textId="77777777" w:rsidR="00E14C6A" w:rsidRPr="00AC021D" w:rsidRDefault="00E14C6A"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61061849"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79B0BE7A" w14:textId="4C449872" w:rsidR="0004205A" w:rsidRPr="00AC021D" w:rsidRDefault="0058623E" w:rsidP="00E457DF">
            <w:pPr>
              <w:pStyle w:val="ListParagraph"/>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Does the outcome of the</w:t>
            </w:r>
            <w:r w:rsidR="00392FC4" w:rsidRPr="00AC021D">
              <w:rPr>
                <w:rFonts w:ascii="Arial" w:eastAsia="Arial" w:hAnsi="Arial" w:cs="Arial"/>
                <w:b/>
                <w:color w:val="404040" w:themeColor="text1" w:themeTint="BF"/>
                <w:sz w:val="20"/>
                <w:szCs w:val="20"/>
                <w:lang w:val="en-US"/>
              </w:rPr>
              <w:t xml:space="preserve"> security</w:t>
            </w:r>
            <w:r w:rsidRPr="00AC021D">
              <w:rPr>
                <w:rFonts w:ascii="Arial" w:eastAsia="Arial" w:hAnsi="Arial" w:cs="Arial"/>
                <w:b/>
                <w:color w:val="404040" w:themeColor="text1" w:themeTint="BF"/>
                <w:sz w:val="20"/>
                <w:szCs w:val="20"/>
                <w:lang w:val="en-US"/>
              </w:rPr>
              <w:t xml:space="preserve"> test require </w:t>
            </w:r>
            <w:proofErr w:type="gramStart"/>
            <w:r w:rsidR="001D6A2F" w:rsidRPr="00AC021D">
              <w:rPr>
                <w:rFonts w:ascii="Arial" w:eastAsia="Arial" w:hAnsi="Arial" w:cs="Arial"/>
                <w:b/>
                <w:color w:val="404040" w:themeColor="text1" w:themeTint="BF"/>
                <w:sz w:val="20"/>
                <w:szCs w:val="20"/>
                <w:lang w:val="en-US"/>
              </w:rPr>
              <w:t xml:space="preserve">a </w:t>
            </w:r>
            <w:r w:rsidRPr="00AC021D">
              <w:rPr>
                <w:rFonts w:ascii="Arial" w:eastAsia="Arial" w:hAnsi="Arial" w:cs="Arial"/>
                <w:b/>
                <w:color w:val="404040" w:themeColor="text1" w:themeTint="BF"/>
                <w:sz w:val="20"/>
                <w:szCs w:val="20"/>
                <w:lang w:val="en-US"/>
              </w:rPr>
              <w:t>remediation</w:t>
            </w:r>
            <w:proofErr w:type="gramEnd"/>
            <w:r w:rsidRPr="00AC021D">
              <w:rPr>
                <w:rFonts w:ascii="Arial" w:eastAsia="Arial" w:hAnsi="Arial" w:cs="Arial"/>
                <w:b/>
                <w:color w:val="404040" w:themeColor="text1" w:themeTint="BF"/>
                <w:sz w:val="20"/>
                <w:szCs w:val="20"/>
                <w:lang w:val="en-US"/>
              </w:rPr>
              <w:t>?</w:t>
            </w:r>
            <w:r w:rsidR="00422046" w:rsidRPr="00AC021D">
              <w:rPr>
                <w:rFonts w:ascii="Arial" w:eastAsia="Arial" w:hAnsi="Arial" w:cs="Arial"/>
                <w:b/>
                <w:color w:val="404040" w:themeColor="text1" w:themeTint="BF"/>
                <w:sz w:val="20"/>
                <w:szCs w:val="20"/>
                <w:lang w:val="en-US"/>
              </w:rPr>
              <w:t xml:space="preserve"> If </w:t>
            </w:r>
            <w:r w:rsidR="00CE6D23" w:rsidRPr="00AC021D">
              <w:rPr>
                <w:rFonts w:ascii="Arial" w:eastAsia="Arial" w:hAnsi="Arial" w:cs="Arial"/>
                <w:b/>
                <w:color w:val="404040" w:themeColor="text1" w:themeTint="BF"/>
                <w:sz w:val="20"/>
                <w:szCs w:val="20"/>
                <w:lang w:val="en-US"/>
              </w:rPr>
              <w:t>yes,</w:t>
            </w:r>
            <w:r w:rsidR="00422046" w:rsidRPr="00AC021D">
              <w:rPr>
                <w:rFonts w:ascii="Arial" w:eastAsia="Arial" w:hAnsi="Arial" w:cs="Arial"/>
                <w:b/>
                <w:color w:val="404040" w:themeColor="text1" w:themeTint="BF"/>
                <w:sz w:val="20"/>
                <w:szCs w:val="20"/>
                <w:lang w:val="en-US"/>
              </w:rPr>
              <w:t xml:space="preserve"> what will the timeline be?</w:t>
            </w:r>
          </w:p>
        </w:tc>
        <w:tc>
          <w:tcPr>
            <w:tcW w:w="6110" w:type="dxa"/>
            <w:gridSpan w:val="4"/>
            <w:tcBorders>
              <w:top w:val="single" w:sz="4" w:space="0" w:color="A6A6A6"/>
              <w:left w:val="single" w:sz="4" w:space="0" w:color="A6A6A6"/>
              <w:bottom w:val="single" w:sz="4" w:space="0" w:color="A6A6A6"/>
              <w:right w:val="single" w:sz="4" w:space="0" w:color="A6A6A6"/>
            </w:tcBorders>
          </w:tcPr>
          <w:p w14:paraId="0C88392D" w14:textId="77777777" w:rsidR="0004205A" w:rsidRPr="00AC021D" w:rsidRDefault="0004205A"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614B67C9"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6517931A" w14:textId="5716524B" w:rsidR="009772F9" w:rsidRPr="00AC021D" w:rsidRDefault="009772F9" w:rsidP="00E457DF">
            <w:pPr>
              <w:pStyle w:val="ListParagraph"/>
              <w:widowControl w:val="0"/>
              <w:numPr>
                <w:ilvl w:val="0"/>
                <w:numId w:val="2"/>
              </w:numPr>
              <w:spacing w:before="60" w:after="60"/>
              <w:rPr>
                <w:rFonts w:ascii="Arial" w:eastAsia="Arial" w:hAnsi="Arial" w:cs="Arial"/>
                <w:b/>
                <w:bCs/>
                <w:color w:val="404040" w:themeColor="text1" w:themeTint="BF"/>
                <w:sz w:val="20"/>
                <w:szCs w:val="20"/>
                <w:lang w:val="en-US"/>
              </w:rPr>
            </w:pPr>
            <w:r w:rsidRPr="00AC021D">
              <w:rPr>
                <w:rFonts w:ascii="Arial" w:eastAsia="Arial" w:hAnsi="Arial" w:cs="Arial"/>
                <w:b/>
                <w:bCs/>
                <w:color w:val="404040" w:themeColor="text1" w:themeTint="BF"/>
                <w:sz w:val="20"/>
                <w:szCs w:val="20"/>
                <w:lang w:val="en-US"/>
              </w:rPr>
              <w:t xml:space="preserve">Timeline for when a contract would be expected (if using a </w:t>
            </w:r>
            <w:r w:rsidR="00E14C6A" w:rsidRPr="00AC021D">
              <w:rPr>
                <w:rFonts w:ascii="Arial" w:eastAsia="Arial" w:hAnsi="Arial" w:cs="Arial"/>
                <w:b/>
                <w:bCs/>
                <w:color w:val="404040" w:themeColor="text1" w:themeTint="BF"/>
                <w:sz w:val="20"/>
                <w:szCs w:val="20"/>
                <w:lang w:val="en-US"/>
              </w:rPr>
              <w:t>3</w:t>
            </w:r>
            <w:r w:rsidR="00E14C6A" w:rsidRPr="00AC021D">
              <w:rPr>
                <w:rFonts w:ascii="Arial" w:eastAsia="Arial" w:hAnsi="Arial" w:cs="Arial"/>
                <w:b/>
                <w:bCs/>
                <w:color w:val="404040" w:themeColor="text1" w:themeTint="BF"/>
                <w:sz w:val="20"/>
                <w:szCs w:val="20"/>
                <w:vertAlign w:val="superscript"/>
                <w:lang w:val="en-US"/>
              </w:rPr>
              <w:t>rd</w:t>
            </w:r>
            <w:r w:rsidR="00E14C6A" w:rsidRPr="00AC021D">
              <w:rPr>
                <w:rFonts w:ascii="Arial" w:eastAsia="Arial" w:hAnsi="Arial" w:cs="Arial"/>
                <w:b/>
                <w:bCs/>
                <w:color w:val="404040" w:themeColor="text1" w:themeTint="BF"/>
                <w:sz w:val="20"/>
                <w:szCs w:val="20"/>
                <w:lang w:val="en-US"/>
              </w:rPr>
              <w:t xml:space="preserve"> Party</w:t>
            </w:r>
            <w:r w:rsidRPr="00AC021D">
              <w:rPr>
                <w:rFonts w:ascii="Arial" w:eastAsia="Arial" w:hAnsi="Arial" w:cs="Arial"/>
                <w:b/>
                <w:bCs/>
                <w:color w:val="404040" w:themeColor="text1" w:themeTint="BF"/>
                <w:sz w:val="20"/>
                <w:szCs w:val="20"/>
                <w:lang w:val="en-US"/>
              </w:rPr>
              <w:t>)</w:t>
            </w:r>
          </w:p>
        </w:tc>
        <w:tc>
          <w:tcPr>
            <w:tcW w:w="6110" w:type="dxa"/>
            <w:gridSpan w:val="4"/>
            <w:tcBorders>
              <w:top w:val="single" w:sz="4" w:space="0" w:color="A6A6A6"/>
              <w:left w:val="single" w:sz="4" w:space="0" w:color="A6A6A6"/>
              <w:bottom w:val="single" w:sz="4" w:space="0" w:color="A6A6A6"/>
              <w:right w:val="single" w:sz="4" w:space="0" w:color="A6A6A6"/>
            </w:tcBorders>
          </w:tcPr>
          <w:p w14:paraId="54732B27" w14:textId="42CC0B48" w:rsidR="009772F9" w:rsidRPr="00AC021D" w:rsidRDefault="009772F9"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5B349E47"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24D96416" w14:textId="190C3CEB" w:rsidR="00AB7749" w:rsidRPr="00AC021D" w:rsidRDefault="00FD7F3C"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 xml:space="preserve">Has a risk assessment been carried out as </w:t>
            </w:r>
            <w:r w:rsidR="00E33D6D" w:rsidRPr="00AC021D">
              <w:rPr>
                <w:rFonts w:ascii="Arial" w:eastAsia="Arial" w:hAnsi="Arial" w:cs="Arial"/>
                <w:b/>
                <w:color w:val="404040" w:themeColor="text1" w:themeTint="BF"/>
                <w:sz w:val="20"/>
                <w:szCs w:val="20"/>
                <w:lang w:val="en-US"/>
              </w:rPr>
              <w:t>per</w:t>
            </w:r>
            <w:r w:rsidRPr="00AC021D">
              <w:rPr>
                <w:rFonts w:ascii="Arial" w:eastAsia="Arial" w:hAnsi="Arial" w:cs="Arial"/>
                <w:b/>
                <w:color w:val="404040" w:themeColor="text1" w:themeTint="BF"/>
                <w:sz w:val="20"/>
                <w:szCs w:val="20"/>
                <w:lang w:val="en-US"/>
              </w:rPr>
              <w:t xml:space="preserve"> requirements set out in G5.16</w:t>
            </w:r>
            <w:r w:rsidR="00E33D6D" w:rsidRPr="00AC021D">
              <w:rPr>
                <w:rFonts w:ascii="Arial" w:eastAsia="Arial" w:hAnsi="Arial" w:cs="Arial"/>
                <w:b/>
                <w:color w:val="404040" w:themeColor="text1" w:themeTint="BF"/>
                <w:sz w:val="20"/>
                <w:szCs w:val="20"/>
                <w:lang w:val="en-US"/>
              </w:rPr>
              <w:t>(b)</w:t>
            </w:r>
            <w:r w:rsidRPr="00AC021D">
              <w:rPr>
                <w:rFonts w:ascii="Arial" w:eastAsia="Arial" w:hAnsi="Arial" w:cs="Arial"/>
                <w:b/>
                <w:color w:val="404040" w:themeColor="text1" w:themeTint="BF"/>
                <w:sz w:val="20"/>
                <w:szCs w:val="20"/>
                <w:lang w:val="en-US"/>
              </w:rPr>
              <w:t>?</w:t>
            </w:r>
          </w:p>
        </w:tc>
        <w:tc>
          <w:tcPr>
            <w:tcW w:w="6110" w:type="dxa"/>
            <w:gridSpan w:val="4"/>
            <w:tcBorders>
              <w:top w:val="single" w:sz="4" w:space="0" w:color="A6A6A6"/>
              <w:left w:val="single" w:sz="4" w:space="0" w:color="A6A6A6"/>
              <w:bottom w:val="single" w:sz="4" w:space="0" w:color="A6A6A6"/>
              <w:right w:val="single" w:sz="4" w:space="0" w:color="A6A6A6"/>
            </w:tcBorders>
          </w:tcPr>
          <w:p w14:paraId="42E16035" w14:textId="28D99031" w:rsidR="00AB7749" w:rsidRPr="00AC021D" w:rsidRDefault="00AB7749"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34ADC066"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0CA8FF82" w14:textId="502C1AD2" w:rsidR="00EE1713" w:rsidRPr="00AC021D" w:rsidDel="00EE1713" w:rsidRDefault="00EE1713"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 xml:space="preserve">Will the </w:t>
            </w:r>
            <w:r w:rsidR="00E46DF4" w:rsidRPr="00AC021D">
              <w:rPr>
                <w:rFonts w:ascii="Arial" w:eastAsia="Arial" w:hAnsi="Arial" w:cs="Arial"/>
                <w:b/>
                <w:color w:val="404040" w:themeColor="text1" w:themeTint="BF"/>
                <w:sz w:val="20"/>
                <w:szCs w:val="20"/>
                <w:lang w:val="en-US"/>
              </w:rPr>
              <w:t>change affect the existing</w:t>
            </w:r>
            <w:r w:rsidRPr="00AC021D">
              <w:rPr>
                <w:rFonts w:ascii="Arial" w:eastAsia="Arial" w:hAnsi="Arial" w:cs="Arial"/>
                <w:b/>
                <w:color w:val="404040" w:themeColor="text1" w:themeTint="BF"/>
                <w:sz w:val="20"/>
                <w:szCs w:val="20"/>
                <w:lang w:val="en-US"/>
              </w:rPr>
              <w:t xml:space="preserve"> governance structure?</w:t>
            </w:r>
            <w:r w:rsidR="00FD7F3C" w:rsidRPr="00AC021D">
              <w:rPr>
                <w:rFonts w:ascii="Arial" w:eastAsia="Arial" w:hAnsi="Arial" w:cs="Arial"/>
                <w:b/>
                <w:color w:val="404040" w:themeColor="text1" w:themeTint="BF"/>
                <w:sz w:val="20"/>
                <w:szCs w:val="20"/>
                <w:lang w:val="en-US"/>
              </w:rPr>
              <w:t xml:space="preserve"> Details will be required if answer</w:t>
            </w:r>
            <w:r w:rsidR="00CE6D23" w:rsidRPr="00AC021D">
              <w:rPr>
                <w:rFonts w:ascii="Arial" w:eastAsia="Arial" w:hAnsi="Arial" w:cs="Arial"/>
                <w:b/>
                <w:color w:val="404040" w:themeColor="text1" w:themeTint="BF"/>
                <w:sz w:val="20"/>
                <w:szCs w:val="20"/>
                <w:lang w:val="en-US"/>
              </w:rPr>
              <w:t xml:space="preserve"> is</w:t>
            </w:r>
            <w:r w:rsidR="00FD7F3C" w:rsidRPr="00AC021D">
              <w:rPr>
                <w:rFonts w:ascii="Arial" w:eastAsia="Arial" w:hAnsi="Arial" w:cs="Arial"/>
                <w:b/>
                <w:color w:val="404040" w:themeColor="text1" w:themeTint="BF"/>
                <w:sz w:val="20"/>
                <w:szCs w:val="20"/>
                <w:lang w:val="en-US"/>
              </w:rPr>
              <w:t xml:space="preserve"> ‘Yes’.</w:t>
            </w:r>
          </w:p>
        </w:tc>
        <w:tc>
          <w:tcPr>
            <w:tcW w:w="6110" w:type="dxa"/>
            <w:gridSpan w:val="4"/>
            <w:tcBorders>
              <w:top w:val="single" w:sz="4" w:space="0" w:color="A6A6A6"/>
              <w:left w:val="single" w:sz="4" w:space="0" w:color="A6A6A6"/>
              <w:bottom w:val="single" w:sz="4" w:space="0" w:color="A6A6A6"/>
              <w:right w:val="single" w:sz="4" w:space="0" w:color="A6A6A6"/>
            </w:tcBorders>
          </w:tcPr>
          <w:p w14:paraId="4A5EDF6A" w14:textId="3D7D62C5" w:rsidR="00EE1713" w:rsidRPr="00AC021D" w:rsidRDefault="00EE1713"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24B4F05F"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01F5EEB9" w14:textId="147F7A17" w:rsidR="00422046" w:rsidRPr="00AC021D" w:rsidRDefault="00422046"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When will the roadmap be available for SSC review? (if available, please upload to your Egress workspace)</w:t>
            </w:r>
          </w:p>
        </w:tc>
        <w:tc>
          <w:tcPr>
            <w:tcW w:w="6110" w:type="dxa"/>
            <w:gridSpan w:val="4"/>
            <w:tcBorders>
              <w:top w:val="single" w:sz="4" w:space="0" w:color="A6A6A6"/>
              <w:left w:val="single" w:sz="4" w:space="0" w:color="A6A6A6"/>
              <w:bottom w:val="single" w:sz="4" w:space="0" w:color="A6A6A6"/>
              <w:right w:val="single" w:sz="4" w:space="0" w:color="A6A6A6"/>
            </w:tcBorders>
          </w:tcPr>
          <w:p w14:paraId="52D3DC3D" w14:textId="77777777" w:rsidR="00422046" w:rsidRPr="00AC021D" w:rsidRDefault="00422046"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4AF4C4D4"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71CFD9E9" w14:textId="20D959EB" w:rsidR="00AB7749" w:rsidRPr="00AC021D" w:rsidRDefault="00EE1713" w:rsidP="00E457DF">
            <w:pPr>
              <w:pStyle w:val="ListParagraph"/>
              <w:widowControl w:val="0"/>
              <w:numPr>
                <w:ilvl w:val="0"/>
                <w:numId w:val="2"/>
              </w:numPr>
              <w:spacing w:before="60" w:after="60"/>
              <w:rPr>
                <w:rFonts w:ascii="Arial" w:eastAsia="Arial" w:hAnsi="Arial" w:cs="Arial"/>
                <w:b/>
                <w:color w:val="404040" w:themeColor="text1" w:themeTint="BF"/>
                <w:sz w:val="20"/>
                <w:szCs w:val="20"/>
                <w:lang w:val="en-US"/>
              </w:rPr>
            </w:pPr>
            <w:r w:rsidRPr="00AC021D">
              <w:rPr>
                <w:rFonts w:ascii="Arial" w:eastAsia="Arial" w:hAnsi="Arial" w:cs="Arial"/>
                <w:b/>
                <w:color w:val="404040" w:themeColor="text1" w:themeTint="BF"/>
                <w:sz w:val="20"/>
                <w:szCs w:val="20"/>
                <w:lang w:val="en-US"/>
              </w:rPr>
              <w:t>When will</w:t>
            </w:r>
            <w:r w:rsidR="00AB7749" w:rsidRPr="00AC021D">
              <w:rPr>
                <w:rFonts w:ascii="Arial" w:eastAsia="Arial" w:hAnsi="Arial" w:cs="Arial"/>
                <w:b/>
                <w:color w:val="404040" w:themeColor="text1" w:themeTint="BF"/>
                <w:sz w:val="20"/>
                <w:szCs w:val="20"/>
                <w:lang w:val="en-US"/>
              </w:rPr>
              <w:t xml:space="preserve"> a security architecture diagram </w:t>
            </w:r>
            <w:r w:rsidRPr="00AC021D">
              <w:rPr>
                <w:rFonts w:ascii="Arial" w:eastAsia="Arial" w:hAnsi="Arial" w:cs="Arial"/>
                <w:b/>
                <w:color w:val="404040" w:themeColor="text1" w:themeTint="BF"/>
                <w:sz w:val="20"/>
                <w:szCs w:val="20"/>
                <w:lang w:val="en-US"/>
              </w:rPr>
              <w:t xml:space="preserve">be </w:t>
            </w:r>
            <w:r w:rsidR="00AB7749" w:rsidRPr="00AC021D">
              <w:rPr>
                <w:rFonts w:ascii="Arial" w:eastAsia="Arial" w:hAnsi="Arial" w:cs="Arial"/>
                <w:b/>
                <w:color w:val="404040" w:themeColor="text1" w:themeTint="BF"/>
                <w:sz w:val="20"/>
                <w:szCs w:val="20"/>
                <w:lang w:val="en-US"/>
              </w:rPr>
              <w:t>available for SSC review?</w:t>
            </w:r>
            <w:r w:rsidR="0019783D" w:rsidRPr="00AC021D">
              <w:rPr>
                <w:rFonts w:ascii="Arial" w:eastAsia="Arial" w:hAnsi="Arial" w:cs="Arial"/>
                <w:b/>
                <w:color w:val="404040" w:themeColor="text1" w:themeTint="BF"/>
                <w:sz w:val="20"/>
                <w:szCs w:val="20"/>
                <w:lang w:val="en-US"/>
              </w:rPr>
              <w:t xml:space="preserve"> (if available,</w:t>
            </w:r>
            <w:r w:rsidR="00E46DF4" w:rsidRPr="00AC021D">
              <w:rPr>
                <w:rFonts w:ascii="Arial" w:eastAsia="Arial" w:hAnsi="Arial" w:cs="Arial"/>
                <w:b/>
                <w:color w:val="404040" w:themeColor="text1" w:themeTint="BF"/>
                <w:sz w:val="20"/>
                <w:szCs w:val="20"/>
                <w:lang w:val="en-US"/>
              </w:rPr>
              <w:t xml:space="preserve"> please upload to your Egress workspace</w:t>
            </w:r>
            <w:r w:rsidR="0019783D" w:rsidRPr="00AC021D">
              <w:rPr>
                <w:rFonts w:ascii="Arial" w:eastAsia="Arial" w:hAnsi="Arial" w:cs="Arial"/>
                <w:b/>
                <w:color w:val="404040" w:themeColor="text1" w:themeTint="BF"/>
                <w:sz w:val="20"/>
                <w:szCs w:val="20"/>
                <w:lang w:val="en-US"/>
              </w:rPr>
              <w:t>)</w:t>
            </w:r>
          </w:p>
        </w:tc>
        <w:tc>
          <w:tcPr>
            <w:tcW w:w="6110" w:type="dxa"/>
            <w:gridSpan w:val="4"/>
            <w:tcBorders>
              <w:top w:val="single" w:sz="4" w:space="0" w:color="A6A6A6"/>
              <w:left w:val="single" w:sz="4" w:space="0" w:color="A6A6A6"/>
              <w:bottom w:val="single" w:sz="4" w:space="0" w:color="A6A6A6"/>
              <w:right w:val="single" w:sz="4" w:space="0" w:color="A6A6A6"/>
            </w:tcBorders>
          </w:tcPr>
          <w:p w14:paraId="4DE7A6BF" w14:textId="5243D043" w:rsidR="00AB7749" w:rsidRPr="00AC021D" w:rsidRDefault="00AB7749"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0BDE693F" w14:textId="77777777" w:rsidTr="00BC02D8">
        <w:tc>
          <w:tcPr>
            <w:tcW w:w="3529" w:type="dxa"/>
            <w:tcBorders>
              <w:top w:val="single" w:sz="4" w:space="0" w:color="A6A6A6"/>
              <w:left w:val="single" w:sz="4" w:space="0" w:color="A6A6A6"/>
              <w:bottom w:val="single" w:sz="4" w:space="0" w:color="A6A6A6"/>
              <w:right w:val="single" w:sz="4" w:space="0" w:color="A6A6A6"/>
            </w:tcBorders>
          </w:tcPr>
          <w:p w14:paraId="2B2FD1E2" w14:textId="3CCE9F47" w:rsidR="005D7B09" w:rsidRPr="00AC021D" w:rsidRDefault="005D7B09" w:rsidP="00E457DF">
            <w:pPr>
              <w:pStyle w:val="ListParagraph"/>
              <w:widowControl w:val="0"/>
              <w:numPr>
                <w:ilvl w:val="0"/>
                <w:numId w:val="2"/>
              </w:numPr>
              <w:spacing w:before="60" w:after="60"/>
              <w:rPr>
                <w:rFonts w:ascii="Arial" w:eastAsia="Arial" w:hAnsi="Arial" w:cs="Arial"/>
                <w:b/>
                <w:color w:val="404040" w:themeColor="text1" w:themeTint="BF"/>
                <w:sz w:val="20"/>
                <w:lang w:val="en-US"/>
              </w:rPr>
            </w:pPr>
            <w:r w:rsidRPr="00AC021D">
              <w:rPr>
                <w:rFonts w:ascii="Arial" w:eastAsia="Arial" w:hAnsi="Arial" w:cs="Arial"/>
                <w:b/>
                <w:color w:val="404040" w:themeColor="text1" w:themeTint="BF"/>
                <w:sz w:val="20"/>
                <w:lang w:val="en-US"/>
              </w:rPr>
              <w:t xml:space="preserve">When will an updated risk assessment be available for SSC review? (if available, please </w:t>
            </w:r>
            <w:r w:rsidR="00E46DF4" w:rsidRPr="00AC021D">
              <w:rPr>
                <w:rFonts w:ascii="Arial" w:eastAsia="Arial" w:hAnsi="Arial" w:cs="Arial"/>
                <w:b/>
                <w:color w:val="404040" w:themeColor="text1" w:themeTint="BF"/>
                <w:sz w:val="20"/>
                <w:lang w:val="en-US"/>
              </w:rPr>
              <w:t>upload to your Egress workspace</w:t>
            </w:r>
            <w:r w:rsidRPr="00AC021D">
              <w:rPr>
                <w:rFonts w:ascii="Arial" w:eastAsia="Arial" w:hAnsi="Arial" w:cs="Arial"/>
                <w:b/>
                <w:color w:val="404040" w:themeColor="text1" w:themeTint="BF"/>
                <w:sz w:val="20"/>
                <w:lang w:val="en-US"/>
              </w:rPr>
              <w:t>)</w:t>
            </w:r>
          </w:p>
        </w:tc>
        <w:tc>
          <w:tcPr>
            <w:tcW w:w="6110" w:type="dxa"/>
            <w:gridSpan w:val="4"/>
            <w:tcBorders>
              <w:top w:val="single" w:sz="4" w:space="0" w:color="A6A6A6"/>
              <w:left w:val="single" w:sz="4" w:space="0" w:color="A6A6A6"/>
              <w:bottom w:val="single" w:sz="4" w:space="0" w:color="A6A6A6"/>
              <w:right w:val="single" w:sz="4" w:space="0" w:color="A6A6A6"/>
            </w:tcBorders>
          </w:tcPr>
          <w:p w14:paraId="64938EE9" w14:textId="0E998591" w:rsidR="005D7B09" w:rsidRPr="00AC021D" w:rsidRDefault="005D7B09" w:rsidP="00E457DF">
            <w:pPr>
              <w:widowControl w:val="0"/>
              <w:spacing w:before="60" w:after="60"/>
              <w:rPr>
                <w:rFonts w:ascii="Arial" w:eastAsia="Times New Roman" w:hAnsi="Arial" w:cs="Arial"/>
                <w:color w:val="404040" w:themeColor="text1" w:themeTint="BF"/>
                <w:spacing w:val="5"/>
                <w:kern w:val="28"/>
                <w:sz w:val="20"/>
                <w:szCs w:val="20"/>
                <w:lang w:val="en-US"/>
              </w:rPr>
            </w:pPr>
          </w:p>
        </w:tc>
      </w:tr>
      <w:tr w:rsidR="00AC021D" w:rsidRPr="00AC021D" w14:paraId="3623981E" w14:textId="77777777" w:rsidTr="00BC02D8">
        <w:trPr>
          <w:trHeight w:val="819"/>
        </w:trPr>
        <w:tc>
          <w:tcPr>
            <w:tcW w:w="3529" w:type="dxa"/>
            <w:tcBorders>
              <w:top w:val="single" w:sz="4" w:space="0" w:color="A6A6A6"/>
              <w:left w:val="single" w:sz="4" w:space="0" w:color="A6A6A6"/>
              <w:bottom w:val="single" w:sz="4" w:space="0" w:color="A6A6A6"/>
              <w:right w:val="single" w:sz="4" w:space="0" w:color="A6A6A6"/>
            </w:tcBorders>
          </w:tcPr>
          <w:p w14:paraId="6E785F3D" w14:textId="77777777" w:rsidR="005D7B09" w:rsidRPr="00AC021D" w:rsidRDefault="005D7B09" w:rsidP="00E457DF">
            <w:pPr>
              <w:pStyle w:val="ListParagraph"/>
              <w:widowControl w:val="0"/>
              <w:numPr>
                <w:ilvl w:val="0"/>
                <w:numId w:val="2"/>
              </w:numPr>
              <w:spacing w:before="60" w:after="60"/>
              <w:rPr>
                <w:rFonts w:ascii="Arial" w:eastAsia="Arial" w:hAnsi="Arial" w:cs="Arial"/>
                <w:b/>
                <w:color w:val="404040" w:themeColor="text1" w:themeTint="BF"/>
                <w:sz w:val="20"/>
                <w:lang w:val="en-US"/>
              </w:rPr>
            </w:pPr>
            <w:r w:rsidRPr="00AC021D">
              <w:rPr>
                <w:rFonts w:ascii="Arial" w:eastAsia="Arial" w:hAnsi="Arial" w:cs="Arial"/>
                <w:b/>
                <w:color w:val="404040" w:themeColor="text1" w:themeTint="BF"/>
                <w:sz w:val="20"/>
                <w:lang w:val="en-US"/>
              </w:rPr>
              <w:t>Any other comments?</w:t>
            </w:r>
          </w:p>
        </w:tc>
        <w:tc>
          <w:tcPr>
            <w:tcW w:w="6110" w:type="dxa"/>
            <w:gridSpan w:val="4"/>
            <w:tcBorders>
              <w:top w:val="single" w:sz="4" w:space="0" w:color="A6A6A6"/>
              <w:left w:val="single" w:sz="4" w:space="0" w:color="A6A6A6"/>
              <w:bottom w:val="single" w:sz="4" w:space="0" w:color="A6A6A6"/>
              <w:right w:val="single" w:sz="4" w:space="0" w:color="A6A6A6"/>
            </w:tcBorders>
          </w:tcPr>
          <w:p w14:paraId="1AEAA0B2" w14:textId="7F5C3555" w:rsidR="00A929CB" w:rsidRPr="00AC021D" w:rsidRDefault="00A929CB" w:rsidP="00E457DF">
            <w:pPr>
              <w:widowControl w:val="0"/>
              <w:tabs>
                <w:tab w:val="left" w:pos="1515"/>
              </w:tabs>
              <w:spacing w:before="60" w:after="60"/>
              <w:rPr>
                <w:rFonts w:ascii="Arial" w:eastAsia="Times New Roman" w:hAnsi="Arial" w:cs="Arial"/>
                <w:color w:val="404040" w:themeColor="text1" w:themeTint="BF"/>
                <w:spacing w:val="5"/>
                <w:kern w:val="28"/>
                <w:sz w:val="20"/>
                <w:szCs w:val="20"/>
                <w:lang w:val="en-US"/>
              </w:rPr>
            </w:pPr>
          </w:p>
        </w:tc>
      </w:tr>
    </w:tbl>
    <w:p w14:paraId="342F1A27" w14:textId="77777777" w:rsidR="00531EAA" w:rsidRPr="00AC021D" w:rsidRDefault="00531EAA" w:rsidP="00C824FE">
      <w:pPr>
        <w:rPr>
          <w:color w:val="404040" w:themeColor="text1" w:themeTint="BF"/>
        </w:rPr>
      </w:pPr>
    </w:p>
    <w:sectPr w:rsidR="00531EAA" w:rsidRPr="00AC021D" w:rsidSect="00E457DF">
      <w:headerReference w:type="default" r:id="rId11"/>
      <w:footerReference w:type="default" r:id="rId12"/>
      <w:pgSz w:w="11906" w:h="16838"/>
      <w:pgMar w:top="1531" w:right="1134" w:bottom="73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20D07" w14:textId="77777777" w:rsidR="00E719F1" w:rsidRDefault="00E719F1" w:rsidP="00841038">
      <w:pPr>
        <w:spacing w:after="0" w:line="240" w:lineRule="auto"/>
      </w:pPr>
      <w:r>
        <w:separator/>
      </w:r>
    </w:p>
  </w:endnote>
  <w:endnote w:type="continuationSeparator" w:id="0">
    <w:p w14:paraId="19E30A48" w14:textId="77777777" w:rsidR="00E719F1" w:rsidRDefault="00E719F1" w:rsidP="0084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74"/>
      <w:gridCol w:w="3754"/>
    </w:tblGrid>
    <w:tr w:rsidR="00841038" w:rsidRPr="000711F8" w14:paraId="2AF62C04" w14:textId="77777777" w:rsidTr="00E457DF">
      <w:trPr>
        <w:trHeight w:val="113"/>
      </w:trPr>
      <w:tc>
        <w:tcPr>
          <w:tcW w:w="4253" w:type="dxa"/>
        </w:tcPr>
        <w:p w14:paraId="1252521A" w14:textId="77777777" w:rsidR="00841038" w:rsidRPr="00E457DF" w:rsidRDefault="00841038" w:rsidP="00841038">
          <w:pPr>
            <w:pStyle w:val="Footer"/>
            <w:spacing w:after="120"/>
            <w:rPr>
              <w:rFonts w:ascii="Arial" w:hAnsi="Arial" w:cs="Arial"/>
              <w:color w:val="595959" w:themeColor="text1" w:themeTint="A6"/>
              <w:sz w:val="10"/>
              <w:szCs w:val="10"/>
            </w:rPr>
          </w:pPr>
        </w:p>
      </w:tc>
      <w:tc>
        <w:tcPr>
          <w:tcW w:w="1774" w:type="dxa"/>
          <w:vMerge w:val="restart"/>
        </w:tcPr>
        <w:p w14:paraId="7B2465C4" w14:textId="6EB1E536" w:rsidR="00841038" w:rsidRPr="00E457DF" w:rsidRDefault="00841038" w:rsidP="00841038">
          <w:pPr>
            <w:pStyle w:val="Footer"/>
            <w:jc w:val="center"/>
            <w:rPr>
              <w:rFonts w:ascii="Arial" w:hAnsi="Arial" w:cs="Arial"/>
              <w:color w:val="595959" w:themeColor="text1" w:themeTint="A6"/>
              <w:sz w:val="10"/>
              <w:szCs w:val="10"/>
            </w:rPr>
          </w:pPr>
        </w:p>
      </w:tc>
      <w:tc>
        <w:tcPr>
          <w:tcW w:w="3754" w:type="dxa"/>
        </w:tcPr>
        <w:p w14:paraId="3E61047E" w14:textId="77777777" w:rsidR="00841038" w:rsidRPr="00E457DF" w:rsidRDefault="00841038" w:rsidP="00841038">
          <w:pPr>
            <w:pStyle w:val="Footer"/>
            <w:spacing w:after="120"/>
            <w:rPr>
              <w:rFonts w:ascii="Arial" w:hAnsi="Arial" w:cs="Arial"/>
              <w:color w:val="595959" w:themeColor="text1" w:themeTint="A6"/>
              <w:sz w:val="10"/>
              <w:szCs w:val="10"/>
            </w:rPr>
          </w:pPr>
        </w:p>
      </w:tc>
    </w:tr>
    <w:tr w:rsidR="00841038" w:rsidRPr="000711F8" w14:paraId="1BC7D1F6" w14:textId="77777777" w:rsidTr="008B27D6">
      <w:trPr>
        <w:trHeight w:val="454"/>
      </w:trPr>
      <w:tc>
        <w:tcPr>
          <w:tcW w:w="4253" w:type="dxa"/>
        </w:tcPr>
        <w:p w14:paraId="3C35FD64" w14:textId="05D7E78E" w:rsidR="00841038" w:rsidRPr="00D11BC0" w:rsidRDefault="00D11BC0" w:rsidP="00841038">
          <w:pPr>
            <w:pStyle w:val="Footer"/>
            <w:rPr>
              <w:rFonts w:ascii="Arial" w:hAnsi="Arial" w:cs="Arial"/>
              <w:bCs/>
              <w:color w:val="595959" w:themeColor="text1" w:themeTint="A6"/>
              <w:sz w:val="16"/>
              <w:szCs w:val="16"/>
            </w:rPr>
          </w:pPr>
          <w:r w:rsidRPr="00D11BC0">
            <w:rPr>
              <w:rFonts w:ascii="Arial" w:hAnsi="Arial" w:cs="Arial"/>
              <w:bCs/>
              <w:color w:val="595959" w:themeColor="text1" w:themeTint="A6"/>
              <w:sz w:val="16"/>
              <w:szCs w:val="16"/>
              <w:lang w:val="en-US"/>
            </w:rPr>
            <w:t>User Notification of a Material Security Change</w:t>
          </w:r>
        </w:p>
        <w:p w14:paraId="7E46C7EE" w14:textId="77777777" w:rsidR="00841038" w:rsidRPr="000711F8" w:rsidRDefault="00841038" w:rsidP="00841038">
          <w:pPr>
            <w:pStyle w:val="Footer"/>
            <w:rPr>
              <w:rFonts w:ascii="Arial" w:hAnsi="Arial" w:cs="Arial"/>
              <w:b/>
              <w:color w:val="595959" w:themeColor="text1" w:themeTint="A6"/>
              <w:sz w:val="16"/>
              <w:szCs w:val="16"/>
            </w:rPr>
          </w:pPr>
        </w:p>
      </w:tc>
      <w:tc>
        <w:tcPr>
          <w:tcW w:w="1774" w:type="dxa"/>
          <w:vMerge/>
        </w:tcPr>
        <w:p w14:paraId="7C70F729" w14:textId="77777777" w:rsidR="00841038" w:rsidRPr="000711F8" w:rsidRDefault="00841038" w:rsidP="00841038">
          <w:pPr>
            <w:pStyle w:val="Footer"/>
            <w:jc w:val="center"/>
            <w:rPr>
              <w:rFonts w:ascii="Arial" w:hAnsi="Arial" w:cs="Arial"/>
              <w:color w:val="595959" w:themeColor="text1" w:themeTint="A6"/>
              <w:sz w:val="16"/>
              <w:szCs w:val="16"/>
            </w:rPr>
          </w:pPr>
        </w:p>
      </w:tc>
      <w:tc>
        <w:tcPr>
          <w:tcW w:w="3754" w:type="dxa"/>
        </w:tcPr>
        <w:p w14:paraId="14C6C9EC" w14:textId="77777777" w:rsidR="00841038" w:rsidRPr="000711F8" w:rsidRDefault="00841038" w:rsidP="00841038">
          <w:pPr>
            <w:pStyle w:val="Footer"/>
            <w:jc w:val="right"/>
            <w:rPr>
              <w:rFonts w:ascii="Arial" w:hAnsi="Arial" w:cs="Arial"/>
              <w:color w:val="595959" w:themeColor="text1" w:themeTint="A6"/>
              <w:sz w:val="16"/>
              <w:szCs w:val="16"/>
            </w:rPr>
          </w:pPr>
          <w:r w:rsidRPr="000711F8">
            <w:rPr>
              <w:rFonts w:ascii="Arial" w:hAnsi="Arial" w:cs="Arial"/>
              <w:color w:val="595959" w:themeColor="text1" w:themeTint="A6"/>
              <w:sz w:val="16"/>
              <w:szCs w:val="16"/>
            </w:rPr>
            <w:t xml:space="preserve">Page </w:t>
          </w:r>
          <w:r w:rsidRPr="000711F8">
            <w:rPr>
              <w:rFonts w:ascii="Arial" w:hAnsi="Arial" w:cs="Arial"/>
              <w:color w:val="595959" w:themeColor="text1" w:themeTint="A6"/>
              <w:sz w:val="16"/>
              <w:szCs w:val="16"/>
            </w:rPr>
            <w:fldChar w:fldCharType="begin"/>
          </w:r>
          <w:r w:rsidRPr="000711F8">
            <w:rPr>
              <w:rFonts w:ascii="Arial" w:hAnsi="Arial" w:cs="Arial"/>
              <w:color w:val="595959" w:themeColor="text1" w:themeTint="A6"/>
              <w:sz w:val="16"/>
              <w:szCs w:val="16"/>
            </w:rPr>
            <w:instrText xml:space="preserve"> PAGE </w:instrText>
          </w:r>
          <w:r w:rsidRPr="000711F8">
            <w:rPr>
              <w:rFonts w:ascii="Arial" w:hAnsi="Arial" w:cs="Arial"/>
              <w:color w:val="595959" w:themeColor="text1" w:themeTint="A6"/>
              <w:sz w:val="16"/>
              <w:szCs w:val="16"/>
            </w:rPr>
            <w:fldChar w:fldCharType="separate"/>
          </w:r>
          <w:r w:rsidR="00650716" w:rsidRPr="000711F8">
            <w:rPr>
              <w:rFonts w:ascii="Arial" w:hAnsi="Arial" w:cs="Arial"/>
              <w:noProof/>
              <w:color w:val="595959" w:themeColor="text1" w:themeTint="A6"/>
              <w:sz w:val="16"/>
              <w:szCs w:val="16"/>
            </w:rPr>
            <w:t>1</w:t>
          </w:r>
          <w:r w:rsidRPr="000711F8">
            <w:rPr>
              <w:rFonts w:ascii="Arial" w:hAnsi="Arial" w:cs="Arial"/>
              <w:color w:val="595959" w:themeColor="text1" w:themeTint="A6"/>
              <w:sz w:val="16"/>
              <w:szCs w:val="16"/>
            </w:rPr>
            <w:fldChar w:fldCharType="end"/>
          </w:r>
          <w:r w:rsidRPr="000711F8">
            <w:rPr>
              <w:rFonts w:ascii="Arial" w:hAnsi="Arial" w:cs="Arial"/>
              <w:color w:val="595959" w:themeColor="text1" w:themeTint="A6"/>
              <w:sz w:val="16"/>
              <w:szCs w:val="16"/>
            </w:rPr>
            <w:t xml:space="preserve"> of </w:t>
          </w:r>
          <w:r w:rsidRPr="000711F8">
            <w:rPr>
              <w:rFonts w:ascii="Arial" w:hAnsi="Arial" w:cs="Arial"/>
              <w:color w:val="595959" w:themeColor="text1" w:themeTint="A6"/>
              <w:sz w:val="16"/>
              <w:szCs w:val="16"/>
            </w:rPr>
            <w:fldChar w:fldCharType="begin"/>
          </w:r>
          <w:r w:rsidRPr="000711F8">
            <w:rPr>
              <w:rFonts w:ascii="Arial" w:hAnsi="Arial" w:cs="Arial"/>
              <w:color w:val="595959" w:themeColor="text1" w:themeTint="A6"/>
              <w:sz w:val="16"/>
              <w:szCs w:val="16"/>
            </w:rPr>
            <w:instrText xml:space="preserve"> NUMPAGES  </w:instrText>
          </w:r>
          <w:r w:rsidRPr="000711F8">
            <w:rPr>
              <w:rFonts w:ascii="Arial" w:hAnsi="Arial" w:cs="Arial"/>
              <w:color w:val="595959" w:themeColor="text1" w:themeTint="A6"/>
              <w:sz w:val="16"/>
              <w:szCs w:val="16"/>
            </w:rPr>
            <w:fldChar w:fldCharType="separate"/>
          </w:r>
          <w:r w:rsidR="00650716" w:rsidRPr="000711F8">
            <w:rPr>
              <w:rFonts w:ascii="Arial" w:hAnsi="Arial" w:cs="Arial"/>
              <w:noProof/>
              <w:color w:val="595959" w:themeColor="text1" w:themeTint="A6"/>
              <w:sz w:val="16"/>
              <w:szCs w:val="16"/>
            </w:rPr>
            <w:t>2</w:t>
          </w:r>
          <w:r w:rsidRPr="000711F8">
            <w:rPr>
              <w:rFonts w:ascii="Arial" w:hAnsi="Arial" w:cs="Arial"/>
              <w:color w:val="595959" w:themeColor="text1" w:themeTint="A6"/>
              <w:sz w:val="16"/>
              <w:szCs w:val="16"/>
            </w:rPr>
            <w:fldChar w:fldCharType="end"/>
          </w:r>
        </w:p>
        <w:p w14:paraId="27AC65BD" w14:textId="77777777" w:rsidR="00841038" w:rsidRPr="000711F8" w:rsidRDefault="00841038" w:rsidP="00841038">
          <w:pPr>
            <w:pStyle w:val="Footer"/>
            <w:jc w:val="right"/>
            <w:rPr>
              <w:rFonts w:ascii="Arial" w:hAnsi="Arial" w:cs="Arial"/>
              <w:color w:val="595959" w:themeColor="text1" w:themeTint="A6"/>
              <w:sz w:val="16"/>
              <w:szCs w:val="16"/>
            </w:rPr>
          </w:pPr>
          <w:r w:rsidRPr="000711F8">
            <w:rPr>
              <w:rFonts w:ascii="Arial" w:hAnsi="Arial" w:cs="Arial"/>
              <w:b/>
              <w:color w:val="595959" w:themeColor="text1" w:themeTint="A6"/>
              <w:sz w:val="16"/>
              <w:szCs w:val="16"/>
            </w:rPr>
            <w:t xml:space="preserve">This document has a Classification of </w:t>
          </w:r>
          <w:r w:rsidR="00F37433" w:rsidRPr="000711F8">
            <w:rPr>
              <w:rFonts w:ascii="Arial" w:hAnsi="Arial" w:cs="Arial"/>
              <w:b/>
              <w:color w:val="FF0000"/>
              <w:sz w:val="16"/>
              <w:szCs w:val="16"/>
            </w:rPr>
            <w:t>RED</w:t>
          </w:r>
        </w:p>
      </w:tc>
    </w:tr>
  </w:tbl>
  <w:p w14:paraId="5BCE9D16" w14:textId="77777777" w:rsidR="00841038" w:rsidRPr="00633F6B" w:rsidRDefault="00841038" w:rsidP="00841038">
    <w:pPr>
      <w:pStyle w:val="Footer"/>
      <w:spacing w:after="120"/>
      <w:rPr>
        <w:rFonts w:cs="Arial"/>
        <w:sz w:val="16"/>
        <w:szCs w:val="16"/>
      </w:rPr>
    </w:pPr>
  </w:p>
  <w:p w14:paraId="206D4337" w14:textId="77777777" w:rsidR="00841038" w:rsidRDefault="00841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98249" w14:textId="77777777" w:rsidR="00E719F1" w:rsidRDefault="00E719F1" w:rsidP="00841038">
      <w:pPr>
        <w:spacing w:after="0" w:line="240" w:lineRule="auto"/>
      </w:pPr>
      <w:r>
        <w:separator/>
      </w:r>
    </w:p>
  </w:footnote>
  <w:footnote w:type="continuationSeparator" w:id="0">
    <w:p w14:paraId="272C3EDB" w14:textId="77777777" w:rsidR="00E719F1" w:rsidRDefault="00E719F1" w:rsidP="00841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6A14" w14:textId="77777777" w:rsidR="000711F8" w:rsidRDefault="000711F8" w:rsidP="000711F8">
    <w:pPr>
      <w:pStyle w:val="Header"/>
      <w:jc w:val="right"/>
    </w:pPr>
    <w:r>
      <w:rPr>
        <w:noProof/>
      </w:rPr>
      <w:drawing>
        <wp:anchor distT="0" distB="0" distL="114300" distR="114300" simplePos="0" relativeHeight="251658240" behindDoc="0" locked="0" layoutInCell="1" allowOverlap="1" wp14:anchorId="5B89C4E9" wp14:editId="67A94AC3">
          <wp:simplePos x="0" y="0"/>
          <wp:positionH relativeFrom="page">
            <wp:posOffset>5979160</wp:posOffset>
          </wp:positionH>
          <wp:positionV relativeFrom="paragraph">
            <wp:posOffset>-154305</wp:posOffset>
          </wp:positionV>
          <wp:extent cx="914400" cy="5962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C logo small.png"/>
                  <pic:cNvPicPr/>
                </pic:nvPicPr>
                <pic:blipFill>
                  <a:blip r:embed="rId1">
                    <a:extLst>
                      <a:ext uri="{28A0092B-C50C-407E-A947-70E740481C1C}">
                        <a14:useLocalDpi xmlns:a14="http://schemas.microsoft.com/office/drawing/2010/main" val="0"/>
                      </a:ext>
                    </a:extLst>
                  </a:blip>
                  <a:stretch>
                    <a:fillRect/>
                  </a:stretch>
                </pic:blipFill>
                <pic:spPr>
                  <a:xfrm>
                    <a:off x="0" y="0"/>
                    <a:ext cx="914400" cy="5962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C98"/>
    <w:multiLevelType w:val="hybridMultilevel"/>
    <w:tmpl w:val="C2E2D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F20D3"/>
    <w:multiLevelType w:val="hybridMultilevel"/>
    <w:tmpl w:val="FCCC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660785"/>
    <w:multiLevelType w:val="hybridMultilevel"/>
    <w:tmpl w:val="4A947198"/>
    <w:lvl w:ilvl="0" w:tplc="75E4457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0EB1"/>
    <w:multiLevelType w:val="hybridMultilevel"/>
    <w:tmpl w:val="83165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9901143">
    <w:abstractNumId w:val="1"/>
  </w:num>
  <w:num w:numId="2" w16cid:durableId="1823809099">
    <w:abstractNumId w:val="2"/>
  </w:num>
  <w:num w:numId="3" w16cid:durableId="74985869">
    <w:abstractNumId w:val="0"/>
  </w:num>
  <w:num w:numId="4" w16cid:durableId="861819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AA"/>
    <w:rsid w:val="00031161"/>
    <w:rsid w:val="0004205A"/>
    <w:rsid w:val="00044707"/>
    <w:rsid w:val="00063F30"/>
    <w:rsid w:val="000711F8"/>
    <w:rsid w:val="000B3895"/>
    <w:rsid w:val="000B6553"/>
    <w:rsid w:val="000E3E19"/>
    <w:rsid w:val="00170673"/>
    <w:rsid w:val="0019783D"/>
    <w:rsid w:val="001A3A91"/>
    <w:rsid w:val="001D6A2F"/>
    <w:rsid w:val="001E0D0D"/>
    <w:rsid w:val="002B2B07"/>
    <w:rsid w:val="002B46E0"/>
    <w:rsid w:val="002D360D"/>
    <w:rsid w:val="003155A1"/>
    <w:rsid w:val="00332E39"/>
    <w:rsid w:val="003525B9"/>
    <w:rsid w:val="003572DA"/>
    <w:rsid w:val="00392FC4"/>
    <w:rsid w:val="003B37A2"/>
    <w:rsid w:val="003C0BE2"/>
    <w:rsid w:val="003D6FF9"/>
    <w:rsid w:val="00404CE5"/>
    <w:rsid w:val="00422046"/>
    <w:rsid w:val="004815C4"/>
    <w:rsid w:val="0049547A"/>
    <w:rsid w:val="004B4E42"/>
    <w:rsid w:val="004D2614"/>
    <w:rsid w:val="004E2381"/>
    <w:rsid w:val="004E50E9"/>
    <w:rsid w:val="00502B97"/>
    <w:rsid w:val="00514582"/>
    <w:rsid w:val="00531EAA"/>
    <w:rsid w:val="005717AD"/>
    <w:rsid w:val="005828F6"/>
    <w:rsid w:val="0058623E"/>
    <w:rsid w:val="005C40B8"/>
    <w:rsid w:val="005D7B09"/>
    <w:rsid w:val="00603C35"/>
    <w:rsid w:val="00624C10"/>
    <w:rsid w:val="00637A83"/>
    <w:rsid w:val="00650716"/>
    <w:rsid w:val="00710ADC"/>
    <w:rsid w:val="007337A6"/>
    <w:rsid w:val="00745BFC"/>
    <w:rsid w:val="007E70FF"/>
    <w:rsid w:val="00812F89"/>
    <w:rsid w:val="00841038"/>
    <w:rsid w:val="008B13D6"/>
    <w:rsid w:val="008B27D6"/>
    <w:rsid w:val="008F50DB"/>
    <w:rsid w:val="0095034D"/>
    <w:rsid w:val="0097652D"/>
    <w:rsid w:val="009772F9"/>
    <w:rsid w:val="00A24527"/>
    <w:rsid w:val="00A41B3A"/>
    <w:rsid w:val="00A50F0E"/>
    <w:rsid w:val="00A85454"/>
    <w:rsid w:val="00A929CB"/>
    <w:rsid w:val="00AA582F"/>
    <w:rsid w:val="00AB7749"/>
    <w:rsid w:val="00AC021D"/>
    <w:rsid w:val="00AD16A4"/>
    <w:rsid w:val="00B209F6"/>
    <w:rsid w:val="00B51297"/>
    <w:rsid w:val="00B53B74"/>
    <w:rsid w:val="00BC02D8"/>
    <w:rsid w:val="00C824FE"/>
    <w:rsid w:val="00CB490E"/>
    <w:rsid w:val="00CE6D23"/>
    <w:rsid w:val="00CF30FF"/>
    <w:rsid w:val="00CF722F"/>
    <w:rsid w:val="00D11BC0"/>
    <w:rsid w:val="00D378D5"/>
    <w:rsid w:val="00D80A73"/>
    <w:rsid w:val="00D824A5"/>
    <w:rsid w:val="00DD1675"/>
    <w:rsid w:val="00DD2F1F"/>
    <w:rsid w:val="00E0500E"/>
    <w:rsid w:val="00E14C6A"/>
    <w:rsid w:val="00E266AA"/>
    <w:rsid w:val="00E33D6D"/>
    <w:rsid w:val="00E457DF"/>
    <w:rsid w:val="00E46DF4"/>
    <w:rsid w:val="00E5211B"/>
    <w:rsid w:val="00E719F1"/>
    <w:rsid w:val="00E87258"/>
    <w:rsid w:val="00EE1713"/>
    <w:rsid w:val="00F22287"/>
    <w:rsid w:val="00F37433"/>
    <w:rsid w:val="00F769F8"/>
    <w:rsid w:val="00F901A4"/>
    <w:rsid w:val="00FA1889"/>
    <w:rsid w:val="00FD7F3C"/>
    <w:rsid w:val="00FE3574"/>
    <w:rsid w:val="049BEF75"/>
    <w:rsid w:val="06866A3A"/>
    <w:rsid w:val="2B0000D2"/>
    <w:rsid w:val="5792A5DB"/>
    <w:rsid w:val="6700BC37"/>
    <w:rsid w:val="6D3E5DCE"/>
    <w:rsid w:val="7E327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A1963"/>
  <w15:chartTrackingRefBased/>
  <w15:docId w15:val="{30DE0FC2-C538-4878-A174-AFA52032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1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1E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EAA"/>
    <w:rPr>
      <w:rFonts w:ascii="Segoe UI" w:hAnsi="Segoe UI" w:cs="Segoe UI"/>
      <w:sz w:val="18"/>
      <w:szCs w:val="18"/>
    </w:rPr>
  </w:style>
  <w:style w:type="paragraph" w:styleId="Header">
    <w:name w:val="header"/>
    <w:basedOn w:val="Normal"/>
    <w:link w:val="HeaderChar"/>
    <w:uiPriority w:val="99"/>
    <w:unhideWhenUsed/>
    <w:rsid w:val="008410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038"/>
  </w:style>
  <w:style w:type="paragraph" w:styleId="Footer">
    <w:name w:val="footer"/>
    <w:basedOn w:val="Normal"/>
    <w:link w:val="FooterChar"/>
    <w:uiPriority w:val="99"/>
    <w:unhideWhenUsed/>
    <w:rsid w:val="008410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038"/>
  </w:style>
  <w:style w:type="character" w:styleId="CommentReference">
    <w:name w:val="annotation reference"/>
    <w:basedOn w:val="DefaultParagraphFont"/>
    <w:uiPriority w:val="99"/>
    <w:semiHidden/>
    <w:unhideWhenUsed/>
    <w:rsid w:val="004E50E9"/>
    <w:rPr>
      <w:sz w:val="16"/>
      <w:szCs w:val="16"/>
    </w:rPr>
  </w:style>
  <w:style w:type="paragraph" w:styleId="CommentText">
    <w:name w:val="annotation text"/>
    <w:basedOn w:val="Normal"/>
    <w:link w:val="CommentTextChar"/>
    <w:uiPriority w:val="99"/>
    <w:unhideWhenUsed/>
    <w:rsid w:val="004E50E9"/>
    <w:pPr>
      <w:spacing w:line="240" w:lineRule="auto"/>
    </w:pPr>
    <w:rPr>
      <w:sz w:val="20"/>
      <w:szCs w:val="20"/>
    </w:rPr>
  </w:style>
  <w:style w:type="character" w:customStyle="1" w:styleId="CommentTextChar">
    <w:name w:val="Comment Text Char"/>
    <w:basedOn w:val="DefaultParagraphFont"/>
    <w:link w:val="CommentText"/>
    <w:uiPriority w:val="99"/>
    <w:rsid w:val="004E50E9"/>
    <w:rPr>
      <w:sz w:val="20"/>
      <w:szCs w:val="20"/>
    </w:rPr>
  </w:style>
  <w:style w:type="paragraph" w:styleId="CommentSubject">
    <w:name w:val="annotation subject"/>
    <w:basedOn w:val="CommentText"/>
    <w:next w:val="CommentText"/>
    <w:link w:val="CommentSubjectChar"/>
    <w:uiPriority w:val="99"/>
    <w:semiHidden/>
    <w:unhideWhenUsed/>
    <w:rsid w:val="004E50E9"/>
    <w:rPr>
      <w:b/>
      <w:bCs/>
    </w:rPr>
  </w:style>
  <w:style w:type="character" w:customStyle="1" w:styleId="CommentSubjectChar">
    <w:name w:val="Comment Subject Char"/>
    <w:basedOn w:val="CommentTextChar"/>
    <w:link w:val="CommentSubject"/>
    <w:uiPriority w:val="99"/>
    <w:semiHidden/>
    <w:rsid w:val="004E50E9"/>
    <w:rPr>
      <w:b/>
      <w:bCs/>
      <w:sz w:val="20"/>
      <w:szCs w:val="20"/>
    </w:rPr>
  </w:style>
  <w:style w:type="paragraph" w:styleId="ListParagraph">
    <w:name w:val="List Paragraph"/>
    <w:basedOn w:val="Normal"/>
    <w:uiPriority w:val="34"/>
    <w:qFormat/>
    <w:rsid w:val="004E2381"/>
    <w:pPr>
      <w:ind w:left="720"/>
      <w:contextualSpacing/>
    </w:pPr>
  </w:style>
  <w:style w:type="paragraph" w:styleId="Revision">
    <w:name w:val="Revision"/>
    <w:hidden/>
    <w:uiPriority w:val="99"/>
    <w:semiHidden/>
    <w:rsid w:val="00044707"/>
    <w:pPr>
      <w:spacing w:after="0" w:line="240" w:lineRule="auto"/>
    </w:pPr>
  </w:style>
  <w:style w:type="character" w:styleId="UnresolvedMention">
    <w:name w:val="Unresolved Mention"/>
    <w:basedOn w:val="DefaultParagraphFont"/>
    <w:uiPriority w:val="99"/>
    <w:unhideWhenUsed/>
    <w:rsid w:val="003155A1"/>
    <w:rPr>
      <w:color w:val="605E5C"/>
      <w:shd w:val="clear" w:color="auto" w:fill="E1DFDD"/>
    </w:rPr>
  </w:style>
  <w:style w:type="character" w:styleId="Mention">
    <w:name w:val="Mention"/>
    <w:basedOn w:val="DefaultParagraphFont"/>
    <w:uiPriority w:val="99"/>
    <w:unhideWhenUsed/>
    <w:rsid w:val="003155A1"/>
    <w:rPr>
      <w:color w:val="2B579A"/>
      <w:shd w:val="clear" w:color="auto" w:fill="E1DFDD"/>
    </w:rPr>
  </w:style>
  <w:style w:type="paragraph" w:customStyle="1" w:styleId="Default">
    <w:name w:val="Default"/>
    <w:rsid w:val="002B2B0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872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66197">
      <w:bodyDiv w:val="1"/>
      <w:marLeft w:val="0"/>
      <w:marRight w:val="0"/>
      <w:marTop w:val="0"/>
      <w:marBottom w:val="0"/>
      <w:divBdr>
        <w:top w:val="none" w:sz="0" w:space="0" w:color="auto"/>
        <w:left w:val="none" w:sz="0" w:space="0" w:color="auto"/>
        <w:bottom w:val="none" w:sz="0" w:space="0" w:color="auto"/>
        <w:right w:val="none" w:sz="0" w:space="0" w:color="auto"/>
      </w:divBdr>
    </w:div>
    <w:div w:id="764301141">
      <w:bodyDiv w:val="1"/>
      <w:marLeft w:val="0"/>
      <w:marRight w:val="0"/>
      <w:marTop w:val="0"/>
      <w:marBottom w:val="0"/>
      <w:divBdr>
        <w:top w:val="none" w:sz="0" w:space="0" w:color="auto"/>
        <w:left w:val="none" w:sz="0" w:space="0" w:color="auto"/>
        <w:bottom w:val="none" w:sz="0" w:space="0" w:color="auto"/>
        <w:right w:val="none" w:sz="0" w:space="0" w:color="auto"/>
      </w:divBdr>
    </w:div>
    <w:div w:id="909267013">
      <w:bodyDiv w:val="1"/>
      <w:marLeft w:val="0"/>
      <w:marRight w:val="0"/>
      <w:marTop w:val="0"/>
      <w:marBottom w:val="0"/>
      <w:divBdr>
        <w:top w:val="none" w:sz="0" w:space="0" w:color="auto"/>
        <w:left w:val="none" w:sz="0" w:space="0" w:color="auto"/>
        <w:bottom w:val="none" w:sz="0" w:space="0" w:color="auto"/>
        <w:right w:val="none" w:sz="0" w:space="0" w:color="auto"/>
      </w:divBdr>
    </w:div>
    <w:div w:id="1598249009">
      <w:bodyDiv w:val="1"/>
      <w:marLeft w:val="0"/>
      <w:marRight w:val="0"/>
      <w:marTop w:val="0"/>
      <w:marBottom w:val="0"/>
      <w:divBdr>
        <w:top w:val="none" w:sz="0" w:space="0" w:color="auto"/>
        <w:left w:val="none" w:sz="0" w:space="0" w:color="auto"/>
        <w:bottom w:val="none" w:sz="0" w:space="0" w:color="auto"/>
        <w:right w:val="none" w:sz="0" w:space="0" w:color="auto"/>
      </w:divBdr>
      <w:divsChild>
        <w:div w:id="404643919">
          <w:marLeft w:val="0"/>
          <w:marRight w:val="0"/>
          <w:marTop w:val="0"/>
          <w:marBottom w:val="0"/>
          <w:divBdr>
            <w:top w:val="none" w:sz="0" w:space="0" w:color="auto"/>
            <w:left w:val="none" w:sz="0" w:space="0" w:color="auto"/>
            <w:bottom w:val="none" w:sz="0" w:space="0" w:color="auto"/>
            <w:right w:val="none" w:sz="0" w:space="0" w:color="auto"/>
          </w:divBdr>
        </w:div>
      </w:divsChild>
    </w:div>
    <w:div w:id="1733968245">
      <w:bodyDiv w:val="1"/>
      <w:marLeft w:val="0"/>
      <w:marRight w:val="0"/>
      <w:marTop w:val="0"/>
      <w:marBottom w:val="0"/>
      <w:divBdr>
        <w:top w:val="none" w:sz="0" w:space="0" w:color="auto"/>
        <w:left w:val="none" w:sz="0" w:space="0" w:color="auto"/>
        <w:bottom w:val="none" w:sz="0" w:space="0" w:color="auto"/>
        <w:right w:val="none" w:sz="0" w:space="0" w:color="auto"/>
      </w:divBdr>
    </w:div>
    <w:div w:id="1829979648">
      <w:bodyDiv w:val="1"/>
      <w:marLeft w:val="0"/>
      <w:marRight w:val="0"/>
      <w:marTop w:val="0"/>
      <w:marBottom w:val="0"/>
      <w:divBdr>
        <w:top w:val="none" w:sz="0" w:space="0" w:color="auto"/>
        <w:left w:val="none" w:sz="0" w:space="0" w:color="auto"/>
        <w:bottom w:val="none" w:sz="0" w:space="0" w:color="auto"/>
        <w:right w:val="none" w:sz="0" w:space="0" w:color="auto"/>
      </w:divBdr>
    </w:div>
    <w:div w:id="1952585940">
      <w:bodyDiv w:val="1"/>
      <w:marLeft w:val="0"/>
      <w:marRight w:val="0"/>
      <w:marTop w:val="0"/>
      <w:marBottom w:val="0"/>
      <w:divBdr>
        <w:top w:val="none" w:sz="0" w:space="0" w:color="auto"/>
        <w:left w:val="none" w:sz="0" w:space="0" w:color="auto"/>
        <w:bottom w:val="none" w:sz="0" w:space="0" w:color="auto"/>
        <w:right w:val="none" w:sz="0" w:space="0" w:color="auto"/>
      </w:divBdr>
    </w:div>
    <w:div w:id="1980527156">
      <w:bodyDiv w:val="1"/>
      <w:marLeft w:val="0"/>
      <w:marRight w:val="0"/>
      <w:marTop w:val="0"/>
      <w:marBottom w:val="0"/>
      <w:divBdr>
        <w:top w:val="none" w:sz="0" w:space="0" w:color="auto"/>
        <w:left w:val="none" w:sz="0" w:space="0" w:color="auto"/>
        <w:bottom w:val="none" w:sz="0" w:space="0" w:color="auto"/>
        <w:right w:val="none" w:sz="0" w:space="0" w:color="auto"/>
      </w:divBdr>
      <w:divsChild>
        <w:div w:id="604922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sc@tala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5e8df70-7ba7-462a-92bc-0eb2af61e599">
      <UserInfo>
        <DisplayName>Rupert Sanderson</DisplayName>
        <AccountId>75</AccountId>
        <AccountType/>
      </UserInfo>
    </SharedWithUsers>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7" ma:contentTypeDescription="Create a new document." ma:contentTypeScope="" ma:versionID="0fa9a9803b1794d9070716865afe1643">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4968d3424f0858a92880a0b5f2bb0494"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F2377E-CABB-46B9-97D9-26D387CF0D0C}">
  <ds:schemaRefs>
    <ds:schemaRef ds:uri="http://schemas.microsoft.com/sharepoint/v3/contenttype/forms"/>
  </ds:schemaRefs>
</ds:datastoreItem>
</file>

<file path=customXml/itemProps2.xml><?xml version="1.0" encoding="utf-8"?>
<ds:datastoreItem xmlns:ds="http://schemas.openxmlformats.org/officeDocument/2006/customXml" ds:itemID="{3331A7A9-5326-4DF0-9DE8-6B6C0A2E45AF}">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3.xml><?xml version="1.0" encoding="utf-8"?>
<ds:datastoreItem xmlns:ds="http://schemas.openxmlformats.org/officeDocument/2006/customXml" ds:itemID="{9D13EAA5-023D-4048-A1E2-48DEBBDE5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713</Words>
  <Characters>3583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Kwadwo Anim-Appiah</dc:creator>
  <cp:keywords/>
  <dc:description/>
  <cp:lastModifiedBy>Justine PEARSON</cp:lastModifiedBy>
  <cp:revision>9</cp:revision>
  <dcterms:created xsi:type="dcterms:W3CDTF">2026-02-05T13:41:00Z</dcterms:created>
  <dcterms:modified xsi:type="dcterms:W3CDTF">2026-04-14T10:29:00Z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MediaServiceImageTags">
    <vt:lpwstr/>
  </property>
  <property fmtid="{D5CDD505-2E9C-101B-9397-08002B2CF9AE}" pid="4" name="MSIP_Label_2d7f055f-5347-41d4-8cbe-c035e83f4f3c_Enabled">
    <vt:lpwstr>true</vt:lpwstr>
  </property>
  <property fmtid="{D5CDD505-2E9C-101B-9397-08002B2CF9AE}" pid="5" name="MSIP_Label_2d7f055f-5347-41d4-8cbe-c035e83f4f3c_SetDate">
    <vt:lpwstr>2023-12-08T14:56:40Z</vt:lpwstr>
  </property>
  <property fmtid="{D5CDD505-2E9C-101B-9397-08002B2CF9AE}" pid="6" name="MSIP_Label_2d7f055f-5347-41d4-8cbe-c035e83f4f3c_Method">
    <vt:lpwstr>Standard</vt:lpwstr>
  </property>
  <property fmtid="{D5CDD505-2E9C-101B-9397-08002B2CF9AE}" pid="7" name="MSIP_Label_2d7f055f-5347-41d4-8cbe-c035e83f4f3c_Name">
    <vt:lpwstr>defa4170-0d19-0005-0004-bc88714345d2</vt:lpwstr>
  </property>
  <property fmtid="{D5CDD505-2E9C-101B-9397-08002B2CF9AE}" pid="8" name="MSIP_Label_2d7f055f-5347-41d4-8cbe-c035e83f4f3c_SiteId">
    <vt:lpwstr>883dbbc0-a334-4b54-87cf-04fa94aeafb8</vt:lpwstr>
  </property>
  <property fmtid="{D5CDD505-2E9C-101B-9397-08002B2CF9AE}" pid="9" name="MSIP_Label_2d7f055f-5347-41d4-8cbe-c035e83f4f3c_ActionId">
    <vt:lpwstr>444763b6-7407-4f24-97f4-3a18d346ed35</vt:lpwstr>
  </property>
  <property fmtid="{D5CDD505-2E9C-101B-9397-08002B2CF9AE}" pid="10" name="MSIP_Label_2d7f055f-5347-41d4-8cbe-c035e83f4f3c_ContentBits">
    <vt:lpwstr>0</vt:lpwstr>
  </property>
</Properties>
</file>