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47BA" w14:textId="640DB010" w:rsidR="00E9480D" w:rsidRPr="00E9480D" w:rsidRDefault="00712A9E" w:rsidP="00E9480D">
      <w:pPr>
        <w:pStyle w:val="CoverPageSubtitle"/>
        <w:rPr>
          <w:rFonts w:ascii="Arial" w:hAnsi="Arial"/>
          <w:color w:val="1F144A" w:themeColor="text1"/>
          <w:sz w:val="48"/>
          <w:szCs w:val="48"/>
        </w:rPr>
      </w:pPr>
      <w:r>
        <w:rPr>
          <w:rFonts w:ascii="Arial" w:hAnsi="Arial"/>
          <w:color w:val="1F144A" w:themeColor="text1"/>
          <w:sz w:val="48"/>
          <w:szCs w:val="48"/>
        </w:rPr>
        <w:t>S</w:t>
      </w:r>
      <w:r w:rsidR="00E9480D" w:rsidRPr="00E9480D">
        <w:rPr>
          <w:rFonts w:ascii="Arial" w:hAnsi="Arial"/>
          <w:color w:val="1F144A" w:themeColor="text1"/>
          <w:sz w:val="48"/>
          <w:szCs w:val="48"/>
        </w:rPr>
        <w:t xml:space="preserve">EC Modification Proposal, </w:t>
      </w:r>
      <w:r w:rsidR="008921DF">
        <w:rPr>
          <w:rFonts w:ascii="Arial" w:hAnsi="Arial"/>
          <w:color w:val="1F144A" w:themeColor="text1"/>
          <w:sz w:val="48"/>
          <w:szCs w:val="48"/>
        </w:rPr>
        <w:t>MP</w:t>
      </w:r>
      <w:r w:rsidR="00E9480D" w:rsidRPr="00E9480D">
        <w:rPr>
          <w:rFonts w:ascii="Arial" w:hAnsi="Arial"/>
          <w:color w:val="1F144A" w:themeColor="text1"/>
          <w:sz w:val="48"/>
          <w:szCs w:val="48"/>
        </w:rPr>
        <w:t>162, DCC CR4434</w:t>
      </w:r>
    </w:p>
    <w:p w14:paraId="4E37A324" w14:textId="09D76A4C" w:rsidR="003964FE" w:rsidRPr="004B11E7" w:rsidRDefault="00E9480D" w:rsidP="00E9480D">
      <w:pPr>
        <w:pStyle w:val="CoverPageSubtitle"/>
        <w:rPr>
          <w:color w:val="auto"/>
          <w:szCs w:val="36"/>
        </w:rPr>
      </w:pPr>
      <w:r w:rsidRPr="00E9480D">
        <w:rPr>
          <w:rFonts w:ascii="Arial" w:hAnsi="Arial"/>
          <w:color w:val="1F144A" w:themeColor="text1"/>
          <w:sz w:val="40"/>
          <w:szCs w:val="40"/>
        </w:rPr>
        <w:t xml:space="preserve">SEC Changes Required to Deliver </w:t>
      </w:r>
      <w:r w:rsidR="00507707" w:rsidRPr="00E9480D">
        <w:rPr>
          <w:rFonts w:ascii="Arial" w:hAnsi="Arial"/>
          <w:color w:val="1F144A" w:themeColor="text1"/>
          <w:sz w:val="40"/>
          <w:szCs w:val="40"/>
        </w:rPr>
        <w:t>Market</w:t>
      </w:r>
      <w:r w:rsidR="007A47EF">
        <w:rPr>
          <w:rFonts w:ascii="Arial" w:hAnsi="Arial"/>
          <w:color w:val="1F144A" w:themeColor="text1"/>
          <w:sz w:val="40"/>
          <w:szCs w:val="40"/>
        </w:rPr>
        <w:t xml:space="preserve">Wide </w:t>
      </w:r>
      <w:r w:rsidRPr="00E9480D">
        <w:rPr>
          <w:rFonts w:ascii="Arial" w:hAnsi="Arial"/>
          <w:color w:val="1F144A" w:themeColor="text1"/>
          <w:sz w:val="40"/>
          <w:szCs w:val="40"/>
        </w:rPr>
        <w:t>Half Hourly Settlement (MHHS)</w:t>
      </w:r>
    </w:p>
    <w:p w14:paraId="22817F88" w14:textId="48311EF8" w:rsidR="00E63EFE" w:rsidRPr="003964FE" w:rsidRDefault="003964FE" w:rsidP="003964FE">
      <w:pPr>
        <w:pStyle w:val="CoverPageSubtitle"/>
        <w:rPr>
          <w:color w:val="auto"/>
          <w:sz w:val="40"/>
          <w:szCs w:val="40"/>
        </w:rPr>
      </w:pPr>
      <w:r w:rsidRPr="003964FE">
        <w:rPr>
          <w:rFonts w:ascii="Arial" w:hAnsi="Arial"/>
          <w:color w:val="auto"/>
          <w:sz w:val="40"/>
          <w:szCs w:val="40"/>
        </w:rPr>
        <w:t>Full</w:t>
      </w:r>
      <w:r w:rsidR="00945C7A" w:rsidRPr="003964FE">
        <w:rPr>
          <w:rFonts w:ascii="Arial" w:hAnsi="Arial"/>
          <w:color w:val="auto"/>
          <w:sz w:val="40"/>
          <w:szCs w:val="40"/>
        </w:rPr>
        <w:t xml:space="preserve"> Impact Assessment (</w:t>
      </w:r>
      <w:r w:rsidRPr="003964FE">
        <w:rPr>
          <w:rFonts w:ascii="Arial" w:hAnsi="Arial"/>
          <w:color w:val="auto"/>
          <w:sz w:val="40"/>
          <w:szCs w:val="40"/>
        </w:rPr>
        <w:t>F</w:t>
      </w:r>
      <w:r w:rsidR="00945C7A" w:rsidRPr="003964FE">
        <w:rPr>
          <w:rFonts w:ascii="Arial" w:hAnsi="Arial"/>
          <w:color w:val="auto"/>
          <w:sz w:val="40"/>
          <w:szCs w:val="40"/>
        </w:rPr>
        <w:t>IA)</w:t>
      </w:r>
    </w:p>
    <w:tbl>
      <w:tblPr>
        <w:tblpPr w:leftFromText="181" w:rightFromText="181" w:vertAnchor="page" w:horzAnchor="margin" w:tblpXSpec="center" w:tblpY="10141"/>
        <w:tblW w:w="0" w:type="auto"/>
        <w:tblLook w:val="0480" w:firstRow="0" w:lastRow="0" w:firstColumn="1" w:lastColumn="0" w:noHBand="0" w:noVBand="1"/>
      </w:tblPr>
      <w:tblGrid>
        <w:gridCol w:w="3369"/>
        <w:gridCol w:w="4715"/>
      </w:tblGrid>
      <w:tr w:rsidR="00F92BC6" w:rsidRPr="00FE6E1F" w14:paraId="0BC9952B" w14:textId="77777777" w:rsidTr="00E41CAA">
        <w:trPr>
          <w:trHeight w:val="340"/>
        </w:trPr>
        <w:tc>
          <w:tcPr>
            <w:tcW w:w="3369" w:type="dxa"/>
            <w:vAlign w:val="center"/>
          </w:tcPr>
          <w:p w14:paraId="5D065B9F" w14:textId="77777777" w:rsidR="00F92BC6" w:rsidRPr="00FE6E1F" w:rsidRDefault="00F92BC6" w:rsidP="00F92BC6">
            <w:pPr>
              <w:pStyle w:val="CoverPageSubtext"/>
            </w:pPr>
            <w:r w:rsidRPr="00FE6E1F">
              <w:t>Version:</w:t>
            </w:r>
          </w:p>
        </w:tc>
        <w:tc>
          <w:tcPr>
            <w:tcW w:w="4715" w:type="dxa"/>
            <w:vAlign w:val="center"/>
          </w:tcPr>
          <w:p w14:paraId="57F5CD15" w14:textId="4BE712B5" w:rsidR="00F92BC6" w:rsidRPr="00FE6E1F" w:rsidRDefault="003A529A" w:rsidP="00E8517C">
            <w:pPr>
              <w:pStyle w:val="CoverPageSubtext"/>
            </w:pPr>
            <w:r>
              <w:t>1.0</w:t>
            </w:r>
          </w:p>
        </w:tc>
      </w:tr>
      <w:tr w:rsidR="00E610F4" w:rsidRPr="00FE6E1F" w14:paraId="514E539A" w14:textId="77777777" w:rsidTr="00E41CAA">
        <w:trPr>
          <w:trHeight w:val="340"/>
        </w:trPr>
        <w:tc>
          <w:tcPr>
            <w:tcW w:w="3369" w:type="dxa"/>
            <w:vAlign w:val="center"/>
          </w:tcPr>
          <w:p w14:paraId="4F6C53BC" w14:textId="77777777" w:rsidR="00E610F4" w:rsidRPr="00FE6E1F" w:rsidRDefault="00E610F4" w:rsidP="00E610F4">
            <w:pPr>
              <w:pStyle w:val="CoverPageSubtext"/>
            </w:pPr>
            <w:r w:rsidRPr="00FE6E1F">
              <w:t>Date:</w:t>
            </w:r>
          </w:p>
        </w:tc>
        <w:tc>
          <w:tcPr>
            <w:tcW w:w="4715" w:type="dxa"/>
            <w:vAlign w:val="center"/>
          </w:tcPr>
          <w:p w14:paraId="09D52738" w14:textId="051A6291" w:rsidR="00E610F4" w:rsidRPr="00FE6E1F" w:rsidRDefault="00631C8B" w:rsidP="00B63768">
            <w:pPr>
              <w:pStyle w:val="CoverPageSubtext"/>
            </w:pPr>
            <w:r>
              <w:t>29</w:t>
            </w:r>
            <w:r w:rsidR="009856F2" w:rsidRPr="009856F2">
              <w:rPr>
                <w:rFonts w:ascii="Arial Bold" w:hAnsi="Arial Bold"/>
                <w:vertAlign w:val="superscript"/>
              </w:rPr>
              <w:t>th</w:t>
            </w:r>
            <w:r w:rsidR="007003AE">
              <w:t xml:space="preserve"> </w:t>
            </w:r>
            <w:r w:rsidR="009856F2">
              <w:t>April</w:t>
            </w:r>
            <w:r w:rsidR="00983921">
              <w:t>, 202</w:t>
            </w:r>
            <w:r w:rsidR="00A2557E">
              <w:t>2</w:t>
            </w:r>
          </w:p>
        </w:tc>
      </w:tr>
      <w:tr w:rsidR="0059261F" w:rsidRPr="00FE6E1F" w14:paraId="5EC4C71F" w14:textId="77777777" w:rsidTr="00E41CAA">
        <w:trPr>
          <w:trHeight w:val="340"/>
        </w:trPr>
        <w:tc>
          <w:tcPr>
            <w:tcW w:w="3369" w:type="dxa"/>
            <w:vAlign w:val="center"/>
          </w:tcPr>
          <w:p w14:paraId="44EA26FE" w14:textId="77777777" w:rsidR="0059261F" w:rsidRPr="00FE6E1F" w:rsidRDefault="0059261F" w:rsidP="0059261F">
            <w:pPr>
              <w:pStyle w:val="CoverPageSubtext"/>
            </w:pPr>
            <w:r w:rsidRPr="00FE6E1F">
              <w:t>Author:</w:t>
            </w:r>
          </w:p>
        </w:tc>
        <w:sdt>
          <w:sdtPr>
            <w:alias w:val="Author"/>
            <w:tag w:val="Author"/>
            <w:id w:val="2030218193"/>
            <w:placeholder>
              <w:docPart w:val="C799794907014A2190FA12661D18ABE8"/>
            </w:placeholder>
            <w:dropDownList>
              <w:listItem w:value="Choose an item (not an individual's name)..."/>
              <w:listItem w:displayText="DCC" w:value="DCC"/>
            </w:dropDownList>
          </w:sdtPr>
          <w:sdtEndPr/>
          <w:sdtContent>
            <w:tc>
              <w:tcPr>
                <w:tcW w:w="4715" w:type="dxa"/>
                <w:vAlign w:val="center"/>
              </w:tcPr>
              <w:p w14:paraId="65E6B543" w14:textId="77777777" w:rsidR="0059261F" w:rsidRPr="00FE6E1F" w:rsidRDefault="00314B44" w:rsidP="0059261F">
                <w:pPr>
                  <w:pStyle w:val="CoverPageSubtext"/>
                </w:pPr>
                <w:r w:rsidRPr="00FE6E1F">
                  <w:t>DCC</w:t>
                </w:r>
              </w:p>
            </w:tc>
          </w:sdtContent>
        </w:sdt>
      </w:tr>
      <w:tr w:rsidR="00F92BC6" w:rsidRPr="00FE6E1F" w14:paraId="74045159" w14:textId="77777777" w:rsidTr="00D2025C">
        <w:trPr>
          <w:trHeight w:val="340"/>
        </w:trPr>
        <w:tc>
          <w:tcPr>
            <w:tcW w:w="3369" w:type="dxa"/>
            <w:vAlign w:val="center"/>
          </w:tcPr>
          <w:p w14:paraId="3E17CCCC" w14:textId="77777777" w:rsidR="00F92BC6" w:rsidRPr="00FE6E1F" w:rsidRDefault="00F92BC6" w:rsidP="00F92BC6">
            <w:pPr>
              <w:pStyle w:val="CoverPageSubtext"/>
            </w:pPr>
            <w:r w:rsidRPr="00FE6E1F">
              <w:t>Classification:</w:t>
            </w:r>
          </w:p>
        </w:tc>
        <w:tc>
          <w:tcPr>
            <w:tcW w:w="4715" w:type="dxa"/>
            <w:vAlign w:val="center"/>
          </w:tcPr>
          <w:p w14:paraId="32189476" w14:textId="2F054946" w:rsidR="00F92BC6" w:rsidRPr="00AB0898" w:rsidRDefault="00C45961" w:rsidP="005368DA">
            <w:pPr>
              <w:pStyle w:val="CoverPageSubtext"/>
              <w:rPr>
                <w:sz w:val="32"/>
                <w:szCs w:val="32"/>
              </w:rPr>
            </w:pPr>
            <w:r w:rsidRPr="00C45961">
              <w:t>Public</w:t>
            </w:r>
          </w:p>
        </w:tc>
      </w:tr>
    </w:tbl>
    <w:p w14:paraId="64B1C568" w14:textId="2D3889EF" w:rsidR="00A54E45" w:rsidRPr="00FE6E1F" w:rsidRDefault="00A54E45" w:rsidP="006B560D">
      <w:pPr>
        <w:pStyle w:val="BodyTextNormal"/>
        <w:ind w:left="0"/>
      </w:pPr>
    </w:p>
    <w:p w14:paraId="12EF0D36" w14:textId="77777777" w:rsidR="001653A5" w:rsidRPr="00FE6E1F" w:rsidRDefault="001653A5" w:rsidP="006B560D">
      <w:pPr>
        <w:pStyle w:val="BodyTextNormal"/>
        <w:ind w:left="0"/>
        <w:sectPr w:rsidR="001653A5" w:rsidRPr="00FE6E1F" w:rsidSect="0093598C">
          <w:headerReference w:type="even" r:id="rId11"/>
          <w:headerReference w:type="default" r:id="rId12"/>
          <w:footerReference w:type="even" r:id="rId13"/>
          <w:footerReference w:type="default" r:id="rId14"/>
          <w:headerReference w:type="first" r:id="rId15"/>
          <w:footerReference w:type="first" r:id="rId16"/>
          <w:pgSz w:w="11900" w:h="16840"/>
          <w:pgMar w:top="4536" w:right="1134" w:bottom="1440" w:left="1134" w:header="284" w:footer="709" w:gutter="0"/>
          <w:pgNumType w:start="1"/>
          <w:cols w:space="708"/>
          <w:titlePg/>
          <w:docGrid w:linePitch="299"/>
        </w:sectPr>
      </w:pPr>
    </w:p>
    <w:bookmarkStart w:id="0" w:name="_Toc464280785" w:displacedByCustomXml="next"/>
    <w:sdt>
      <w:sdtPr>
        <w:rPr>
          <w:rFonts w:eastAsiaTheme="minorEastAsia" w:cs="Times New Roman"/>
          <w:b w:val="0"/>
          <w:bCs w:val="0"/>
          <w:color w:val="auto"/>
          <w:sz w:val="22"/>
          <w:szCs w:val="24"/>
        </w:rPr>
        <w:id w:val="-1381082252"/>
        <w:docPartObj>
          <w:docPartGallery w:val="Table of Contents"/>
          <w:docPartUnique/>
        </w:docPartObj>
      </w:sdtPr>
      <w:sdtEndPr>
        <w:rPr>
          <w:noProof/>
        </w:rPr>
      </w:sdtEndPr>
      <w:sdtContent>
        <w:p w14:paraId="2761E9ED" w14:textId="38E225FA" w:rsidR="003650D6" w:rsidRDefault="003650D6">
          <w:pPr>
            <w:pStyle w:val="TOCHeading"/>
          </w:pPr>
          <w:r>
            <w:t>Contents</w:t>
          </w:r>
        </w:p>
        <w:p w14:paraId="04844924" w14:textId="515F900F" w:rsidR="00394760" w:rsidRDefault="003650D6">
          <w:pPr>
            <w:pStyle w:val="TOC1"/>
            <w:rPr>
              <w:rFonts w:cstheme="minorBidi"/>
              <w:b w:val="0"/>
              <w:color w:val="auto"/>
              <w:sz w:val="22"/>
              <w:szCs w:val="22"/>
              <w:lang w:eastAsia="en-GB"/>
            </w:rPr>
          </w:pPr>
          <w:r>
            <w:fldChar w:fldCharType="begin"/>
          </w:r>
          <w:r>
            <w:instrText xml:space="preserve"> TOC \o "1-3" \h \z \u </w:instrText>
          </w:r>
          <w:r>
            <w:fldChar w:fldCharType="separate"/>
          </w:r>
          <w:hyperlink w:anchor="_Toc102053944" w:history="1">
            <w:r w:rsidR="00394760" w:rsidRPr="0054402B">
              <w:rPr>
                <w:rStyle w:val="Hyperlink"/>
              </w:rPr>
              <w:t>1</w:t>
            </w:r>
            <w:r w:rsidR="00394760">
              <w:rPr>
                <w:rFonts w:cstheme="minorBidi"/>
                <w:b w:val="0"/>
                <w:color w:val="auto"/>
                <w:sz w:val="22"/>
                <w:szCs w:val="22"/>
                <w:lang w:eastAsia="en-GB"/>
              </w:rPr>
              <w:tab/>
            </w:r>
            <w:r w:rsidR="00394760" w:rsidRPr="0054402B">
              <w:rPr>
                <w:rStyle w:val="Hyperlink"/>
              </w:rPr>
              <w:t>Executive Summary</w:t>
            </w:r>
            <w:r w:rsidR="00394760">
              <w:rPr>
                <w:webHidden/>
              </w:rPr>
              <w:tab/>
            </w:r>
            <w:r w:rsidR="00394760">
              <w:rPr>
                <w:webHidden/>
              </w:rPr>
              <w:fldChar w:fldCharType="begin"/>
            </w:r>
            <w:r w:rsidR="00394760">
              <w:rPr>
                <w:webHidden/>
              </w:rPr>
              <w:instrText xml:space="preserve"> PAGEREF _Toc102053944 \h </w:instrText>
            </w:r>
            <w:r w:rsidR="00394760">
              <w:rPr>
                <w:webHidden/>
              </w:rPr>
            </w:r>
            <w:r w:rsidR="00394760">
              <w:rPr>
                <w:webHidden/>
              </w:rPr>
              <w:fldChar w:fldCharType="separate"/>
            </w:r>
            <w:r w:rsidR="0062473C">
              <w:rPr>
                <w:webHidden/>
              </w:rPr>
              <w:t>4</w:t>
            </w:r>
            <w:r w:rsidR="00394760">
              <w:rPr>
                <w:webHidden/>
              </w:rPr>
              <w:fldChar w:fldCharType="end"/>
            </w:r>
          </w:hyperlink>
        </w:p>
        <w:p w14:paraId="61F68AD2" w14:textId="11317012" w:rsidR="00394760" w:rsidRDefault="00F35DFF">
          <w:pPr>
            <w:pStyle w:val="TOC1"/>
            <w:rPr>
              <w:rFonts w:cstheme="minorBidi"/>
              <w:b w:val="0"/>
              <w:color w:val="auto"/>
              <w:sz w:val="22"/>
              <w:szCs w:val="22"/>
              <w:lang w:eastAsia="en-GB"/>
            </w:rPr>
          </w:pPr>
          <w:hyperlink w:anchor="_Toc102053945" w:history="1">
            <w:r w:rsidR="00394760" w:rsidRPr="0054402B">
              <w:rPr>
                <w:rStyle w:val="Hyperlink"/>
              </w:rPr>
              <w:t>2</w:t>
            </w:r>
            <w:r w:rsidR="00394760">
              <w:rPr>
                <w:rFonts w:cstheme="minorBidi"/>
                <w:b w:val="0"/>
                <w:color w:val="auto"/>
                <w:sz w:val="22"/>
                <w:szCs w:val="22"/>
                <w:lang w:eastAsia="en-GB"/>
              </w:rPr>
              <w:tab/>
            </w:r>
            <w:r w:rsidR="00394760" w:rsidRPr="0054402B">
              <w:rPr>
                <w:rStyle w:val="Hyperlink"/>
              </w:rPr>
              <w:t>Document History</w:t>
            </w:r>
            <w:r w:rsidR="00394760">
              <w:rPr>
                <w:webHidden/>
              </w:rPr>
              <w:tab/>
            </w:r>
            <w:r w:rsidR="00394760">
              <w:rPr>
                <w:webHidden/>
              </w:rPr>
              <w:fldChar w:fldCharType="begin"/>
            </w:r>
            <w:r w:rsidR="00394760">
              <w:rPr>
                <w:webHidden/>
              </w:rPr>
              <w:instrText xml:space="preserve"> PAGEREF _Toc102053945 \h </w:instrText>
            </w:r>
            <w:r w:rsidR="00394760">
              <w:rPr>
                <w:webHidden/>
              </w:rPr>
            </w:r>
            <w:r w:rsidR="00394760">
              <w:rPr>
                <w:webHidden/>
              </w:rPr>
              <w:fldChar w:fldCharType="separate"/>
            </w:r>
            <w:r w:rsidR="0062473C">
              <w:rPr>
                <w:webHidden/>
              </w:rPr>
              <w:t>6</w:t>
            </w:r>
            <w:r w:rsidR="00394760">
              <w:rPr>
                <w:webHidden/>
              </w:rPr>
              <w:fldChar w:fldCharType="end"/>
            </w:r>
          </w:hyperlink>
        </w:p>
        <w:p w14:paraId="4A388297" w14:textId="4B248847" w:rsidR="00394760" w:rsidRDefault="00F35DFF">
          <w:pPr>
            <w:pStyle w:val="TOC2"/>
            <w:rPr>
              <w:rFonts w:cstheme="minorBidi"/>
              <w:color w:val="auto"/>
              <w:lang w:eastAsia="en-GB"/>
            </w:rPr>
          </w:pPr>
          <w:hyperlink w:anchor="_Toc102053946" w:history="1">
            <w:r w:rsidR="00394760" w:rsidRPr="0054402B">
              <w:rPr>
                <w:rStyle w:val="Hyperlink"/>
              </w:rPr>
              <w:t>2.1</w:t>
            </w:r>
            <w:r w:rsidR="00394760">
              <w:rPr>
                <w:rFonts w:cstheme="minorBidi"/>
                <w:color w:val="auto"/>
                <w:lang w:eastAsia="en-GB"/>
              </w:rPr>
              <w:tab/>
            </w:r>
            <w:r w:rsidR="00394760" w:rsidRPr="0054402B">
              <w:rPr>
                <w:rStyle w:val="Hyperlink"/>
              </w:rPr>
              <w:t>Revision History</w:t>
            </w:r>
            <w:r w:rsidR="00394760">
              <w:rPr>
                <w:webHidden/>
              </w:rPr>
              <w:tab/>
            </w:r>
            <w:r w:rsidR="00394760">
              <w:rPr>
                <w:webHidden/>
              </w:rPr>
              <w:fldChar w:fldCharType="begin"/>
            </w:r>
            <w:r w:rsidR="00394760">
              <w:rPr>
                <w:webHidden/>
              </w:rPr>
              <w:instrText xml:space="preserve"> PAGEREF _Toc102053946 \h </w:instrText>
            </w:r>
            <w:r w:rsidR="00394760">
              <w:rPr>
                <w:webHidden/>
              </w:rPr>
            </w:r>
            <w:r w:rsidR="00394760">
              <w:rPr>
                <w:webHidden/>
              </w:rPr>
              <w:fldChar w:fldCharType="separate"/>
            </w:r>
            <w:r w:rsidR="0062473C">
              <w:rPr>
                <w:webHidden/>
              </w:rPr>
              <w:t>6</w:t>
            </w:r>
            <w:r w:rsidR="00394760">
              <w:rPr>
                <w:webHidden/>
              </w:rPr>
              <w:fldChar w:fldCharType="end"/>
            </w:r>
          </w:hyperlink>
        </w:p>
        <w:p w14:paraId="74F6AEB3" w14:textId="5D9D5D2E" w:rsidR="00394760" w:rsidRDefault="00F35DFF">
          <w:pPr>
            <w:pStyle w:val="TOC2"/>
            <w:rPr>
              <w:rFonts w:cstheme="minorBidi"/>
              <w:color w:val="auto"/>
              <w:lang w:eastAsia="en-GB"/>
            </w:rPr>
          </w:pPr>
          <w:hyperlink w:anchor="_Toc102053947" w:history="1">
            <w:r w:rsidR="00394760" w:rsidRPr="0054402B">
              <w:rPr>
                <w:rStyle w:val="Hyperlink"/>
              </w:rPr>
              <w:t>2.2</w:t>
            </w:r>
            <w:r w:rsidR="00394760">
              <w:rPr>
                <w:rFonts w:cstheme="minorBidi"/>
                <w:color w:val="auto"/>
                <w:lang w:eastAsia="en-GB"/>
              </w:rPr>
              <w:tab/>
            </w:r>
            <w:r w:rsidR="00394760" w:rsidRPr="0054402B">
              <w:rPr>
                <w:rStyle w:val="Hyperlink"/>
              </w:rPr>
              <w:t>Associated Documents</w:t>
            </w:r>
            <w:r w:rsidR="00394760">
              <w:rPr>
                <w:webHidden/>
              </w:rPr>
              <w:tab/>
            </w:r>
            <w:r w:rsidR="00394760">
              <w:rPr>
                <w:webHidden/>
              </w:rPr>
              <w:fldChar w:fldCharType="begin"/>
            </w:r>
            <w:r w:rsidR="00394760">
              <w:rPr>
                <w:webHidden/>
              </w:rPr>
              <w:instrText xml:space="preserve"> PAGEREF _Toc102053947 \h </w:instrText>
            </w:r>
            <w:r w:rsidR="00394760">
              <w:rPr>
                <w:webHidden/>
              </w:rPr>
            </w:r>
            <w:r w:rsidR="00394760">
              <w:rPr>
                <w:webHidden/>
              </w:rPr>
              <w:fldChar w:fldCharType="separate"/>
            </w:r>
            <w:r w:rsidR="0062473C">
              <w:rPr>
                <w:webHidden/>
              </w:rPr>
              <w:t>6</w:t>
            </w:r>
            <w:r w:rsidR="00394760">
              <w:rPr>
                <w:webHidden/>
              </w:rPr>
              <w:fldChar w:fldCharType="end"/>
            </w:r>
          </w:hyperlink>
        </w:p>
        <w:p w14:paraId="3698ECAF" w14:textId="728AA8F1" w:rsidR="00394760" w:rsidRDefault="00F35DFF">
          <w:pPr>
            <w:pStyle w:val="TOC2"/>
            <w:rPr>
              <w:rFonts w:cstheme="minorBidi"/>
              <w:color w:val="auto"/>
              <w:lang w:eastAsia="en-GB"/>
            </w:rPr>
          </w:pPr>
          <w:hyperlink w:anchor="_Toc102053948" w:history="1">
            <w:r w:rsidR="00394760" w:rsidRPr="0054402B">
              <w:rPr>
                <w:rStyle w:val="Hyperlink"/>
              </w:rPr>
              <w:t>2.3</w:t>
            </w:r>
            <w:r w:rsidR="00394760">
              <w:rPr>
                <w:rFonts w:cstheme="minorBidi"/>
                <w:color w:val="auto"/>
                <w:lang w:eastAsia="en-GB"/>
              </w:rPr>
              <w:tab/>
            </w:r>
            <w:r w:rsidR="00394760" w:rsidRPr="0054402B">
              <w:rPr>
                <w:rStyle w:val="Hyperlink"/>
              </w:rPr>
              <w:t>Document Information</w:t>
            </w:r>
            <w:r w:rsidR="00394760">
              <w:rPr>
                <w:webHidden/>
              </w:rPr>
              <w:tab/>
            </w:r>
            <w:r w:rsidR="00394760">
              <w:rPr>
                <w:webHidden/>
              </w:rPr>
              <w:fldChar w:fldCharType="begin"/>
            </w:r>
            <w:r w:rsidR="00394760">
              <w:rPr>
                <w:webHidden/>
              </w:rPr>
              <w:instrText xml:space="preserve"> PAGEREF _Toc102053948 \h </w:instrText>
            </w:r>
            <w:r w:rsidR="00394760">
              <w:rPr>
                <w:webHidden/>
              </w:rPr>
            </w:r>
            <w:r w:rsidR="00394760">
              <w:rPr>
                <w:webHidden/>
              </w:rPr>
              <w:fldChar w:fldCharType="separate"/>
            </w:r>
            <w:r w:rsidR="0062473C">
              <w:rPr>
                <w:webHidden/>
              </w:rPr>
              <w:t>6</w:t>
            </w:r>
            <w:r w:rsidR="00394760">
              <w:rPr>
                <w:webHidden/>
              </w:rPr>
              <w:fldChar w:fldCharType="end"/>
            </w:r>
          </w:hyperlink>
        </w:p>
        <w:p w14:paraId="23BCBF88" w14:textId="68D3CA46" w:rsidR="00394760" w:rsidRDefault="00F35DFF">
          <w:pPr>
            <w:pStyle w:val="TOC1"/>
            <w:rPr>
              <w:rFonts w:cstheme="minorBidi"/>
              <w:b w:val="0"/>
              <w:color w:val="auto"/>
              <w:sz w:val="22"/>
              <w:szCs w:val="22"/>
              <w:lang w:eastAsia="en-GB"/>
            </w:rPr>
          </w:pPr>
          <w:hyperlink w:anchor="_Toc102053949" w:history="1">
            <w:r w:rsidR="00394760" w:rsidRPr="0054402B">
              <w:rPr>
                <w:rStyle w:val="Hyperlink"/>
              </w:rPr>
              <w:t>3</w:t>
            </w:r>
            <w:r w:rsidR="00394760">
              <w:rPr>
                <w:rFonts w:cstheme="minorBidi"/>
                <w:b w:val="0"/>
                <w:color w:val="auto"/>
                <w:sz w:val="22"/>
                <w:szCs w:val="22"/>
                <w:lang w:eastAsia="en-GB"/>
              </w:rPr>
              <w:tab/>
            </w:r>
            <w:r w:rsidR="00394760" w:rsidRPr="0054402B">
              <w:rPr>
                <w:rStyle w:val="Hyperlink"/>
              </w:rPr>
              <w:t>Solution Requirements and Overview</w:t>
            </w:r>
            <w:r w:rsidR="00394760">
              <w:rPr>
                <w:webHidden/>
              </w:rPr>
              <w:tab/>
            </w:r>
            <w:r w:rsidR="00394760">
              <w:rPr>
                <w:webHidden/>
              </w:rPr>
              <w:fldChar w:fldCharType="begin"/>
            </w:r>
            <w:r w:rsidR="00394760">
              <w:rPr>
                <w:webHidden/>
              </w:rPr>
              <w:instrText xml:space="preserve"> PAGEREF _Toc102053949 \h </w:instrText>
            </w:r>
            <w:r w:rsidR="00394760">
              <w:rPr>
                <w:webHidden/>
              </w:rPr>
            </w:r>
            <w:r w:rsidR="00394760">
              <w:rPr>
                <w:webHidden/>
              </w:rPr>
              <w:fldChar w:fldCharType="separate"/>
            </w:r>
            <w:r w:rsidR="0062473C">
              <w:rPr>
                <w:webHidden/>
              </w:rPr>
              <w:t>7</w:t>
            </w:r>
            <w:r w:rsidR="00394760">
              <w:rPr>
                <w:webHidden/>
              </w:rPr>
              <w:fldChar w:fldCharType="end"/>
            </w:r>
          </w:hyperlink>
        </w:p>
        <w:p w14:paraId="1B0C8299" w14:textId="4F53BF46" w:rsidR="00394760" w:rsidRDefault="00F35DFF">
          <w:pPr>
            <w:pStyle w:val="TOC2"/>
            <w:rPr>
              <w:rFonts w:cstheme="minorBidi"/>
              <w:color w:val="auto"/>
              <w:lang w:eastAsia="en-GB"/>
            </w:rPr>
          </w:pPr>
          <w:hyperlink w:anchor="_Toc102053950" w:history="1">
            <w:r w:rsidR="00394760" w:rsidRPr="0054402B">
              <w:rPr>
                <w:rStyle w:val="Hyperlink"/>
              </w:rPr>
              <w:t>3.1</w:t>
            </w:r>
            <w:r w:rsidR="00394760">
              <w:rPr>
                <w:rFonts w:cstheme="minorBidi"/>
                <w:color w:val="auto"/>
                <w:lang w:eastAsia="en-GB"/>
              </w:rPr>
              <w:tab/>
            </w:r>
            <w:r w:rsidR="00394760" w:rsidRPr="0054402B">
              <w:rPr>
                <w:rStyle w:val="Hyperlink"/>
              </w:rPr>
              <w:t>Context</w:t>
            </w:r>
            <w:r w:rsidR="00394760">
              <w:rPr>
                <w:webHidden/>
              </w:rPr>
              <w:tab/>
            </w:r>
            <w:r w:rsidR="00394760">
              <w:rPr>
                <w:webHidden/>
              </w:rPr>
              <w:fldChar w:fldCharType="begin"/>
            </w:r>
            <w:r w:rsidR="00394760">
              <w:rPr>
                <w:webHidden/>
              </w:rPr>
              <w:instrText xml:space="preserve"> PAGEREF _Toc102053950 \h </w:instrText>
            </w:r>
            <w:r w:rsidR="00394760">
              <w:rPr>
                <w:webHidden/>
              </w:rPr>
            </w:r>
            <w:r w:rsidR="00394760">
              <w:rPr>
                <w:webHidden/>
              </w:rPr>
              <w:fldChar w:fldCharType="separate"/>
            </w:r>
            <w:r w:rsidR="0062473C">
              <w:rPr>
                <w:webHidden/>
              </w:rPr>
              <w:t>7</w:t>
            </w:r>
            <w:r w:rsidR="00394760">
              <w:rPr>
                <w:webHidden/>
              </w:rPr>
              <w:fldChar w:fldCharType="end"/>
            </w:r>
          </w:hyperlink>
        </w:p>
        <w:p w14:paraId="49FAF848" w14:textId="07D813E3" w:rsidR="00394760" w:rsidRDefault="00F35DFF">
          <w:pPr>
            <w:pStyle w:val="TOC2"/>
            <w:rPr>
              <w:rFonts w:cstheme="minorBidi"/>
              <w:color w:val="auto"/>
              <w:lang w:eastAsia="en-GB"/>
            </w:rPr>
          </w:pPr>
          <w:hyperlink w:anchor="_Toc102053951" w:history="1">
            <w:r w:rsidR="00394760" w:rsidRPr="0054402B">
              <w:rPr>
                <w:rStyle w:val="Hyperlink"/>
              </w:rPr>
              <w:t>3.2</w:t>
            </w:r>
            <w:r w:rsidR="00394760">
              <w:rPr>
                <w:rFonts w:cstheme="minorBidi"/>
                <w:color w:val="auto"/>
                <w:lang w:eastAsia="en-GB"/>
              </w:rPr>
              <w:tab/>
            </w:r>
            <w:r w:rsidR="00394760" w:rsidRPr="0054402B">
              <w:rPr>
                <w:rStyle w:val="Hyperlink"/>
              </w:rPr>
              <w:t>Problem Statement</w:t>
            </w:r>
            <w:r w:rsidR="00394760">
              <w:rPr>
                <w:webHidden/>
              </w:rPr>
              <w:tab/>
            </w:r>
            <w:r w:rsidR="00394760">
              <w:rPr>
                <w:webHidden/>
              </w:rPr>
              <w:fldChar w:fldCharType="begin"/>
            </w:r>
            <w:r w:rsidR="00394760">
              <w:rPr>
                <w:webHidden/>
              </w:rPr>
              <w:instrText xml:space="preserve"> PAGEREF _Toc102053951 \h </w:instrText>
            </w:r>
            <w:r w:rsidR="00394760">
              <w:rPr>
                <w:webHidden/>
              </w:rPr>
            </w:r>
            <w:r w:rsidR="00394760">
              <w:rPr>
                <w:webHidden/>
              </w:rPr>
              <w:fldChar w:fldCharType="separate"/>
            </w:r>
            <w:r w:rsidR="0062473C">
              <w:rPr>
                <w:webHidden/>
              </w:rPr>
              <w:t>7</w:t>
            </w:r>
            <w:r w:rsidR="00394760">
              <w:rPr>
                <w:webHidden/>
              </w:rPr>
              <w:fldChar w:fldCharType="end"/>
            </w:r>
          </w:hyperlink>
        </w:p>
        <w:p w14:paraId="3C13ADAF" w14:textId="47B361B2" w:rsidR="00394760" w:rsidRDefault="00F35DFF">
          <w:pPr>
            <w:pStyle w:val="TOC2"/>
            <w:rPr>
              <w:rFonts w:cstheme="minorBidi"/>
              <w:color w:val="auto"/>
              <w:lang w:eastAsia="en-GB"/>
            </w:rPr>
          </w:pPr>
          <w:hyperlink w:anchor="_Toc102053952" w:history="1">
            <w:r w:rsidR="00394760" w:rsidRPr="0054402B">
              <w:rPr>
                <w:rStyle w:val="Hyperlink"/>
              </w:rPr>
              <w:t>3.3</w:t>
            </w:r>
            <w:r w:rsidR="00394760">
              <w:rPr>
                <w:rFonts w:cstheme="minorBidi"/>
                <w:color w:val="auto"/>
                <w:lang w:eastAsia="en-GB"/>
              </w:rPr>
              <w:tab/>
            </w:r>
            <w:r w:rsidR="00394760" w:rsidRPr="0054402B">
              <w:rPr>
                <w:rStyle w:val="Hyperlink"/>
              </w:rPr>
              <w:t>Business Requirements</w:t>
            </w:r>
            <w:r w:rsidR="00394760">
              <w:rPr>
                <w:webHidden/>
              </w:rPr>
              <w:tab/>
            </w:r>
            <w:r w:rsidR="00394760">
              <w:rPr>
                <w:webHidden/>
              </w:rPr>
              <w:fldChar w:fldCharType="begin"/>
            </w:r>
            <w:r w:rsidR="00394760">
              <w:rPr>
                <w:webHidden/>
              </w:rPr>
              <w:instrText xml:space="preserve"> PAGEREF _Toc102053952 \h </w:instrText>
            </w:r>
            <w:r w:rsidR="00394760">
              <w:rPr>
                <w:webHidden/>
              </w:rPr>
            </w:r>
            <w:r w:rsidR="00394760">
              <w:rPr>
                <w:webHidden/>
              </w:rPr>
              <w:fldChar w:fldCharType="separate"/>
            </w:r>
            <w:r w:rsidR="0062473C">
              <w:rPr>
                <w:webHidden/>
              </w:rPr>
              <w:t>8</w:t>
            </w:r>
            <w:r w:rsidR="00394760">
              <w:rPr>
                <w:webHidden/>
              </w:rPr>
              <w:fldChar w:fldCharType="end"/>
            </w:r>
          </w:hyperlink>
        </w:p>
        <w:p w14:paraId="59FAF002" w14:textId="6E7DECEC" w:rsidR="00394760" w:rsidRDefault="00F35DFF">
          <w:pPr>
            <w:pStyle w:val="TOC2"/>
            <w:rPr>
              <w:rFonts w:cstheme="minorBidi"/>
              <w:color w:val="auto"/>
              <w:lang w:eastAsia="en-GB"/>
            </w:rPr>
          </w:pPr>
          <w:hyperlink w:anchor="_Toc102053953" w:history="1">
            <w:r w:rsidR="00394760" w:rsidRPr="0054402B">
              <w:rPr>
                <w:rStyle w:val="Hyperlink"/>
                <w:rFonts w:eastAsia="MS PGothic"/>
              </w:rPr>
              <w:t>3.4</w:t>
            </w:r>
            <w:r w:rsidR="00394760">
              <w:rPr>
                <w:rFonts w:cstheme="minorBidi"/>
                <w:color w:val="auto"/>
                <w:lang w:eastAsia="en-GB"/>
              </w:rPr>
              <w:tab/>
            </w:r>
            <w:r w:rsidR="00394760" w:rsidRPr="0054402B">
              <w:rPr>
                <w:rStyle w:val="Hyperlink"/>
              </w:rPr>
              <w:t>Updates from PIA Response</w:t>
            </w:r>
            <w:r w:rsidR="00394760">
              <w:rPr>
                <w:webHidden/>
              </w:rPr>
              <w:tab/>
            </w:r>
            <w:r w:rsidR="00394760">
              <w:rPr>
                <w:webHidden/>
              </w:rPr>
              <w:fldChar w:fldCharType="begin"/>
            </w:r>
            <w:r w:rsidR="00394760">
              <w:rPr>
                <w:webHidden/>
              </w:rPr>
              <w:instrText xml:space="preserve"> PAGEREF _Toc102053953 \h </w:instrText>
            </w:r>
            <w:r w:rsidR="00394760">
              <w:rPr>
                <w:webHidden/>
              </w:rPr>
            </w:r>
            <w:r w:rsidR="00394760">
              <w:rPr>
                <w:webHidden/>
              </w:rPr>
              <w:fldChar w:fldCharType="separate"/>
            </w:r>
            <w:r w:rsidR="0062473C">
              <w:rPr>
                <w:webHidden/>
              </w:rPr>
              <w:t>10</w:t>
            </w:r>
            <w:r w:rsidR="00394760">
              <w:rPr>
                <w:webHidden/>
              </w:rPr>
              <w:fldChar w:fldCharType="end"/>
            </w:r>
          </w:hyperlink>
        </w:p>
        <w:p w14:paraId="0AD669FA" w14:textId="745A8D23" w:rsidR="00394760" w:rsidRDefault="00F35DFF">
          <w:pPr>
            <w:pStyle w:val="TOC2"/>
            <w:rPr>
              <w:rFonts w:cstheme="minorBidi"/>
              <w:color w:val="auto"/>
              <w:lang w:eastAsia="en-GB"/>
            </w:rPr>
          </w:pPr>
          <w:hyperlink w:anchor="_Toc102053954" w:history="1">
            <w:r w:rsidR="00394760" w:rsidRPr="0054402B">
              <w:rPr>
                <w:rStyle w:val="Hyperlink"/>
              </w:rPr>
              <w:t>3.5</w:t>
            </w:r>
            <w:r w:rsidR="00394760">
              <w:rPr>
                <w:rFonts w:cstheme="minorBidi"/>
                <w:color w:val="auto"/>
                <w:lang w:eastAsia="en-GB"/>
              </w:rPr>
              <w:tab/>
            </w:r>
            <w:r w:rsidR="00394760" w:rsidRPr="0054402B">
              <w:rPr>
                <w:rStyle w:val="Hyperlink"/>
              </w:rPr>
              <w:t>Overview of the Required MHHS Solution</w:t>
            </w:r>
            <w:r w:rsidR="00394760">
              <w:rPr>
                <w:webHidden/>
              </w:rPr>
              <w:tab/>
            </w:r>
            <w:r w:rsidR="00394760">
              <w:rPr>
                <w:webHidden/>
              </w:rPr>
              <w:fldChar w:fldCharType="begin"/>
            </w:r>
            <w:r w:rsidR="00394760">
              <w:rPr>
                <w:webHidden/>
              </w:rPr>
              <w:instrText xml:space="preserve"> PAGEREF _Toc102053954 \h </w:instrText>
            </w:r>
            <w:r w:rsidR="00394760">
              <w:rPr>
                <w:webHidden/>
              </w:rPr>
            </w:r>
            <w:r w:rsidR="00394760">
              <w:rPr>
                <w:webHidden/>
              </w:rPr>
              <w:fldChar w:fldCharType="separate"/>
            </w:r>
            <w:r w:rsidR="0062473C">
              <w:rPr>
                <w:webHidden/>
              </w:rPr>
              <w:t>10</w:t>
            </w:r>
            <w:r w:rsidR="00394760">
              <w:rPr>
                <w:webHidden/>
              </w:rPr>
              <w:fldChar w:fldCharType="end"/>
            </w:r>
          </w:hyperlink>
        </w:p>
        <w:p w14:paraId="5EAC48DA" w14:textId="0DC3494B" w:rsidR="00394760" w:rsidRDefault="00F35DFF">
          <w:pPr>
            <w:pStyle w:val="TOC1"/>
            <w:rPr>
              <w:rFonts w:cstheme="minorBidi"/>
              <w:b w:val="0"/>
              <w:color w:val="auto"/>
              <w:sz w:val="22"/>
              <w:szCs w:val="22"/>
              <w:lang w:eastAsia="en-GB"/>
            </w:rPr>
          </w:pPr>
          <w:hyperlink w:anchor="_Toc102053955" w:history="1">
            <w:r w:rsidR="00394760" w:rsidRPr="0054402B">
              <w:rPr>
                <w:rStyle w:val="Hyperlink"/>
              </w:rPr>
              <w:t>4</w:t>
            </w:r>
            <w:r w:rsidR="00394760">
              <w:rPr>
                <w:rFonts w:cstheme="minorBidi"/>
                <w:b w:val="0"/>
                <w:color w:val="auto"/>
                <w:sz w:val="22"/>
                <w:szCs w:val="22"/>
                <w:lang w:eastAsia="en-GB"/>
              </w:rPr>
              <w:tab/>
            </w:r>
            <w:r w:rsidR="00394760" w:rsidRPr="0054402B">
              <w:rPr>
                <w:rStyle w:val="Hyperlink"/>
              </w:rPr>
              <w:t>Requirement and Solution Design Refinement Methodology</w:t>
            </w:r>
            <w:r w:rsidR="00394760">
              <w:rPr>
                <w:webHidden/>
              </w:rPr>
              <w:tab/>
            </w:r>
            <w:r w:rsidR="00394760">
              <w:rPr>
                <w:webHidden/>
              </w:rPr>
              <w:fldChar w:fldCharType="begin"/>
            </w:r>
            <w:r w:rsidR="00394760">
              <w:rPr>
                <w:webHidden/>
              </w:rPr>
              <w:instrText xml:space="preserve"> PAGEREF _Toc102053955 \h </w:instrText>
            </w:r>
            <w:r w:rsidR="00394760">
              <w:rPr>
                <w:webHidden/>
              </w:rPr>
            </w:r>
            <w:r w:rsidR="00394760">
              <w:rPr>
                <w:webHidden/>
              </w:rPr>
              <w:fldChar w:fldCharType="separate"/>
            </w:r>
            <w:r w:rsidR="0062473C">
              <w:rPr>
                <w:webHidden/>
              </w:rPr>
              <w:t>11</w:t>
            </w:r>
            <w:r w:rsidR="00394760">
              <w:rPr>
                <w:webHidden/>
              </w:rPr>
              <w:fldChar w:fldCharType="end"/>
            </w:r>
          </w:hyperlink>
        </w:p>
        <w:p w14:paraId="1273B368" w14:textId="75630CF8" w:rsidR="00394760" w:rsidRDefault="00F35DFF">
          <w:pPr>
            <w:pStyle w:val="TOC2"/>
            <w:rPr>
              <w:rFonts w:cstheme="minorBidi"/>
              <w:color w:val="auto"/>
              <w:lang w:eastAsia="en-GB"/>
            </w:rPr>
          </w:pPr>
          <w:hyperlink w:anchor="_Toc102053956" w:history="1">
            <w:r w:rsidR="00394760" w:rsidRPr="0054402B">
              <w:rPr>
                <w:rStyle w:val="Hyperlink"/>
              </w:rPr>
              <w:t>4.1</w:t>
            </w:r>
            <w:r w:rsidR="00394760">
              <w:rPr>
                <w:rFonts w:cstheme="minorBidi"/>
                <w:color w:val="auto"/>
                <w:lang w:eastAsia="en-GB"/>
              </w:rPr>
              <w:tab/>
            </w:r>
            <w:r w:rsidR="00394760" w:rsidRPr="0054402B">
              <w:rPr>
                <w:rStyle w:val="Hyperlink"/>
                <w:rFonts w:eastAsia="Calibri"/>
              </w:rPr>
              <w:t>Key Points for Consideration</w:t>
            </w:r>
            <w:r w:rsidR="00394760">
              <w:rPr>
                <w:webHidden/>
              </w:rPr>
              <w:tab/>
            </w:r>
            <w:r w:rsidR="00394760">
              <w:rPr>
                <w:webHidden/>
              </w:rPr>
              <w:fldChar w:fldCharType="begin"/>
            </w:r>
            <w:r w:rsidR="00394760">
              <w:rPr>
                <w:webHidden/>
              </w:rPr>
              <w:instrText xml:space="preserve"> PAGEREF _Toc102053956 \h </w:instrText>
            </w:r>
            <w:r w:rsidR="00394760">
              <w:rPr>
                <w:webHidden/>
              </w:rPr>
            </w:r>
            <w:r w:rsidR="00394760">
              <w:rPr>
                <w:webHidden/>
              </w:rPr>
              <w:fldChar w:fldCharType="separate"/>
            </w:r>
            <w:r w:rsidR="0062473C">
              <w:rPr>
                <w:webHidden/>
              </w:rPr>
              <w:t>11</w:t>
            </w:r>
            <w:r w:rsidR="00394760">
              <w:rPr>
                <w:webHidden/>
              </w:rPr>
              <w:fldChar w:fldCharType="end"/>
            </w:r>
          </w:hyperlink>
        </w:p>
        <w:p w14:paraId="7BB658F2" w14:textId="293CF0AD" w:rsidR="00394760" w:rsidRDefault="00F35DFF">
          <w:pPr>
            <w:pStyle w:val="TOC3"/>
            <w:rPr>
              <w:rFonts w:cstheme="minorBidi"/>
              <w:bCs w:val="0"/>
              <w:noProof/>
              <w:color w:val="auto"/>
              <w:szCs w:val="22"/>
              <w:lang w:eastAsia="en-GB"/>
            </w:rPr>
          </w:pPr>
          <w:hyperlink w:anchor="_Toc102053957" w:history="1">
            <w:r w:rsidR="00394760" w:rsidRPr="0054402B">
              <w:rPr>
                <w:rStyle w:val="Hyperlink"/>
                <w:noProof/>
              </w:rPr>
              <w:t>4.1.1</w:t>
            </w:r>
            <w:r w:rsidR="00394760">
              <w:rPr>
                <w:rFonts w:cstheme="minorBidi"/>
                <w:bCs w:val="0"/>
                <w:noProof/>
                <w:color w:val="auto"/>
                <w:szCs w:val="22"/>
                <w:lang w:eastAsia="en-GB"/>
              </w:rPr>
              <w:tab/>
            </w:r>
            <w:r w:rsidR="00394760" w:rsidRPr="0054402B">
              <w:rPr>
                <w:rStyle w:val="Hyperlink"/>
                <w:rFonts w:eastAsia="Calibri"/>
                <w:noProof/>
              </w:rPr>
              <w:t>Non-Functional Requirement Concerns</w:t>
            </w:r>
            <w:r w:rsidR="00394760">
              <w:rPr>
                <w:noProof/>
                <w:webHidden/>
              </w:rPr>
              <w:tab/>
            </w:r>
            <w:r w:rsidR="00394760">
              <w:rPr>
                <w:noProof/>
                <w:webHidden/>
              </w:rPr>
              <w:fldChar w:fldCharType="begin"/>
            </w:r>
            <w:r w:rsidR="00394760">
              <w:rPr>
                <w:noProof/>
                <w:webHidden/>
              </w:rPr>
              <w:instrText xml:space="preserve"> PAGEREF _Toc102053957 \h </w:instrText>
            </w:r>
            <w:r w:rsidR="00394760">
              <w:rPr>
                <w:noProof/>
                <w:webHidden/>
              </w:rPr>
            </w:r>
            <w:r w:rsidR="00394760">
              <w:rPr>
                <w:noProof/>
                <w:webHidden/>
              </w:rPr>
              <w:fldChar w:fldCharType="separate"/>
            </w:r>
            <w:r w:rsidR="0062473C">
              <w:rPr>
                <w:noProof/>
                <w:webHidden/>
              </w:rPr>
              <w:t>11</w:t>
            </w:r>
            <w:r w:rsidR="00394760">
              <w:rPr>
                <w:noProof/>
                <w:webHidden/>
              </w:rPr>
              <w:fldChar w:fldCharType="end"/>
            </w:r>
          </w:hyperlink>
        </w:p>
        <w:p w14:paraId="1D7F36A6" w14:textId="25E923C9" w:rsidR="00394760" w:rsidRDefault="00F35DFF">
          <w:pPr>
            <w:pStyle w:val="TOC3"/>
            <w:rPr>
              <w:rFonts w:cstheme="minorBidi"/>
              <w:bCs w:val="0"/>
              <w:noProof/>
              <w:color w:val="auto"/>
              <w:szCs w:val="22"/>
              <w:lang w:eastAsia="en-GB"/>
            </w:rPr>
          </w:pPr>
          <w:hyperlink w:anchor="_Toc102053958" w:history="1">
            <w:r w:rsidR="00394760" w:rsidRPr="0054402B">
              <w:rPr>
                <w:rStyle w:val="Hyperlink"/>
                <w:noProof/>
              </w:rPr>
              <w:t>4.1.2</w:t>
            </w:r>
            <w:r w:rsidR="00394760">
              <w:rPr>
                <w:rFonts w:cstheme="minorBidi"/>
                <w:bCs w:val="0"/>
                <w:noProof/>
                <w:color w:val="auto"/>
                <w:szCs w:val="22"/>
                <w:lang w:eastAsia="en-GB"/>
              </w:rPr>
              <w:tab/>
            </w:r>
            <w:r w:rsidR="00394760" w:rsidRPr="0054402B">
              <w:rPr>
                <w:rStyle w:val="Hyperlink"/>
                <w:noProof/>
              </w:rPr>
              <w:t>Non-Functional Requirements</w:t>
            </w:r>
            <w:r w:rsidR="00394760">
              <w:rPr>
                <w:noProof/>
                <w:webHidden/>
              </w:rPr>
              <w:tab/>
            </w:r>
            <w:r w:rsidR="00394760">
              <w:rPr>
                <w:noProof/>
                <w:webHidden/>
              </w:rPr>
              <w:fldChar w:fldCharType="begin"/>
            </w:r>
            <w:r w:rsidR="00394760">
              <w:rPr>
                <w:noProof/>
                <w:webHidden/>
              </w:rPr>
              <w:instrText xml:space="preserve"> PAGEREF _Toc102053958 \h </w:instrText>
            </w:r>
            <w:r w:rsidR="00394760">
              <w:rPr>
                <w:noProof/>
                <w:webHidden/>
              </w:rPr>
            </w:r>
            <w:r w:rsidR="00394760">
              <w:rPr>
                <w:noProof/>
                <w:webHidden/>
              </w:rPr>
              <w:fldChar w:fldCharType="separate"/>
            </w:r>
            <w:r w:rsidR="0062473C">
              <w:rPr>
                <w:noProof/>
                <w:webHidden/>
              </w:rPr>
              <w:t>12</w:t>
            </w:r>
            <w:r w:rsidR="00394760">
              <w:rPr>
                <w:noProof/>
                <w:webHidden/>
              </w:rPr>
              <w:fldChar w:fldCharType="end"/>
            </w:r>
          </w:hyperlink>
        </w:p>
        <w:p w14:paraId="34604629" w14:textId="5907AD68" w:rsidR="00394760" w:rsidRDefault="00F35DFF">
          <w:pPr>
            <w:pStyle w:val="TOC3"/>
            <w:rPr>
              <w:rFonts w:cstheme="minorBidi"/>
              <w:bCs w:val="0"/>
              <w:noProof/>
              <w:color w:val="auto"/>
              <w:szCs w:val="22"/>
              <w:lang w:eastAsia="en-GB"/>
            </w:rPr>
          </w:pPr>
          <w:hyperlink w:anchor="_Toc102053959" w:history="1">
            <w:r w:rsidR="00394760" w:rsidRPr="0054402B">
              <w:rPr>
                <w:rStyle w:val="Hyperlink"/>
                <w:noProof/>
              </w:rPr>
              <w:t>4.1.3</w:t>
            </w:r>
            <w:r w:rsidR="00394760">
              <w:rPr>
                <w:rFonts w:cstheme="minorBidi"/>
                <w:bCs w:val="0"/>
                <w:noProof/>
                <w:color w:val="auto"/>
                <w:szCs w:val="22"/>
                <w:lang w:eastAsia="en-GB"/>
              </w:rPr>
              <w:tab/>
            </w:r>
            <w:r w:rsidR="00394760" w:rsidRPr="0054402B">
              <w:rPr>
                <w:rStyle w:val="Hyperlink"/>
                <w:noProof/>
              </w:rPr>
              <w:t>Volumetrics</w:t>
            </w:r>
            <w:r w:rsidR="00394760">
              <w:rPr>
                <w:noProof/>
                <w:webHidden/>
              </w:rPr>
              <w:tab/>
            </w:r>
            <w:r w:rsidR="00394760">
              <w:rPr>
                <w:noProof/>
                <w:webHidden/>
              </w:rPr>
              <w:fldChar w:fldCharType="begin"/>
            </w:r>
            <w:r w:rsidR="00394760">
              <w:rPr>
                <w:noProof/>
                <w:webHidden/>
              </w:rPr>
              <w:instrText xml:space="preserve"> PAGEREF _Toc102053959 \h </w:instrText>
            </w:r>
            <w:r w:rsidR="00394760">
              <w:rPr>
                <w:noProof/>
                <w:webHidden/>
              </w:rPr>
            </w:r>
            <w:r w:rsidR="00394760">
              <w:rPr>
                <w:noProof/>
                <w:webHidden/>
              </w:rPr>
              <w:fldChar w:fldCharType="separate"/>
            </w:r>
            <w:r w:rsidR="0062473C">
              <w:rPr>
                <w:noProof/>
                <w:webHidden/>
              </w:rPr>
              <w:t>13</w:t>
            </w:r>
            <w:r w:rsidR="00394760">
              <w:rPr>
                <w:noProof/>
                <w:webHidden/>
              </w:rPr>
              <w:fldChar w:fldCharType="end"/>
            </w:r>
          </w:hyperlink>
        </w:p>
        <w:p w14:paraId="6C707426" w14:textId="516DD089" w:rsidR="00394760" w:rsidRDefault="00F35DFF">
          <w:pPr>
            <w:pStyle w:val="TOC3"/>
            <w:rPr>
              <w:rFonts w:cstheme="minorBidi"/>
              <w:bCs w:val="0"/>
              <w:noProof/>
              <w:color w:val="auto"/>
              <w:szCs w:val="22"/>
              <w:lang w:eastAsia="en-GB"/>
            </w:rPr>
          </w:pPr>
          <w:hyperlink w:anchor="_Toc102053960" w:history="1">
            <w:r w:rsidR="00394760" w:rsidRPr="0054402B">
              <w:rPr>
                <w:rStyle w:val="Hyperlink"/>
                <w:noProof/>
              </w:rPr>
              <w:t>4.1.4</w:t>
            </w:r>
            <w:r w:rsidR="00394760">
              <w:rPr>
                <w:rFonts w:cstheme="minorBidi"/>
                <w:bCs w:val="0"/>
                <w:noProof/>
                <w:color w:val="auto"/>
                <w:szCs w:val="22"/>
                <w:lang w:eastAsia="en-GB"/>
              </w:rPr>
              <w:tab/>
            </w:r>
            <w:r w:rsidR="00394760" w:rsidRPr="0054402B">
              <w:rPr>
                <w:rStyle w:val="Hyperlink"/>
                <w:rFonts w:eastAsia="Calibri"/>
                <w:noProof/>
              </w:rPr>
              <w:t>Operating at Scale - Future Scaling and Optimisation Still to Occur</w:t>
            </w:r>
            <w:r w:rsidR="00394760">
              <w:rPr>
                <w:noProof/>
                <w:webHidden/>
              </w:rPr>
              <w:tab/>
            </w:r>
            <w:r w:rsidR="00394760">
              <w:rPr>
                <w:noProof/>
                <w:webHidden/>
              </w:rPr>
              <w:fldChar w:fldCharType="begin"/>
            </w:r>
            <w:r w:rsidR="00394760">
              <w:rPr>
                <w:noProof/>
                <w:webHidden/>
              </w:rPr>
              <w:instrText xml:space="preserve"> PAGEREF _Toc102053960 \h </w:instrText>
            </w:r>
            <w:r w:rsidR="00394760">
              <w:rPr>
                <w:noProof/>
                <w:webHidden/>
              </w:rPr>
            </w:r>
            <w:r w:rsidR="00394760">
              <w:rPr>
                <w:noProof/>
                <w:webHidden/>
              </w:rPr>
              <w:fldChar w:fldCharType="separate"/>
            </w:r>
            <w:r w:rsidR="0062473C">
              <w:rPr>
                <w:noProof/>
                <w:webHidden/>
              </w:rPr>
              <w:t>13</w:t>
            </w:r>
            <w:r w:rsidR="00394760">
              <w:rPr>
                <w:noProof/>
                <w:webHidden/>
              </w:rPr>
              <w:fldChar w:fldCharType="end"/>
            </w:r>
          </w:hyperlink>
        </w:p>
        <w:p w14:paraId="3124CD2B" w14:textId="1FB459D7" w:rsidR="00394760" w:rsidRDefault="00F35DFF">
          <w:pPr>
            <w:pStyle w:val="TOC3"/>
            <w:rPr>
              <w:rFonts w:cstheme="minorBidi"/>
              <w:bCs w:val="0"/>
              <w:noProof/>
              <w:color w:val="auto"/>
              <w:szCs w:val="22"/>
              <w:lang w:eastAsia="en-GB"/>
            </w:rPr>
          </w:pPr>
          <w:hyperlink w:anchor="_Toc102053961" w:history="1">
            <w:r w:rsidR="00394760" w:rsidRPr="0054402B">
              <w:rPr>
                <w:rStyle w:val="Hyperlink"/>
                <w:rFonts w:eastAsia="Calibri"/>
                <w:noProof/>
              </w:rPr>
              <w:t>4.1.5</w:t>
            </w:r>
            <w:r w:rsidR="00394760">
              <w:rPr>
                <w:rFonts w:cstheme="minorBidi"/>
                <w:bCs w:val="0"/>
                <w:noProof/>
                <w:color w:val="auto"/>
                <w:szCs w:val="22"/>
                <w:lang w:eastAsia="en-GB"/>
              </w:rPr>
              <w:tab/>
            </w:r>
            <w:r w:rsidR="00394760" w:rsidRPr="0054402B">
              <w:rPr>
                <w:rStyle w:val="Hyperlink"/>
                <w:rFonts w:eastAsia="Calibri"/>
                <w:noProof/>
              </w:rPr>
              <w:t>Modification Alignment to the Wider MHHS Programme</w:t>
            </w:r>
            <w:r w:rsidR="00394760">
              <w:rPr>
                <w:noProof/>
                <w:webHidden/>
              </w:rPr>
              <w:tab/>
            </w:r>
            <w:r w:rsidR="00394760">
              <w:rPr>
                <w:noProof/>
                <w:webHidden/>
              </w:rPr>
              <w:fldChar w:fldCharType="begin"/>
            </w:r>
            <w:r w:rsidR="00394760">
              <w:rPr>
                <w:noProof/>
                <w:webHidden/>
              </w:rPr>
              <w:instrText xml:space="preserve"> PAGEREF _Toc102053961 \h </w:instrText>
            </w:r>
            <w:r w:rsidR="00394760">
              <w:rPr>
                <w:noProof/>
                <w:webHidden/>
              </w:rPr>
            </w:r>
            <w:r w:rsidR="00394760">
              <w:rPr>
                <w:noProof/>
                <w:webHidden/>
              </w:rPr>
              <w:fldChar w:fldCharType="separate"/>
            </w:r>
            <w:r w:rsidR="0062473C">
              <w:rPr>
                <w:noProof/>
                <w:webHidden/>
              </w:rPr>
              <w:t>13</w:t>
            </w:r>
            <w:r w:rsidR="00394760">
              <w:rPr>
                <w:noProof/>
                <w:webHidden/>
              </w:rPr>
              <w:fldChar w:fldCharType="end"/>
            </w:r>
          </w:hyperlink>
        </w:p>
        <w:p w14:paraId="6BDFABBB" w14:textId="1B73AE74" w:rsidR="00394760" w:rsidRDefault="00F35DFF">
          <w:pPr>
            <w:pStyle w:val="TOC2"/>
            <w:rPr>
              <w:rFonts w:cstheme="minorBidi"/>
              <w:color w:val="auto"/>
              <w:lang w:eastAsia="en-GB"/>
            </w:rPr>
          </w:pPr>
          <w:hyperlink w:anchor="_Toc102053962" w:history="1">
            <w:r w:rsidR="00394760" w:rsidRPr="0054402B">
              <w:rPr>
                <w:rStyle w:val="Hyperlink"/>
              </w:rPr>
              <w:t>4.2</w:t>
            </w:r>
            <w:r w:rsidR="00394760">
              <w:rPr>
                <w:rFonts w:cstheme="minorBidi"/>
                <w:color w:val="auto"/>
                <w:lang w:eastAsia="en-GB"/>
              </w:rPr>
              <w:tab/>
            </w:r>
            <w:r w:rsidR="00394760" w:rsidRPr="0054402B">
              <w:rPr>
                <w:rStyle w:val="Hyperlink"/>
              </w:rPr>
              <w:t>Assumptions</w:t>
            </w:r>
            <w:r w:rsidR="00394760">
              <w:rPr>
                <w:webHidden/>
              </w:rPr>
              <w:tab/>
            </w:r>
            <w:r w:rsidR="00394760">
              <w:rPr>
                <w:webHidden/>
              </w:rPr>
              <w:fldChar w:fldCharType="begin"/>
            </w:r>
            <w:r w:rsidR="00394760">
              <w:rPr>
                <w:webHidden/>
              </w:rPr>
              <w:instrText xml:space="preserve"> PAGEREF _Toc102053962 \h </w:instrText>
            </w:r>
            <w:r w:rsidR="00394760">
              <w:rPr>
                <w:webHidden/>
              </w:rPr>
            </w:r>
            <w:r w:rsidR="00394760">
              <w:rPr>
                <w:webHidden/>
              </w:rPr>
              <w:fldChar w:fldCharType="separate"/>
            </w:r>
            <w:r w:rsidR="0062473C">
              <w:rPr>
                <w:webHidden/>
              </w:rPr>
              <w:t>14</w:t>
            </w:r>
            <w:r w:rsidR="00394760">
              <w:rPr>
                <w:webHidden/>
              </w:rPr>
              <w:fldChar w:fldCharType="end"/>
            </w:r>
          </w:hyperlink>
        </w:p>
        <w:p w14:paraId="7ECC1F37" w14:textId="338AFD4C" w:rsidR="00394760" w:rsidRDefault="00F35DFF">
          <w:pPr>
            <w:pStyle w:val="TOC2"/>
            <w:rPr>
              <w:rFonts w:cstheme="minorBidi"/>
              <w:color w:val="auto"/>
              <w:lang w:eastAsia="en-GB"/>
            </w:rPr>
          </w:pPr>
          <w:hyperlink w:anchor="_Toc102053963" w:history="1">
            <w:r w:rsidR="00394760" w:rsidRPr="0054402B">
              <w:rPr>
                <w:rStyle w:val="Hyperlink"/>
              </w:rPr>
              <w:t>4.3</w:t>
            </w:r>
            <w:r w:rsidR="00394760">
              <w:rPr>
                <w:rFonts w:cstheme="minorBidi"/>
                <w:color w:val="auto"/>
                <w:lang w:eastAsia="en-GB"/>
              </w:rPr>
              <w:tab/>
            </w:r>
            <w:r w:rsidR="00394760" w:rsidRPr="0054402B">
              <w:rPr>
                <w:rStyle w:val="Hyperlink"/>
              </w:rPr>
              <w:t>Design Principles</w:t>
            </w:r>
            <w:r w:rsidR="00394760">
              <w:rPr>
                <w:webHidden/>
              </w:rPr>
              <w:tab/>
            </w:r>
            <w:r w:rsidR="00394760">
              <w:rPr>
                <w:webHidden/>
              </w:rPr>
              <w:fldChar w:fldCharType="begin"/>
            </w:r>
            <w:r w:rsidR="00394760">
              <w:rPr>
                <w:webHidden/>
              </w:rPr>
              <w:instrText xml:space="preserve"> PAGEREF _Toc102053963 \h </w:instrText>
            </w:r>
            <w:r w:rsidR="00394760">
              <w:rPr>
                <w:webHidden/>
              </w:rPr>
            </w:r>
            <w:r w:rsidR="00394760">
              <w:rPr>
                <w:webHidden/>
              </w:rPr>
              <w:fldChar w:fldCharType="separate"/>
            </w:r>
            <w:r w:rsidR="0062473C">
              <w:rPr>
                <w:webHidden/>
              </w:rPr>
              <w:t>15</w:t>
            </w:r>
            <w:r w:rsidR="00394760">
              <w:rPr>
                <w:webHidden/>
              </w:rPr>
              <w:fldChar w:fldCharType="end"/>
            </w:r>
          </w:hyperlink>
        </w:p>
        <w:p w14:paraId="77D66B9A" w14:textId="601E06E7" w:rsidR="00394760" w:rsidRDefault="00F35DFF">
          <w:pPr>
            <w:pStyle w:val="TOC2"/>
            <w:rPr>
              <w:rFonts w:cstheme="minorBidi"/>
              <w:color w:val="auto"/>
              <w:lang w:eastAsia="en-GB"/>
            </w:rPr>
          </w:pPr>
          <w:hyperlink w:anchor="_Toc102053964" w:history="1">
            <w:r w:rsidR="00394760" w:rsidRPr="0054402B">
              <w:rPr>
                <w:rStyle w:val="Hyperlink"/>
              </w:rPr>
              <w:t>4.4</w:t>
            </w:r>
            <w:r w:rsidR="00394760">
              <w:rPr>
                <w:rFonts w:cstheme="minorBidi"/>
                <w:color w:val="auto"/>
                <w:lang w:eastAsia="en-GB"/>
              </w:rPr>
              <w:tab/>
            </w:r>
            <w:r w:rsidR="00394760" w:rsidRPr="0054402B">
              <w:rPr>
                <w:rStyle w:val="Hyperlink"/>
              </w:rPr>
              <w:t>Northbound Prioritisation</w:t>
            </w:r>
            <w:r w:rsidR="00394760">
              <w:rPr>
                <w:webHidden/>
              </w:rPr>
              <w:tab/>
            </w:r>
            <w:r w:rsidR="00394760">
              <w:rPr>
                <w:webHidden/>
              </w:rPr>
              <w:fldChar w:fldCharType="begin"/>
            </w:r>
            <w:r w:rsidR="00394760">
              <w:rPr>
                <w:webHidden/>
              </w:rPr>
              <w:instrText xml:space="preserve"> PAGEREF _Toc102053964 \h </w:instrText>
            </w:r>
            <w:r w:rsidR="00394760">
              <w:rPr>
                <w:webHidden/>
              </w:rPr>
            </w:r>
            <w:r w:rsidR="00394760">
              <w:rPr>
                <w:webHidden/>
              </w:rPr>
              <w:fldChar w:fldCharType="separate"/>
            </w:r>
            <w:r w:rsidR="0062473C">
              <w:rPr>
                <w:webHidden/>
              </w:rPr>
              <w:t>17</w:t>
            </w:r>
            <w:r w:rsidR="00394760">
              <w:rPr>
                <w:webHidden/>
              </w:rPr>
              <w:fldChar w:fldCharType="end"/>
            </w:r>
          </w:hyperlink>
        </w:p>
        <w:p w14:paraId="77EADF10" w14:textId="23914F76" w:rsidR="00394760" w:rsidRDefault="00F35DFF">
          <w:pPr>
            <w:pStyle w:val="TOC2"/>
            <w:rPr>
              <w:rFonts w:cstheme="minorBidi"/>
              <w:color w:val="auto"/>
              <w:lang w:eastAsia="en-GB"/>
            </w:rPr>
          </w:pPr>
          <w:hyperlink w:anchor="_Toc102053965" w:history="1">
            <w:r w:rsidR="00394760" w:rsidRPr="0054402B">
              <w:rPr>
                <w:rStyle w:val="Hyperlink"/>
              </w:rPr>
              <w:t>4.5</w:t>
            </w:r>
            <w:r w:rsidR="00394760">
              <w:rPr>
                <w:rFonts w:cstheme="minorBidi"/>
                <w:color w:val="auto"/>
                <w:lang w:eastAsia="en-GB"/>
              </w:rPr>
              <w:tab/>
            </w:r>
            <w:r w:rsidR="00394760" w:rsidRPr="0054402B">
              <w:rPr>
                <w:rStyle w:val="Hyperlink"/>
              </w:rPr>
              <w:t>SMETS1 Approach to Caching Solution</w:t>
            </w:r>
            <w:r w:rsidR="00394760">
              <w:rPr>
                <w:webHidden/>
              </w:rPr>
              <w:tab/>
            </w:r>
            <w:r w:rsidR="00394760">
              <w:rPr>
                <w:webHidden/>
              </w:rPr>
              <w:fldChar w:fldCharType="begin"/>
            </w:r>
            <w:r w:rsidR="00394760">
              <w:rPr>
                <w:webHidden/>
              </w:rPr>
              <w:instrText xml:space="preserve"> PAGEREF _Toc102053965 \h </w:instrText>
            </w:r>
            <w:r w:rsidR="00394760">
              <w:rPr>
                <w:webHidden/>
              </w:rPr>
            </w:r>
            <w:r w:rsidR="00394760">
              <w:rPr>
                <w:webHidden/>
              </w:rPr>
              <w:fldChar w:fldCharType="separate"/>
            </w:r>
            <w:r w:rsidR="0062473C">
              <w:rPr>
                <w:webHidden/>
              </w:rPr>
              <w:t>19</w:t>
            </w:r>
            <w:r w:rsidR="00394760">
              <w:rPr>
                <w:webHidden/>
              </w:rPr>
              <w:fldChar w:fldCharType="end"/>
            </w:r>
          </w:hyperlink>
        </w:p>
        <w:p w14:paraId="087C6D37" w14:textId="1EA0910E" w:rsidR="00394760" w:rsidRDefault="00F35DFF">
          <w:pPr>
            <w:pStyle w:val="TOC1"/>
            <w:rPr>
              <w:rFonts w:cstheme="minorBidi"/>
              <w:b w:val="0"/>
              <w:color w:val="auto"/>
              <w:sz w:val="22"/>
              <w:szCs w:val="22"/>
              <w:lang w:eastAsia="en-GB"/>
            </w:rPr>
          </w:pPr>
          <w:hyperlink w:anchor="_Toc102053966" w:history="1">
            <w:r w:rsidR="00394760" w:rsidRPr="0054402B">
              <w:rPr>
                <w:rStyle w:val="Hyperlink"/>
              </w:rPr>
              <w:t>5</w:t>
            </w:r>
            <w:r w:rsidR="00394760">
              <w:rPr>
                <w:rFonts w:cstheme="minorBidi"/>
                <w:b w:val="0"/>
                <w:color w:val="auto"/>
                <w:sz w:val="22"/>
                <w:szCs w:val="22"/>
                <w:lang w:eastAsia="en-GB"/>
              </w:rPr>
              <w:tab/>
            </w:r>
            <w:r w:rsidR="00394760" w:rsidRPr="0054402B">
              <w:rPr>
                <w:rStyle w:val="Hyperlink"/>
              </w:rPr>
              <w:t>Solution Overview</w:t>
            </w:r>
            <w:r w:rsidR="00394760">
              <w:rPr>
                <w:webHidden/>
              </w:rPr>
              <w:tab/>
            </w:r>
            <w:r w:rsidR="00394760">
              <w:rPr>
                <w:webHidden/>
              </w:rPr>
              <w:fldChar w:fldCharType="begin"/>
            </w:r>
            <w:r w:rsidR="00394760">
              <w:rPr>
                <w:webHidden/>
              </w:rPr>
              <w:instrText xml:space="preserve"> PAGEREF _Toc102053966 \h </w:instrText>
            </w:r>
            <w:r w:rsidR="00394760">
              <w:rPr>
                <w:webHidden/>
              </w:rPr>
            </w:r>
            <w:r w:rsidR="00394760">
              <w:rPr>
                <w:webHidden/>
              </w:rPr>
              <w:fldChar w:fldCharType="separate"/>
            </w:r>
            <w:r w:rsidR="0062473C">
              <w:rPr>
                <w:webHidden/>
              </w:rPr>
              <w:t>20</w:t>
            </w:r>
            <w:r w:rsidR="00394760">
              <w:rPr>
                <w:webHidden/>
              </w:rPr>
              <w:fldChar w:fldCharType="end"/>
            </w:r>
          </w:hyperlink>
        </w:p>
        <w:p w14:paraId="287688F6" w14:textId="6A1701E5" w:rsidR="00394760" w:rsidRDefault="00F35DFF">
          <w:pPr>
            <w:pStyle w:val="TOC2"/>
            <w:rPr>
              <w:rFonts w:cstheme="minorBidi"/>
              <w:color w:val="auto"/>
              <w:lang w:eastAsia="en-GB"/>
            </w:rPr>
          </w:pPr>
          <w:hyperlink w:anchor="_Toc102053967" w:history="1">
            <w:r w:rsidR="00394760" w:rsidRPr="0054402B">
              <w:rPr>
                <w:rStyle w:val="Hyperlink"/>
              </w:rPr>
              <w:t>5.1</w:t>
            </w:r>
            <w:r w:rsidR="00394760">
              <w:rPr>
                <w:rFonts w:cstheme="minorBidi"/>
                <w:color w:val="auto"/>
                <w:lang w:eastAsia="en-GB"/>
              </w:rPr>
              <w:tab/>
            </w:r>
            <w:r w:rsidR="00394760" w:rsidRPr="0054402B">
              <w:rPr>
                <w:rStyle w:val="Hyperlink"/>
              </w:rPr>
              <w:t>DSP Changes</w:t>
            </w:r>
            <w:r w:rsidR="00394760">
              <w:rPr>
                <w:webHidden/>
              </w:rPr>
              <w:tab/>
            </w:r>
            <w:r w:rsidR="00394760">
              <w:rPr>
                <w:webHidden/>
              </w:rPr>
              <w:fldChar w:fldCharType="begin"/>
            </w:r>
            <w:r w:rsidR="00394760">
              <w:rPr>
                <w:webHidden/>
              </w:rPr>
              <w:instrText xml:space="preserve"> PAGEREF _Toc102053967 \h </w:instrText>
            </w:r>
            <w:r w:rsidR="00394760">
              <w:rPr>
                <w:webHidden/>
              </w:rPr>
            </w:r>
            <w:r w:rsidR="00394760">
              <w:rPr>
                <w:webHidden/>
              </w:rPr>
              <w:fldChar w:fldCharType="separate"/>
            </w:r>
            <w:r w:rsidR="0062473C">
              <w:rPr>
                <w:webHidden/>
              </w:rPr>
              <w:t>20</w:t>
            </w:r>
            <w:r w:rsidR="00394760">
              <w:rPr>
                <w:webHidden/>
              </w:rPr>
              <w:fldChar w:fldCharType="end"/>
            </w:r>
          </w:hyperlink>
        </w:p>
        <w:p w14:paraId="6670FEC3" w14:textId="0339E2C1" w:rsidR="00394760" w:rsidRDefault="00F35DFF">
          <w:pPr>
            <w:pStyle w:val="TOC3"/>
            <w:rPr>
              <w:rFonts w:cstheme="minorBidi"/>
              <w:bCs w:val="0"/>
              <w:noProof/>
              <w:color w:val="auto"/>
              <w:szCs w:val="22"/>
              <w:lang w:eastAsia="en-GB"/>
            </w:rPr>
          </w:pPr>
          <w:hyperlink w:anchor="_Toc102053968" w:history="1">
            <w:r w:rsidR="00394760" w:rsidRPr="0054402B">
              <w:rPr>
                <w:rStyle w:val="Hyperlink"/>
                <w:noProof/>
              </w:rPr>
              <w:t>5.1.1</w:t>
            </w:r>
            <w:r w:rsidR="00394760">
              <w:rPr>
                <w:rFonts w:cstheme="minorBidi"/>
                <w:bCs w:val="0"/>
                <w:noProof/>
                <w:color w:val="auto"/>
                <w:szCs w:val="22"/>
                <w:lang w:eastAsia="en-GB"/>
              </w:rPr>
              <w:tab/>
            </w:r>
            <w:r w:rsidR="00394760" w:rsidRPr="0054402B">
              <w:rPr>
                <w:rStyle w:val="Hyperlink"/>
                <w:noProof/>
              </w:rPr>
              <w:t>Service Request Processing</w:t>
            </w:r>
            <w:r w:rsidR="00394760">
              <w:rPr>
                <w:noProof/>
                <w:webHidden/>
              </w:rPr>
              <w:tab/>
            </w:r>
            <w:r w:rsidR="00394760">
              <w:rPr>
                <w:noProof/>
                <w:webHidden/>
              </w:rPr>
              <w:fldChar w:fldCharType="begin"/>
            </w:r>
            <w:r w:rsidR="00394760">
              <w:rPr>
                <w:noProof/>
                <w:webHidden/>
              </w:rPr>
              <w:instrText xml:space="preserve"> PAGEREF _Toc102053968 \h </w:instrText>
            </w:r>
            <w:r w:rsidR="00394760">
              <w:rPr>
                <w:noProof/>
                <w:webHidden/>
              </w:rPr>
            </w:r>
            <w:r w:rsidR="00394760">
              <w:rPr>
                <w:noProof/>
                <w:webHidden/>
              </w:rPr>
              <w:fldChar w:fldCharType="separate"/>
            </w:r>
            <w:r w:rsidR="0062473C">
              <w:rPr>
                <w:noProof/>
                <w:webHidden/>
              </w:rPr>
              <w:t>21</w:t>
            </w:r>
            <w:r w:rsidR="00394760">
              <w:rPr>
                <w:noProof/>
                <w:webHidden/>
              </w:rPr>
              <w:fldChar w:fldCharType="end"/>
            </w:r>
          </w:hyperlink>
        </w:p>
        <w:p w14:paraId="17EA5DED" w14:textId="0825F32C" w:rsidR="00394760" w:rsidRDefault="00F35DFF">
          <w:pPr>
            <w:pStyle w:val="TOC3"/>
            <w:rPr>
              <w:rFonts w:cstheme="minorBidi"/>
              <w:bCs w:val="0"/>
              <w:noProof/>
              <w:color w:val="auto"/>
              <w:szCs w:val="22"/>
              <w:lang w:eastAsia="en-GB"/>
            </w:rPr>
          </w:pPr>
          <w:hyperlink w:anchor="_Toc102053969" w:history="1">
            <w:r w:rsidR="00394760" w:rsidRPr="0054402B">
              <w:rPr>
                <w:rStyle w:val="Hyperlink"/>
                <w:noProof/>
              </w:rPr>
              <w:t>5.1.2</w:t>
            </w:r>
            <w:r w:rsidR="00394760">
              <w:rPr>
                <w:rFonts w:cstheme="minorBidi"/>
                <w:bCs w:val="0"/>
                <w:noProof/>
                <w:color w:val="auto"/>
                <w:szCs w:val="22"/>
                <w:lang w:eastAsia="en-GB"/>
              </w:rPr>
              <w:tab/>
            </w:r>
            <w:r w:rsidR="00394760" w:rsidRPr="0054402B">
              <w:rPr>
                <w:rStyle w:val="Hyperlink"/>
                <w:noProof/>
              </w:rPr>
              <w:t>Northbound Prioritisation Changes</w:t>
            </w:r>
            <w:r w:rsidR="00394760">
              <w:rPr>
                <w:noProof/>
                <w:webHidden/>
              </w:rPr>
              <w:tab/>
            </w:r>
            <w:r w:rsidR="00394760">
              <w:rPr>
                <w:noProof/>
                <w:webHidden/>
              </w:rPr>
              <w:fldChar w:fldCharType="begin"/>
            </w:r>
            <w:r w:rsidR="00394760">
              <w:rPr>
                <w:noProof/>
                <w:webHidden/>
              </w:rPr>
              <w:instrText xml:space="preserve"> PAGEREF _Toc102053969 \h </w:instrText>
            </w:r>
            <w:r w:rsidR="00394760">
              <w:rPr>
                <w:noProof/>
                <w:webHidden/>
              </w:rPr>
            </w:r>
            <w:r w:rsidR="00394760">
              <w:rPr>
                <w:noProof/>
                <w:webHidden/>
              </w:rPr>
              <w:fldChar w:fldCharType="separate"/>
            </w:r>
            <w:r w:rsidR="0062473C">
              <w:rPr>
                <w:noProof/>
                <w:webHidden/>
              </w:rPr>
              <w:t>22</w:t>
            </w:r>
            <w:r w:rsidR="00394760">
              <w:rPr>
                <w:noProof/>
                <w:webHidden/>
              </w:rPr>
              <w:fldChar w:fldCharType="end"/>
            </w:r>
          </w:hyperlink>
        </w:p>
        <w:p w14:paraId="152213D5" w14:textId="06EE199A" w:rsidR="00394760" w:rsidRDefault="00F35DFF">
          <w:pPr>
            <w:pStyle w:val="TOC3"/>
            <w:rPr>
              <w:rFonts w:cstheme="minorBidi"/>
              <w:bCs w:val="0"/>
              <w:noProof/>
              <w:color w:val="auto"/>
              <w:szCs w:val="22"/>
              <w:lang w:eastAsia="en-GB"/>
            </w:rPr>
          </w:pPr>
          <w:hyperlink w:anchor="_Toc102053970" w:history="1">
            <w:r w:rsidR="00394760" w:rsidRPr="0054402B">
              <w:rPr>
                <w:rStyle w:val="Hyperlink"/>
                <w:noProof/>
              </w:rPr>
              <w:t>5.1.3</w:t>
            </w:r>
            <w:r w:rsidR="00394760">
              <w:rPr>
                <w:rFonts w:cstheme="minorBidi"/>
                <w:bCs w:val="0"/>
                <w:noProof/>
                <w:color w:val="auto"/>
                <w:szCs w:val="22"/>
                <w:lang w:eastAsia="en-GB"/>
              </w:rPr>
              <w:tab/>
            </w:r>
            <w:r w:rsidR="00394760" w:rsidRPr="0054402B">
              <w:rPr>
                <w:rStyle w:val="Hyperlink"/>
                <w:noProof/>
              </w:rPr>
              <w:t>Infrastructure</w:t>
            </w:r>
            <w:r w:rsidR="00394760">
              <w:rPr>
                <w:noProof/>
                <w:webHidden/>
              </w:rPr>
              <w:tab/>
            </w:r>
            <w:r w:rsidR="00394760">
              <w:rPr>
                <w:noProof/>
                <w:webHidden/>
              </w:rPr>
              <w:fldChar w:fldCharType="begin"/>
            </w:r>
            <w:r w:rsidR="00394760">
              <w:rPr>
                <w:noProof/>
                <w:webHidden/>
              </w:rPr>
              <w:instrText xml:space="preserve"> PAGEREF _Toc102053970 \h </w:instrText>
            </w:r>
            <w:r w:rsidR="00394760">
              <w:rPr>
                <w:noProof/>
                <w:webHidden/>
              </w:rPr>
            </w:r>
            <w:r w:rsidR="00394760">
              <w:rPr>
                <w:noProof/>
                <w:webHidden/>
              </w:rPr>
              <w:fldChar w:fldCharType="separate"/>
            </w:r>
            <w:r w:rsidR="0062473C">
              <w:rPr>
                <w:noProof/>
                <w:webHidden/>
              </w:rPr>
              <w:t>22</w:t>
            </w:r>
            <w:r w:rsidR="00394760">
              <w:rPr>
                <w:noProof/>
                <w:webHidden/>
              </w:rPr>
              <w:fldChar w:fldCharType="end"/>
            </w:r>
          </w:hyperlink>
        </w:p>
        <w:p w14:paraId="575F97D6" w14:textId="26915278" w:rsidR="00394760" w:rsidRDefault="00F35DFF">
          <w:pPr>
            <w:pStyle w:val="TOC3"/>
            <w:rPr>
              <w:rFonts w:cstheme="minorBidi"/>
              <w:bCs w:val="0"/>
              <w:noProof/>
              <w:color w:val="auto"/>
              <w:szCs w:val="22"/>
              <w:lang w:eastAsia="en-GB"/>
            </w:rPr>
          </w:pPr>
          <w:hyperlink w:anchor="_Toc102053971" w:history="1">
            <w:r w:rsidR="00394760" w:rsidRPr="0054402B">
              <w:rPr>
                <w:rStyle w:val="Hyperlink"/>
                <w:noProof/>
              </w:rPr>
              <w:t>5.1.4</w:t>
            </w:r>
            <w:r w:rsidR="00394760">
              <w:rPr>
                <w:rFonts w:cstheme="minorBidi"/>
                <w:bCs w:val="0"/>
                <w:noProof/>
                <w:color w:val="auto"/>
                <w:szCs w:val="22"/>
                <w:lang w:eastAsia="en-GB"/>
              </w:rPr>
              <w:tab/>
            </w:r>
            <w:r w:rsidR="00394760" w:rsidRPr="0054402B">
              <w:rPr>
                <w:rStyle w:val="Hyperlink"/>
                <w:noProof/>
              </w:rPr>
              <w:t>MDR User Support in the Self-Service Interface (SSI)</w:t>
            </w:r>
            <w:r w:rsidR="00394760">
              <w:rPr>
                <w:noProof/>
                <w:webHidden/>
              </w:rPr>
              <w:tab/>
            </w:r>
            <w:r w:rsidR="00394760">
              <w:rPr>
                <w:noProof/>
                <w:webHidden/>
              </w:rPr>
              <w:fldChar w:fldCharType="begin"/>
            </w:r>
            <w:r w:rsidR="00394760">
              <w:rPr>
                <w:noProof/>
                <w:webHidden/>
              </w:rPr>
              <w:instrText xml:space="preserve"> PAGEREF _Toc102053971 \h </w:instrText>
            </w:r>
            <w:r w:rsidR="00394760">
              <w:rPr>
                <w:noProof/>
                <w:webHidden/>
              </w:rPr>
            </w:r>
            <w:r w:rsidR="00394760">
              <w:rPr>
                <w:noProof/>
                <w:webHidden/>
              </w:rPr>
              <w:fldChar w:fldCharType="separate"/>
            </w:r>
            <w:r w:rsidR="0062473C">
              <w:rPr>
                <w:noProof/>
                <w:webHidden/>
              </w:rPr>
              <w:t>22</w:t>
            </w:r>
            <w:r w:rsidR="00394760">
              <w:rPr>
                <w:noProof/>
                <w:webHidden/>
              </w:rPr>
              <w:fldChar w:fldCharType="end"/>
            </w:r>
          </w:hyperlink>
        </w:p>
        <w:p w14:paraId="0950D532" w14:textId="465350DC" w:rsidR="00394760" w:rsidRDefault="00F35DFF">
          <w:pPr>
            <w:pStyle w:val="TOC3"/>
            <w:rPr>
              <w:rFonts w:cstheme="minorBidi"/>
              <w:bCs w:val="0"/>
              <w:noProof/>
              <w:color w:val="auto"/>
              <w:szCs w:val="22"/>
              <w:lang w:eastAsia="en-GB"/>
            </w:rPr>
          </w:pPr>
          <w:hyperlink w:anchor="_Toc102053972" w:history="1">
            <w:r w:rsidR="00394760" w:rsidRPr="0054402B">
              <w:rPr>
                <w:rStyle w:val="Hyperlink"/>
                <w:noProof/>
              </w:rPr>
              <w:t>5.1.5</w:t>
            </w:r>
            <w:r w:rsidR="00394760">
              <w:rPr>
                <w:rFonts w:cstheme="minorBidi"/>
                <w:bCs w:val="0"/>
                <w:noProof/>
                <w:color w:val="auto"/>
                <w:szCs w:val="22"/>
                <w:lang w:eastAsia="en-GB"/>
              </w:rPr>
              <w:tab/>
            </w:r>
            <w:r w:rsidR="00394760" w:rsidRPr="0054402B">
              <w:rPr>
                <w:rStyle w:val="Hyperlink"/>
                <w:noProof/>
              </w:rPr>
              <w:t>Reporting</w:t>
            </w:r>
            <w:r w:rsidR="00394760">
              <w:rPr>
                <w:noProof/>
                <w:webHidden/>
              </w:rPr>
              <w:tab/>
            </w:r>
            <w:r w:rsidR="00394760">
              <w:rPr>
                <w:noProof/>
                <w:webHidden/>
              </w:rPr>
              <w:fldChar w:fldCharType="begin"/>
            </w:r>
            <w:r w:rsidR="00394760">
              <w:rPr>
                <w:noProof/>
                <w:webHidden/>
              </w:rPr>
              <w:instrText xml:space="preserve"> PAGEREF _Toc102053972 \h </w:instrText>
            </w:r>
            <w:r w:rsidR="00394760">
              <w:rPr>
                <w:noProof/>
                <w:webHidden/>
              </w:rPr>
            </w:r>
            <w:r w:rsidR="00394760">
              <w:rPr>
                <w:noProof/>
                <w:webHidden/>
              </w:rPr>
              <w:fldChar w:fldCharType="separate"/>
            </w:r>
            <w:r w:rsidR="0062473C">
              <w:rPr>
                <w:noProof/>
                <w:webHidden/>
              </w:rPr>
              <w:t>22</w:t>
            </w:r>
            <w:r w:rsidR="00394760">
              <w:rPr>
                <w:noProof/>
                <w:webHidden/>
              </w:rPr>
              <w:fldChar w:fldCharType="end"/>
            </w:r>
          </w:hyperlink>
        </w:p>
        <w:p w14:paraId="7D0F9A94" w14:textId="34066837" w:rsidR="00394760" w:rsidRDefault="00F35DFF">
          <w:pPr>
            <w:pStyle w:val="TOC3"/>
            <w:rPr>
              <w:rFonts w:cstheme="minorBidi"/>
              <w:bCs w:val="0"/>
              <w:noProof/>
              <w:color w:val="auto"/>
              <w:szCs w:val="22"/>
              <w:lang w:eastAsia="en-GB"/>
            </w:rPr>
          </w:pPr>
          <w:hyperlink w:anchor="_Toc102053973" w:history="1">
            <w:r w:rsidR="00394760" w:rsidRPr="0054402B">
              <w:rPr>
                <w:rStyle w:val="Hyperlink"/>
                <w:noProof/>
              </w:rPr>
              <w:t>5.1.6</w:t>
            </w:r>
            <w:r w:rsidR="00394760">
              <w:rPr>
                <w:rFonts w:cstheme="minorBidi"/>
                <w:bCs w:val="0"/>
                <w:noProof/>
                <w:color w:val="auto"/>
                <w:szCs w:val="22"/>
                <w:lang w:eastAsia="en-GB"/>
              </w:rPr>
              <w:tab/>
            </w:r>
            <w:r w:rsidR="00394760" w:rsidRPr="0054402B">
              <w:rPr>
                <w:rStyle w:val="Hyperlink"/>
                <w:noProof/>
              </w:rPr>
              <w:t>Technical Specifications</w:t>
            </w:r>
            <w:r w:rsidR="00394760">
              <w:rPr>
                <w:noProof/>
                <w:webHidden/>
              </w:rPr>
              <w:tab/>
            </w:r>
            <w:r w:rsidR="00394760">
              <w:rPr>
                <w:noProof/>
                <w:webHidden/>
              </w:rPr>
              <w:fldChar w:fldCharType="begin"/>
            </w:r>
            <w:r w:rsidR="00394760">
              <w:rPr>
                <w:noProof/>
                <w:webHidden/>
              </w:rPr>
              <w:instrText xml:space="preserve"> PAGEREF _Toc102053973 \h </w:instrText>
            </w:r>
            <w:r w:rsidR="00394760">
              <w:rPr>
                <w:noProof/>
                <w:webHidden/>
              </w:rPr>
            </w:r>
            <w:r w:rsidR="00394760">
              <w:rPr>
                <w:noProof/>
                <w:webHidden/>
              </w:rPr>
              <w:fldChar w:fldCharType="separate"/>
            </w:r>
            <w:r w:rsidR="0062473C">
              <w:rPr>
                <w:noProof/>
                <w:webHidden/>
              </w:rPr>
              <w:t>22</w:t>
            </w:r>
            <w:r w:rsidR="00394760">
              <w:rPr>
                <w:noProof/>
                <w:webHidden/>
              </w:rPr>
              <w:fldChar w:fldCharType="end"/>
            </w:r>
          </w:hyperlink>
        </w:p>
        <w:p w14:paraId="5AAA218A" w14:textId="3F03CD7B" w:rsidR="00394760" w:rsidRDefault="00F35DFF">
          <w:pPr>
            <w:pStyle w:val="TOC3"/>
            <w:rPr>
              <w:rFonts w:cstheme="minorBidi"/>
              <w:bCs w:val="0"/>
              <w:noProof/>
              <w:color w:val="auto"/>
              <w:szCs w:val="22"/>
              <w:lang w:eastAsia="en-GB"/>
            </w:rPr>
          </w:pPr>
          <w:hyperlink w:anchor="_Toc102053974" w:history="1">
            <w:r w:rsidR="00394760" w:rsidRPr="0054402B">
              <w:rPr>
                <w:rStyle w:val="Hyperlink"/>
                <w:noProof/>
              </w:rPr>
              <w:t>5.1.7</w:t>
            </w:r>
            <w:r w:rsidR="00394760">
              <w:rPr>
                <w:rFonts w:cstheme="minorBidi"/>
                <w:bCs w:val="0"/>
                <w:noProof/>
                <w:color w:val="auto"/>
                <w:szCs w:val="22"/>
                <w:lang w:eastAsia="en-GB"/>
              </w:rPr>
              <w:tab/>
            </w:r>
            <w:r w:rsidR="00394760" w:rsidRPr="0054402B">
              <w:rPr>
                <w:rStyle w:val="Hyperlink"/>
                <w:noProof/>
              </w:rPr>
              <w:t>Impact on Performance</w:t>
            </w:r>
            <w:r w:rsidR="00394760">
              <w:rPr>
                <w:noProof/>
                <w:webHidden/>
              </w:rPr>
              <w:tab/>
            </w:r>
            <w:r w:rsidR="00394760">
              <w:rPr>
                <w:noProof/>
                <w:webHidden/>
              </w:rPr>
              <w:fldChar w:fldCharType="begin"/>
            </w:r>
            <w:r w:rsidR="00394760">
              <w:rPr>
                <w:noProof/>
                <w:webHidden/>
              </w:rPr>
              <w:instrText xml:space="preserve"> PAGEREF _Toc102053974 \h </w:instrText>
            </w:r>
            <w:r w:rsidR="00394760">
              <w:rPr>
                <w:noProof/>
                <w:webHidden/>
              </w:rPr>
            </w:r>
            <w:r w:rsidR="00394760">
              <w:rPr>
                <w:noProof/>
                <w:webHidden/>
              </w:rPr>
              <w:fldChar w:fldCharType="separate"/>
            </w:r>
            <w:r w:rsidR="0062473C">
              <w:rPr>
                <w:noProof/>
                <w:webHidden/>
              </w:rPr>
              <w:t>23</w:t>
            </w:r>
            <w:r w:rsidR="00394760">
              <w:rPr>
                <w:noProof/>
                <w:webHidden/>
              </w:rPr>
              <w:fldChar w:fldCharType="end"/>
            </w:r>
          </w:hyperlink>
        </w:p>
        <w:p w14:paraId="4BD59C0D" w14:textId="523029A2" w:rsidR="00394760" w:rsidRDefault="00F35DFF">
          <w:pPr>
            <w:pStyle w:val="TOC3"/>
            <w:rPr>
              <w:rFonts w:cstheme="minorBidi"/>
              <w:bCs w:val="0"/>
              <w:noProof/>
              <w:color w:val="auto"/>
              <w:szCs w:val="22"/>
              <w:lang w:eastAsia="en-GB"/>
            </w:rPr>
          </w:pPr>
          <w:hyperlink w:anchor="_Toc102053975" w:history="1">
            <w:r w:rsidR="00394760" w:rsidRPr="0054402B">
              <w:rPr>
                <w:rStyle w:val="Hyperlink"/>
                <w:noProof/>
              </w:rPr>
              <w:t>5.1.8</w:t>
            </w:r>
            <w:r w:rsidR="00394760">
              <w:rPr>
                <w:rFonts w:cstheme="minorBidi"/>
                <w:bCs w:val="0"/>
                <w:noProof/>
                <w:color w:val="auto"/>
                <w:szCs w:val="22"/>
                <w:lang w:eastAsia="en-GB"/>
              </w:rPr>
              <w:tab/>
            </w:r>
            <w:r w:rsidR="00394760" w:rsidRPr="0054402B">
              <w:rPr>
                <w:rStyle w:val="Hyperlink"/>
                <w:noProof/>
              </w:rPr>
              <w:t>Impact on Resilience and Disaster Recovery</w:t>
            </w:r>
            <w:r w:rsidR="00394760">
              <w:rPr>
                <w:noProof/>
                <w:webHidden/>
              </w:rPr>
              <w:tab/>
            </w:r>
            <w:r w:rsidR="00394760">
              <w:rPr>
                <w:noProof/>
                <w:webHidden/>
              </w:rPr>
              <w:fldChar w:fldCharType="begin"/>
            </w:r>
            <w:r w:rsidR="00394760">
              <w:rPr>
                <w:noProof/>
                <w:webHidden/>
              </w:rPr>
              <w:instrText xml:space="preserve"> PAGEREF _Toc102053975 \h </w:instrText>
            </w:r>
            <w:r w:rsidR="00394760">
              <w:rPr>
                <w:noProof/>
                <w:webHidden/>
              </w:rPr>
            </w:r>
            <w:r w:rsidR="00394760">
              <w:rPr>
                <w:noProof/>
                <w:webHidden/>
              </w:rPr>
              <w:fldChar w:fldCharType="separate"/>
            </w:r>
            <w:r w:rsidR="0062473C">
              <w:rPr>
                <w:noProof/>
                <w:webHidden/>
              </w:rPr>
              <w:t>23</w:t>
            </w:r>
            <w:r w:rsidR="00394760">
              <w:rPr>
                <w:noProof/>
                <w:webHidden/>
              </w:rPr>
              <w:fldChar w:fldCharType="end"/>
            </w:r>
          </w:hyperlink>
        </w:p>
        <w:p w14:paraId="5CD06E4C" w14:textId="263CF733" w:rsidR="00394760" w:rsidRDefault="00F35DFF">
          <w:pPr>
            <w:pStyle w:val="TOC3"/>
            <w:rPr>
              <w:rFonts w:cstheme="minorBidi"/>
              <w:bCs w:val="0"/>
              <w:noProof/>
              <w:color w:val="auto"/>
              <w:szCs w:val="22"/>
              <w:lang w:eastAsia="en-GB"/>
            </w:rPr>
          </w:pPr>
          <w:hyperlink w:anchor="_Toc102053976" w:history="1">
            <w:r w:rsidR="00394760" w:rsidRPr="0054402B">
              <w:rPr>
                <w:rStyle w:val="Hyperlink"/>
                <w:noProof/>
              </w:rPr>
              <w:t>5.1.9</w:t>
            </w:r>
            <w:r w:rsidR="00394760">
              <w:rPr>
                <w:rFonts w:cstheme="minorBidi"/>
                <w:bCs w:val="0"/>
                <w:noProof/>
                <w:color w:val="auto"/>
                <w:szCs w:val="22"/>
                <w:lang w:eastAsia="en-GB"/>
              </w:rPr>
              <w:tab/>
            </w:r>
            <w:r w:rsidR="00394760" w:rsidRPr="0054402B">
              <w:rPr>
                <w:rStyle w:val="Hyperlink"/>
                <w:noProof/>
              </w:rPr>
              <w:t>Changed DSP Component Summary</w:t>
            </w:r>
            <w:r w:rsidR="00394760">
              <w:rPr>
                <w:noProof/>
                <w:webHidden/>
              </w:rPr>
              <w:tab/>
            </w:r>
            <w:r w:rsidR="00394760">
              <w:rPr>
                <w:noProof/>
                <w:webHidden/>
              </w:rPr>
              <w:fldChar w:fldCharType="begin"/>
            </w:r>
            <w:r w:rsidR="00394760">
              <w:rPr>
                <w:noProof/>
                <w:webHidden/>
              </w:rPr>
              <w:instrText xml:space="preserve"> PAGEREF _Toc102053976 \h </w:instrText>
            </w:r>
            <w:r w:rsidR="00394760">
              <w:rPr>
                <w:noProof/>
                <w:webHidden/>
              </w:rPr>
            </w:r>
            <w:r w:rsidR="00394760">
              <w:rPr>
                <w:noProof/>
                <w:webHidden/>
              </w:rPr>
              <w:fldChar w:fldCharType="separate"/>
            </w:r>
            <w:r w:rsidR="0062473C">
              <w:rPr>
                <w:noProof/>
                <w:webHidden/>
              </w:rPr>
              <w:t>24</w:t>
            </w:r>
            <w:r w:rsidR="00394760">
              <w:rPr>
                <w:noProof/>
                <w:webHidden/>
              </w:rPr>
              <w:fldChar w:fldCharType="end"/>
            </w:r>
          </w:hyperlink>
        </w:p>
        <w:p w14:paraId="43242FB4" w14:textId="4C5A29C1" w:rsidR="00394760" w:rsidRDefault="00F35DFF">
          <w:pPr>
            <w:pStyle w:val="TOC2"/>
            <w:rPr>
              <w:rFonts w:cstheme="minorBidi"/>
              <w:color w:val="auto"/>
              <w:lang w:eastAsia="en-GB"/>
            </w:rPr>
          </w:pPr>
          <w:hyperlink w:anchor="_Toc102053977" w:history="1">
            <w:r w:rsidR="00394760" w:rsidRPr="0054402B">
              <w:rPr>
                <w:rStyle w:val="Hyperlink"/>
              </w:rPr>
              <w:t>5.2</w:t>
            </w:r>
            <w:r w:rsidR="00394760">
              <w:rPr>
                <w:rFonts w:cstheme="minorBidi"/>
                <w:color w:val="auto"/>
                <w:lang w:eastAsia="en-GB"/>
              </w:rPr>
              <w:tab/>
            </w:r>
            <w:r w:rsidR="00394760" w:rsidRPr="0054402B">
              <w:rPr>
                <w:rStyle w:val="Hyperlink"/>
              </w:rPr>
              <w:t>Changes to CSP South and Central</w:t>
            </w:r>
            <w:r w:rsidR="00394760">
              <w:rPr>
                <w:webHidden/>
              </w:rPr>
              <w:tab/>
            </w:r>
            <w:r w:rsidR="00394760">
              <w:rPr>
                <w:webHidden/>
              </w:rPr>
              <w:fldChar w:fldCharType="begin"/>
            </w:r>
            <w:r w:rsidR="00394760">
              <w:rPr>
                <w:webHidden/>
              </w:rPr>
              <w:instrText xml:space="preserve"> PAGEREF _Toc102053977 \h </w:instrText>
            </w:r>
            <w:r w:rsidR="00394760">
              <w:rPr>
                <w:webHidden/>
              </w:rPr>
            </w:r>
            <w:r w:rsidR="00394760">
              <w:rPr>
                <w:webHidden/>
              </w:rPr>
              <w:fldChar w:fldCharType="separate"/>
            </w:r>
            <w:r w:rsidR="0062473C">
              <w:rPr>
                <w:webHidden/>
              </w:rPr>
              <w:t>24</w:t>
            </w:r>
            <w:r w:rsidR="00394760">
              <w:rPr>
                <w:webHidden/>
              </w:rPr>
              <w:fldChar w:fldCharType="end"/>
            </w:r>
          </w:hyperlink>
        </w:p>
        <w:p w14:paraId="5E46DAEA" w14:textId="451E7629" w:rsidR="00394760" w:rsidRDefault="00F35DFF">
          <w:pPr>
            <w:pStyle w:val="TOC2"/>
            <w:rPr>
              <w:rFonts w:cstheme="minorBidi"/>
              <w:color w:val="auto"/>
              <w:lang w:eastAsia="en-GB"/>
            </w:rPr>
          </w:pPr>
          <w:hyperlink w:anchor="_Toc102053978" w:history="1">
            <w:r w:rsidR="00394760" w:rsidRPr="0054402B">
              <w:rPr>
                <w:rStyle w:val="Hyperlink"/>
              </w:rPr>
              <w:t>5.3</w:t>
            </w:r>
            <w:r w:rsidR="00394760">
              <w:rPr>
                <w:rFonts w:cstheme="minorBidi"/>
                <w:color w:val="auto"/>
                <w:lang w:eastAsia="en-GB"/>
              </w:rPr>
              <w:tab/>
            </w:r>
            <w:r w:rsidR="00394760" w:rsidRPr="0054402B">
              <w:rPr>
                <w:rStyle w:val="Hyperlink"/>
              </w:rPr>
              <w:t>Changes to CSP North</w:t>
            </w:r>
            <w:r w:rsidR="00394760">
              <w:rPr>
                <w:webHidden/>
              </w:rPr>
              <w:tab/>
            </w:r>
            <w:r w:rsidR="00394760">
              <w:rPr>
                <w:webHidden/>
              </w:rPr>
              <w:fldChar w:fldCharType="begin"/>
            </w:r>
            <w:r w:rsidR="00394760">
              <w:rPr>
                <w:webHidden/>
              </w:rPr>
              <w:instrText xml:space="preserve"> PAGEREF _Toc102053978 \h </w:instrText>
            </w:r>
            <w:r w:rsidR="00394760">
              <w:rPr>
                <w:webHidden/>
              </w:rPr>
            </w:r>
            <w:r w:rsidR="00394760">
              <w:rPr>
                <w:webHidden/>
              </w:rPr>
              <w:fldChar w:fldCharType="separate"/>
            </w:r>
            <w:r w:rsidR="0062473C">
              <w:rPr>
                <w:webHidden/>
              </w:rPr>
              <w:t>24</w:t>
            </w:r>
            <w:r w:rsidR="00394760">
              <w:rPr>
                <w:webHidden/>
              </w:rPr>
              <w:fldChar w:fldCharType="end"/>
            </w:r>
          </w:hyperlink>
        </w:p>
        <w:p w14:paraId="5F492AA2" w14:textId="0DB7F663" w:rsidR="00394760" w:rsidRDefault="00F35DFF">
          <w:pPr>
            <w:pStyle w:val="TOC2"/>
            <w:rPr>
              <w:rFonts w:cstheme="minorBidi"/>
              <w:color w:val="auto"/>
              <w:lang w:eastAsia="en-GB"/>
            </w:rPr>
          </w:pPr>
          <w:hyperlink w:anchor="_Toc102053979" w:history="1">
            <w:r w:rsidR="00394760" w:rsidRPr="0054402B">
              <w:rPr>
                <w:rStyle w:val="Hyperlink"/>
              </w:rPr>
              <w:t>5.4</w:t>
            </w:r>
            <w:r w:rsidR="00394760">
              <w:rPr>
                <w:rFonts w:cstheme="minorBidi"/>
                <w:color w:val="auto"/>
                <w:lang w:eastAsia="en-GB"/>
              </w:rPr>
              <w:tab/>
            </w:r>
            <w:r w:rsidR="00394760" w:rsidRPr="0054402B">
              <w:rPr>
                <w:rStyle w:val="Hyperlink"/>
              </w:rPr>
              <w:t>Changes to SMETS2 Critical Software</w:t>
            </w:r>
            <w:r w:rsidR="00394760">
              <w:rPr>
                <w:webHidden/>
              </w:rPr>
              <w:tab/>
            </w:r>
            <w:r w:rsidR="00394760">
              <w:rPr>
                <w:webHidden/>
              </w:rPr>
              <w:fldChar w:fldCharType="begin"/>
            </w:r>
            <w:r w:rsidR="00394760">
              <w:rPr>
                <w:webHidden/>
              </w:rPr>
              <w:instrText xml:space="preserve"> PAGEREF _Toc102053979 \h </w:instrText>
            </w:r>
            <w:r w:rsidR="00394760">
              <w:rPr>
                <w:webHidden/>
              </w:rPr>
            </w:r>
            <w:r w:rsidR="00394760">
              <w:rPr>
                <w:webHidden/>
              </w:rPr>
              <w:fldChar w:fldCharType="separate"/>
            </w:r>
            <w:r w:rsidR="0062473C">
              <w:rPr>
                <w:webHidden/>
              </w:rPr>
              <w:t>25</w:t>
            </w:r>
            <w:r w:rsidR="00394760">
              <w:rPr>
                <w:webHidden/>
              </w:rPr>
              <w:fldChar w:fldCharType="end"/>
            </w:r>
          </w:hyperlink>
        </w:p>
        <w:p w14:paraId="14F56AB6" w14:textId="2C3D57CF" w:rsidR="00394760" w:rsidRDefault="00F35DFF">
          <w:pPr>
            <w:pStyle w:val="TOC2"/>
            <w:rPr>
              <w:rFonts w:cstheme="minorBidi"/>
              <w:color w:val="auto"/>
              <w:lang w:eastAsia="en-GB"/>
            </w:rPr>
          </w:pPr>
          <w:hyperlink w:anchor="_Toc102053980" w:history="1">
            <w:r w:rsidR="00394760" w:rsidRPr="0054402B">
              <w:rPr>
                <w:rStyle w:val="Hyperlink"/>
              </w:rPr>
              <w:t>5.5</w:t>
            </w:r>
            <w:r w:rsidR="00394760">
              <w:rPr>
                <w:rFonts w:cstheme="minorBidi"/>
                <w:color w:val="auto"/>
                <w:lang w:eastAsia="en-GB"/>
              </w:rPr>
              <w:tab/>
            </w:r>
            <w:r w:rsidR="00394760" w:rsidRPr="0054402B">
              <w:rPr>
                <w:rStyle w:val="Hyperlink"/>
              </w:rPr>
              <w:t>Changes to the SMETS1 Service Provider Solutions</w:t>
            </w:r>
            <w:r w:rsidR="00394760">
              <w:rPr>
                <w:webHidden/>
              </w:rPr>
              <w:tab/>
            </w:r>
            <w:r w:rsidR="00394760">
              <w:rPr>
                <w:webHidden/>
              </w:rPr>
              <w:fldChar w:fldCharType="begin"/>
            </w:r>
            <w:r w:rsidR="00394760">
              <w:rPr>
                <w:webHidden/>
              </w:rPr>
              <w:instrText xml:space="preserve"> PAGEREF _Toc102053980 \h </w:instrText>
            </w:r>
            <w:r w:rsidR="00394760">
              <w:rPr>
                <w:webHidden/>
              </w:rPr>
            </w:r>
            <w:r w:rsidR="00394760">
              <w:rPr>
                <w:webHidden/>
              </w:rPr>
              <w:fldChar w:fldCharType="separate"/>
            </w:r>
            <w:r w:rsidR="0062473C">
              <w:rPr>
                <w:webHidden/>
              </w:rPr>
              <w:t>26</w:t>
            </w:r>
            <w:r w:rsidR="00394760">
              <w:rPr>
                <w:webHidden/>
              </w:rPr>
              <w:fldChar w:fldCharType="end"/>
            </w:r>
          </w:hyperlink>
        </w:p>
        <w:p w14:paraId="260B8423" w14:textId="684C4808" w:rsidR="00394760" w:rsidRDefault="00F35DFF">
          <w:pPr>
            <w:pStyle w:val="TOC2"/>
            <w:rPr>
              <w:rFonts w:cstheme="minorBidi"/>
              <w:color w:val="auto"/>
              <w:lang w:eastAsia="en-GB"/>
            </w:rPr>
          </w:pPr>
          <w:hyperlink w:anchor="_Toc102053981" w:history="1">
            <w:r w:rsidR="00394760" w:rsidRPr="0054402B">
              <w:rPr>
                <w:rStyle w:val="Hyperlink"/>
              </w:rPr>
              <w:t>5.6</w:t>
            </w:r>
            <w:r w:rsidR="00394760">
              <w:rPr>
                <w:rFonts w:cstheme="minorBidi"/>
                <w:color w:val="auto"/>
                <w:lang w:eastAsia="en-GB"/>
              </w:rPr>
              <w:tab/>
            </w:r>
            <w:r w:rsidR="00394760" w:rsidRPr="0054402B">
              <w:rPr>
                <w:rStyle w:val="Hyperlink"/>
              </w:rPr>
              <w:t>Changes to DCO</w:t>
            </w:r>
            <w:r w:rsidR="00394760">
              <w:rPr>
                <w:webHidden/>
              </w:rPr>
              <w:tab/>
            </w:r>
            <w:r w:rsidR="00394760">
              <w:rPr>
                <w:webHidden/>
              </w:rPr>
              <w:fldChar w:fldCharType="begin"/>
            </w:r>
            <w:r w:rsidR="00394760">
              <w:rPr>
                <w:webHidden/>
              </w:rPr>
              <w:instrText xml:space="preserve"> PAGEREF _Toc102053981 \h </w:instrText>
            </w:r>
            <w:r w:rsidR="00394760">
              <w:rPr>
                <w:webHidden/>
              </w:rPr>
            </w:r>
            <w:r w:rsidR="00394760">
              <w:rPr>
                <w:webHidden/>
              </w:rPr>
              <w:fldChar w:fldCharType="separate"/>
            </w:r>
            <w:r w:rsidR="0062473C">
              <w:rPr>
                <w:webHidden/>
              </w:rPr>
              <w:t>28</w:t>
            </w:r>
            <w:r w:rsidR="00394760">
              <w:rPr>
                <w:webHidden/>
              </w:rPr>
              <w:fldChar w:fldCharType="end"/>
            </w:r>
          </w:hyperlink>
        </w:p>
        <w:p w14:paraId="22D8F926" w14:textId="74F27435" w:rsidR="00394760" w:rsidRDefault="00F35DFF">
          <w:pPr>
            <w:pStyle w:val="TOC2"/>
            <w:rPr>
              <w:rFonts w:cstheme="minorBidi"/>
              <w:color w:val="auto"/>
              <w:lang w:eastAsia="en-GB"/>
            </w:rPr>
          </w:pPr>
          <w:hyperlink w:anchor="_Toc102053982" w:history="1">
            <w:r w:rsidR="00394760" w:rsidRPr="0054402B">
              <w:rPr>
                <w:rStyle w:val="Hyperlink"/>
              </w:rPr>
              <w:t>5.7</w:t>
            </w:r>
            <w:r w:rsidR="00394760">
              <w:rPr>
                <w:rFonts w:cstheme="minorBidi"/>
                <w:color w:val="auto"/>
                <w:lang w:eastAsia="en-GB"/>
              </w:rPr>
              <w:tab/>
            </w:r>
            <w:r w:rsidR="00394760" w:rsidRPr="0054402B">
              <w:rPr>
                <w:rStyle w:val="Hyperlink"/>
              </w:rPr>
              <w:t>Changes to SEC Party Systems</w:t>
            </w:r>
            <w:r w:rsidR="00394760">
              <w:rPr>
                <w:webHidden/>
              </w:rPr>
              <w:tab/>
            </w:r>
            <w:r w:rsidR="00394760">
              <w:rPr>
                <w:webHidden/>
              </w:rPr>
              <w:fldChar w:fldCharType="begin"/>
            </w:r>
            <w:r w:rsidR="00394760">
              <w:rPr>
                <w:webHidden/>
              </w:rPr>
              <w:instrText xml:space="preserve"> PAGEREF _Toc102053982 \h </w:instrText>
            </w:r>
            <w:r w:rsidR="00394760">
              <w:rPr>
                <w:webHidden/>
              </w:rPr>
            </w:r>
            <w:r w:rsidR="00394760">
              <w:rPr>
                <w:webHidden/>
              </w:rPr>
              <w:fldChar w:fldCharType="separate"/>
            </w:r>
            <w:r w:rsidR="0062473C">
              <w:rPr>
                <w:webHidden/>
              </w:rPr>
              <w:t>28</w:t>
            </w:r>
            <w:r w:rsidR="00394760">
              <w:rPr>
                <w:webHidden/>
              </w:rPr>
              <w:fldChar w:fldCharType="end"/>
            </w:r>
          </w:hyperlink>
        </w:p>
        <w:p w14:paraId="78DAF6C0" w14:textId="69CC0EE8" w:rsidR="00394760" w:rsidRDefault="00F35DFF">
          <w:pPr>
            <w:pStyle w:val="TOC2"/>
            <w:rPr>
              <w:rFonts w:cstheme="minorBidi"/>
              <w:color w:val="auto"/>
              <w:lang w:eastAsia="en-GB"/>
            </w:rPr>
          </w:pPr>
          <w:hyperlink w:anchor="_Toc102053983" w:history="1">
            <w:r w:rsidR="00394760" w:rsidRPr="0054402B">
              <w:rPr>
                <w:rStyle w:val="Hyperlink"/>
              </w:rPr>
              <w:t>5.8</w:t>
            </w:r>
            <w:r w:rsidR="00394760">
              <w:rPr>
                <w:rFonts w:cstheme="minorBidi"/>
                <w:color w:val="auto"/>
                <w:lang w:eastAsia="en-GB"/>
              </w:rPr>
              <w:tab/>
            </w:r>
            <w:r w:rsidR="00394760" w:rsidRPr="0054402B">
              <w:rPr>
                <w:rStyle w:val="Hyperlink"/>
              </w:rPr>
              <w:t>Guidance to SEC Parties</w:t>
            </w:r>
            <w:r w:rsidR="00394760">
              <w:rPr>
                <w:webHidden/>
              </w:rPr>
              <w:tab/>
            </w:r>
            <w:r w:rsidR="00394760">
              <w:rPr>
                <w:webHidden/>
              </w:rPr>
              <w:fldChar w:fldCharType="begin"/>
            </w:r>
            <w:r w:rsidR="00394760">
              <w:rPr>
                <w:webHidden/>
              </w:rPr>
              <w:instrText xml:space="preserve"> PAGEREF _Toc102053983 \h </w:instrText>
            </w:r>
            <w:r w:rsidR="00394760">
              <w:rPr>
                <w:webHidden/>
              </w:rPr>
            </w:r>
            <w:r w:rsidR="00394760">
              <w:rPr>
                <w:webHidden/>
              </w:rPr>
              <w:fldChar w:fldCharType="separate"/>
            </w:r>
            <w:r w:rsidR="0062473C">
              <w:rPr>
                <w:webHidden/>
              </w:rPr>
              <w:t>29</w:t>
            </w:r>
            <w:r w:rsidR="00394760">
              <w:rPr>
                <w:webHidden/>
              </w:rPr>
              <w:fldChar w:fldCharType="end"/>
            </w:r>
          </w:hyperlink>
        </w:p>
        <w:p w14:paraId="03391CB0" w14:textId="393BD9F5" w:rsidR="00394760" w:rsidRDefault="00F35DFF">
          <w:pPr>
            <w:pStyle w:val="TOC1"/>
            <w:rPr>
              <w:rFonts w:cstheme="minorBidi"/>
              <w:b w:val="0"/>
              <w:color w:val="auto"/>
              <w:sz w:val="22"/>
              <w:szCs w:val="22"/>
              <w:lang w:eastAsia="en-GB"/>
            </w:rPr>
          </w:pPr>
          <w:hyperlink w:anchor="_Toc102053984" w:history="1">
            <w:r w:rsidR="00394760" w:rsidRPr="0054402B">
              <w:rPr>
                <w:rStyle w:val="Hyperlink"/>
              </w:rPr>
              <w:t>6</w:t>
            </w:r>
            <w:r w:rsidR="00394760">
              <w:rPr>
                <w:rFonts w:cstheme="minorBidi"/>
                <w:b w:val="0"/>
                <w:color w:val="auto"/>
                <w:sz w:val="22"/>
                <w:szCs w:val="22"/>
                <w:lang w:eastAsia="en-GB"/>
              </w:rPr>
              <w:tab/>
            </w:r>
            <w:r w:rsidR="00394760" w:rsidRPr="0054402B">
              <w:rPr>
                <w:rStyle w:val="Hyperlink"/>
              </w:rPr>
              <w:t>Testing Considerations</w:t>
            </w:r>
            <w:r w:rsidR="00394760">
              <w:rPr>
                <w:webHidden/>
              </w:rPr>
              <w:tab/>
            </w:r>
            <w:r w:rsidR="00394760">
              <w:rPr>
                <w:webHidden/>
              </w:rPr>
              <w:fldChar w:fldCharType="begin"/>
            </w:r>
            <w:r w:rsidR="00394760">
              <w:rPr>
                <w:webHidden/>
              </w:rPr>
              <w:instrText xml:space="preserve"> PAGEREF _Toc102053984 \h </w:instrText>
            </w:r>
            <w:r w:rsidR="00394760">
              <w:rPr>
                <w:webHidden/>
              </w:rPr>
            </w:r>
            <w:r w:rsidR="00394760">
              <w:rPr>
                <w:webHidden/>
              </w:rPr>
              <w:fldChar w:fldCharType="separate"/>
            </w:r>
            <w:r w:rsidR="0062473C">
              <w:rPr>
                <w:webHidden/>
              </w:rPr>
              <w:t>30</w:t>
            </w:r>
            <w:r w:rsidR="00394760">
              <w:rPr>
                <w:webHidden/>
              </w:rPr>
              <w:fldChar w:fldCharType="end"/>
            </w:r>
          </w:hyperlink>
        </w:p>
        <w:p w14:paraId="410E4602" w14:textId="5B6DDBE9" w:rsidR="00394760" w:rsidRDefault="00F35DFF">
          <w:pPr>
            <w:pStyle w:val="TOC2"/>
            <w:rPr>
              <w:rFonts w:cstheme="minorBidi"/>
              <w:color w:val="auto"/>
              <w:lang w:eastAsia="en-GB"/>
            </w:rPr>
          </w:pPr>
          <w:hyperlink w:anchor="_Toc102053985" w:history="1">
            <w:r w:rsidR="00394760" w:rsidRPr="0054402B">
              <w:rPr>
                <w:rStyle w:val="Hyperlink"/>
              </w:rPr>
              <w:t>6.1</w:t>
            </w:r>
            <w:r w:rsidR="00394760">
              <w:rPr>
                <w:rFonts w:cstheme="minorBidi"/>
                <w:color w:val="auto"/>
                <w:lang w:eastAsia="en-GB"/>
              </w:rPr>
              <w:tab/>
            </w:r>
            <w:r w:rsidR="00394760" w:rsidRPr="0054402B">
              <w:rPr>
                <w:rStyle w:val="Hyperlink"/>
              </w:rPr>
              <w:t>Testing Assumptions</w:t>
            </w:r>
            <w:r w:rsidR="00394760">
              <w:rPr>
                <w:webHidden/>
              </w:rPr>
              <w:tab/>
            </w:r>
            <w:r w:rsidR="00394760">
              <w:rPr>
                <w:webHidden/>
              </w:rPr>
              <w:fldChar w:fldCharType="begin"/>
            </w:r>
            <w:r w:rsidR="00394760">
              <w:rPr>
                <w:webHidden/>
              </w:rPr>
              <w:instrText xml:space="preserve"> PAGEREF _Toc102053985 \h </w:instrText>
            </w:r>
            <w:r w:rsidR="00394760">
              <w:rPr>
                <w:webHidden/>
              </w:rPr>
            </w:r>
            <w:r w:rsidR="00394760">
              <w:rPr>
                <w:webHidden/>
              </w:rPr>
              <w:fldChar w:fldCharType="separate"/>
            </w:r>
            <w:r w:rsidR="0062473C">
              <w:rPr>
                <w:webHidden/>
              </w:rPr>
              <w:t>30</w:t>
            </w:r>
            <w:r w:rsidR="00394760">
              <w:rPr>
                <w:webHidden/>
              </w:rPr>
              <w:fldChar w:fldCharType="end"/>
            </w:r>
          </w:hyperlink>
        </w:p>
        <w:p w14:paraId="5BA08BCD" w14:textId="5CCC1ED8" w:rsidR="00394760" w:rsidRDefault="00F35DFF">
          <w:pPr>
            <w:pStyle w:val="TOC2"/>
            <w:rPr>
              <w:rFonts w:cstheme="minorBidi"/>
              <w:color w:val="auto"/>
              <w:lang w:eastAsia="en-GB"/>
            </w:rPr>
          </w:pPr>
          <w:hyperlink w:anchor="_Toc102053986" w:history="1">
            <w:r w:rsidR="00394760" w:rsidRPr="0054402B">
              <w:rPr>
                <w:rStyle w:val="Hyperlink"/>
              </w:rPr>
              <w:t>6.2</w:t>
            </w:r>
            <w:r w:rsidR="00394760">
              <w:rPr>
                <w:rFonts w:cstheme="minorBidi"/>
                <w:color w:val="auto"/>
                <w:lang w:eastAsia="en-GB"/>
              </w:rPr>
              <w:tab/>
            </w:r>
            <w:r w:rsidR="00394760" w:rsidRPr="0054402B">
              <w:rPr>
                <w:rStyle w:val="Hyperlink"/>
              </w:rPr>
              <w:t>Pre-Integration Testing (PIT)</w:t>
            </w:r>
            <w:r w:rsidR="00394760">
              <w:rPr>
                <w:webHidden/>
              </w:rPr>
              <w:tab/>
            </w:r>
            <w:r w:rsidR="00394760">
              <w:rPr>
                <w:webHidden/>
              </w:rPr>
              <w:fldChar w:fldCharType="begin"/>
            </w:r>
            <w:r w:rsidR="00394760">
              <w:rPr>
                <w:webHidden/>
              </w:rPr>
              <w:instrText xml:space="preserve"> PAGEREF _Toc102053986 \h </w:instrText>
            </w:r>
            <w:r w:rsidR="00394760">
              <w:rPr>
                <w:webHidden/>
              </w:rPr>
            </w:r>
            <w:r w:rsidR="00394760">
              <w:rPr>
                <w:webHidden/>
              </w:rPr>
              <w:fldChar w:fldCharType="separate"/>
            </w:r>
            <w:r w:rsidR="0062473C">
              <w:rPr>
                <w:webHidden/>
              </w:rPr>
              <w:t>31</w:t>
            </w:r>
            <w:r w:rsidR="00394760">
              <w:rPr>
                <w:webHidden/>
              </w:rPr>
              <w:fldChar w:fldCharType="end"/>
            </w:r>
          </w:hyperlink>
        </w:p>
        <w:p w14:paraId="3920167C" w14:textId="24E5C458" w:rsidR="00394760" w:rsidRDefault="00F35DFF">
          <w:pPr>
            <w:pStyle w:val="TOC2"/>
            <w:rPr>
              <w:rFonts w:cstheme="minorBidi"/>
              <w:color w:val="auto"/>
              <w:lang w:eastAsia="en-GB"/>
            </w:rPr>
          </w:pPr>
          <w:hyperlink w:anchor="_Toc102053987" w:history="1">
            <w:r w:rsidR="00394760" w:rsidRPr="0054402B">
              <w:rPr>
                <w:rStyle w:val="Hyperlink"/>
              </w:rPr>
              <w:t>6.3</w:t>
            </w:r>
            <w:r w:rsidR="00394760">
              <w:rPr>
                <w:rFonts w:cstheme="minorBidi"/>
                <w:color w:val="auto"/>
                <w:lang w:eastAsia="en-GB"/>
              </w:rPr>
              <w:tab/>
            </w:r>
            <w:r w:rsidR="00394760" w:rsidRPr="0054402B">
              <w:rPr>
                <w:rStyle w:val="Hyperlink"/>
              </w:rPr>
              <w:t>System Integration Testing (SIT)</w:t>
            </w:r>
            <w:r w:rsidR="00394760">
              <w:rPr>
                <w:webHidden/>
              </w:rPr>
              <w:tab/>
            </w:r>
            <w:r w:rsidR="00394760">
              <w:rPr>
                <w:webHidden/>
              </w:rPr>
              <w:fldChar w:fldCharType="begin"/>
            </w:r>
            <w:r w:rsidR="00394760">
              <w:rPr>
                <w:webHidden/>
              </w:rPr>
              <w:instrText xml:space="preserve"> PAGEREF _Toc102053987 \h </w:instrText>
            </w:r>
            <w:r w:rsidR="00394760">
              <w:rPr>
                <w:webHidden/>
              </w:rPr>
            </w:r>
            <w:r w:rsidR="00394760">
              <w:rPr>
                <w:webHidden/>
              </w:rPr>
              <w:fldChar w:fldCharType="separate"/>
            </w:r>
            <w:r w:rsidR="0062473C">
              <w:rPr>
                <w:webHidden/>
              </w:rPr>
              <w:t>31</w:t>
            </w:r>
            <w:r w:rsidR="00394760">
              <w:rPr>
                <w:webHidden/>
              </w:rPr>
              <w:fldChar w:fldCharType="end"/>
            </w:r>
          </w:hyperlink>
        </w:p>
        <w:p w14:paraId="1F0B52D0" w14:textId="21C25D0B" w:rsidR="00394760" w:rsidRDefault="00F35DFF">
          <w:pPr>
            <w:pStyle w:val="TOC2"/>
            <w:rPr>
              <w:rFonts w:cstheme="minorBidi"/>
              <w:color w:val="auto"/>
              <w:lang w:eastAsia="en-GB"/>
            </w:rPr>
          </w:pPr>
          <w:hyperlink w:anchor="_Toc102053988" w:history="1">
            <w:r w:rsidR="00394760" w:rsidRPr="0054402B">
              <w:rPr>
                <w:rStyle w:val="Hyperlink"/>
              </w:rPr>
              <w:t>6.4</w:t>
            </w:r>
            <w:r w:rsidR="00394760">
              <w:rPr>
                <w:rFonts w:cstheme="minorBidi"/>
                <w:color w:val="auto"/>
                <w:lang w:eastAsia="en-GB"/>
              </w:rPr>
              <w:tab/>
            </w:r>
            <w:r w:rsidR="00394760" w:rsidRPr="0054402B">
              <w:rPr>
                <w:rStyle w:val="Hyperlink"/>
              </w:rPr>
              <w:t>User Integration Testing (UIT)</w:t>
            </w:r>
            <w:r w:rsidR="00394760">
              <w:rPr>
                <w:webHidden/>
              </w:rPr>
              <w:tab/>
            </w:r>
            <w:r w:rsidR="00394760">
              <w:rPr>
                <w:webHidden/>
              </w:rPr>
              <w:fldChar w:fldCharType="begin"/>
            </w:r>
            <w:r w:rsidR="00394760">
              <w:rPr>
                <w:webHidden/>
              </w:rPr>
              <w:instrText xml:space="preserve"> PAGEREF _Toc102053988 \h </w:instrText>
            </w:r>
            <w:r w:rsidR="00394760">
              <w:rPr>
                <w:webHidden/>
              </w:rPr>
            </w:r>
            <w:r w:rsidR="00394760">
              <w:rPr>
                <w:webHidden/>
              </w:rPr>
              <w:fldChar w:fldCharType="separate"/>
            </w:r>
            <w:r w:rsidR="0062473C">
              <w:rPr>
                <w:webHidden/>
              </w:rPr>
              <w:t>32</w:t>
            </w:r>
            <w:r w:rsidR="00394760">
              <w:rPr>
                <w:webHidden/>
              </w:rPr>
              <w:fldChar w:fldCharType="end"/>
            </w:r>
          </w:hyperlink>
        </w:p>
        <w:p w14:paraId="1074BF25" w14:textId="7866F8BB" w:rsidR="00394760" w:rsidRDefault="00F35DFF">
          <w:pPr>
            <w:pStyle w:val="TOC2"/>
            <w:rPr>
              <w:rFonts w:cstheme="minorBidi"/>
              <w:color w:val="auto"/>
              <w:lang w:eastAsia="en-GB"/>
            </w:rPr>
          </w:pPr>
          <w:hyperlink w:anchor="_Toc102053989" w:history="1">
            <w:r w:rsidR="00394760" w:rsidRPr="0054402B">
              <w:rPr>
                <w:rStyle w:val="Hyperlink"/>
              </w:rPr>
              <w:t>6.5</w:t>
            </w:r>
            <w:r w:rsidR="00394760">
              <w:rPr>
                <w:rFonts w:cstheme="minorBidi"/>
                <w:color w:val="auto"/>
                <w:lang w:eastAsia="en-GB"/>
              </w:rPr>
              <w:tab/>
            </w:r>
            <w:r w:rsidR="00394760" w:rsidRPr="0054402B">
              <w:rPr>
                <w:rStyle w:val="Hyperlink"/>
                <w:rFonts w:eastAsia="HG Mincho Light J"/>
              </w:rPr>
              <w:t>User Entry Process Tests</w:t>
            </w:r>
            <w:r w:rsidR="00394760" w:rsidRPr="0054402B">
              <w:rPr>
                <w:rStyle w:val="Hyperlink"/>
              </w:rPr>
              <w:t xml:space="preserve"> (UEPT)</w:t>
            </w:r>
            <w:r w:rsidR="00394760">
              <w:rPr>
                <w:webHidden/>
              </w:rPr>
              <w:tab/>
            </w:r>
            <w:r w:rsidR="00394760">
              <w:rPr>
                <w:webHidden/>
              </w:rPr>
              <w:fldChar w:fldCharType="begin"/>
            </w:r>
            <w:r w:rsidR="00394760">
              <w:rPr>
                <w:webHidden/>
              </w:rPr>
              <w:instrText xml:space="preserve"> PAGEREF _Toc102053989 \h </w:instrText>
            </w:r>
            <w:r w:rsidR="00394760">
              <w:rPr>
                <w:webHidden/>
              </w:rPr>
            </w:r>
            <w:r w:rsidR="00394760">
              <w:rPr>
                <w:webHidden/>
              </w:rPr>
              <w:fldChar w:fldCharType="separate"/>
            </w:r>
            <w:r w:rsidR="0062473C">
              <w:rPr>
                <w:webHidden/>
              </w:rPr>
              <w:t>33</w:t>
            </w:r>
            <w:r w:rsidR="00394760">
              <w:rPr>
                <w:webHidden/>
              </w:rPr>
              <w:fldChar w:fldCharType="end"/>
            </w:r>
          </w:hyperlink>
        </w:p>
        <w:p w14:paraId="69D5B027" w14:textId="261B930C" w:rsidR="00394760" w:rsidRDefault="00F35DFF">
          <w:pPr>
            <w:pStyle w:val="TOC2"/>
            <w:rPr>
              <w:rFonts w:cstheme="minorBidi"/>
              <w:color w:val="auto"/>
              <w:lang w:eastAsia="en-GB"/>
            </w:rPr>
          </w:pPr>
          <w:hyperlink w:anchor="_Toc102053990" w:history="1">
            <w:r w:rsidR="00394760" w:rsidRPr="0054402B">
              <w:rPr>
                <w:rStyle w:val="Hyperlink"/>
              </w:rPr>
              <w:t>6.6</w:t>
            </w:r>
            <w:r w:rsidR="00394760">
              <w:rPr>
                <w:rFonts w:cstheme="minorBidi"/>
                <w:color w:val="auto"/>
                <w:lang w:eastAsia="en-GB"/>
              </w:rPr>
              <w:tab/>
            </w:r>
            <w:r w:rsidR="00394760" w:rsidRPr="0054402B">
              <w:rPr>
                <w:rStyle w:val="Hyperlink"/>
              </w:rPr>
              <w:t>System Integration</w:t>
            </w:r>
            <w:r w:rsidR="00394760">
              <w:rPr>
                <w:webHidden/>
              </w:rPr>
              <w:tab/>
            </w:r>
            <w:r w:rsidR="00394760">
              <w:rPr>
                <w:webHidden/>
              </w:rPr>
              <w:fldChar w:fldCharType="begin"/>
            </w:r>
            <w:r w:rsidR="00394760">
              <w:rPr>
                <w:webHidden/>
              </w:rPr>
              <w:instrText xml:space="preserve"> PAGEREF _Toc102053990 \h </w:instrText>
            </w:r>
            <w:r w:rsidR="00394760">
              <w:rPr>
                <w:webHidden/>
              </w:rPr>
            </w:r>
            <w:r w:rsidR="00394760">
              <w:rPr>
                <w:webHidden/>
              </w:rPr>
              <w:fldChar w:fldCharType="separate"/>
            </w:r>
            <w:r w:rsidR="0062473C">
              <w:rPr>
                <w:webHidden/>
              </w:rPr>
              <w:t>33</w:t>
            </w:r>
            <w:r w:rsidR="00394760">
              <w:rPr>
                <w:webHidden/>
              </w:rPr>
              <w:fldChar w:fldCharType="end"/>
            </w:r>
          </w:hyperlink>
        </w:p>
        <w:p w14:paraId="45D3AD79" w14:textId="0D10738B" w:rsidR="00394760" w:rsidRDefault="00F35DFF">
          <w:pPr>
            <w:pStyle w:val="TOC2"/>
            <w:rPr>
              <w:rFonts w:cstheme="minorBidi"/>
              <w:color w:val="auto"/>
              <w:lang w:eastAsia="en-GB"/>
            </w:rPr>
          </w:pPr>
          <w:hyperlink w:anchor="_Toc102053991" w:history="1">
            <w:r w:rsidR="00394760" w:rsidRPr="0054402B">
              <w:rPr>
                <w:rStyle w:val="Hyperlink"/>
              </w:rPr>
              <w:t>6.7</w:t>
            </w:r>
            <w:r w:rsidR="00394760">
              <w:rPr>
                <w:rFonts w:cstheme="minorBidi"/>
                <w:color w:val="auto"/>
                <w:lang w:eastAsia="en-GB"/>
              </w:rPr>
              <w:tab/>
            </w:r>
            <w:r w:rsidR="00394760" w:rsidRPr="0054402B">
              <w:rPr>
                <w:rStyle w:val="Hyperlink"/>
              </w:rPr>
              <w:t>Implementation and Deployment</w:t>
            </w:r>
            <w:r w:rsidR="00394760">
              <w:rPr>
                <w:webHidden/>
              </w:rPr>
              <w:tab/>
            </w:r>
            <w:r w:rsidR="00394760">
              <w:rPr>
                <w:webHidden/>
              </w:rPr>
              <w:fldChar w:fldCharType="begin"/>
            </w:r>
            <w:r w:rsidR="00394760">
              <w:rPr>
                <w:webHidden/>
              </w:rPr>
              <w:instrText xml:space="preserve"> PAGEREF _Toc102053991 \h </w:instrText>
            </w:r>
            <w:r w:rsidR="00394760">
              <w:rPr>
                <w:webHidden/>
              </w:rPr>
            </w:r>
            <w:r w:rsidR="00394760">
              <w:rPr>
                <w:webHidden/>
              </w:rPr>
              <w:fldChar w:fldCharType="separate"/>
            </w:r>
            <w:r w:rsidR="0062473C">
              <w:rPr>
                <w:webHidden/>
              </w:rPr>
              <w:t>33</w:t>
            </w:r>
            <w:r w:rsidR="00394760">
              <w:rPr>
                <w:webHidden/>
              </w:rPr>
              <w:fldChar w:fldCharType="end"/>
            </w:r>
          </w:hyperlink>
        </w:p>
        <w:p w14:paraId="64B2C49C" w14:textId="253B4C9F" w:rsidR="00394760" w:rsidRDefault="00F35DFF">
          <w:pPr>
            <w:pStyle w:val="TOC1"/>
            <w:rPr>
              <w:rFonts w:cstheme="minorBidi"/>
              <w:b w:val="0"/>
              <w:color w:val="auto"/>
              <w:sz w:val="22"/>
              <w:szCs w:val="22"/>
              <w:lang w:eastAsia="en-GB"/>
            </w:rPr>
          </w:pPr>
          <w:hyperlink w:anchor="_Toc102053992" w:history="1">
            <w:r w:rsidR="00394760" w:rsidRPr="0054402B">
              <w:rPr>
                <w:rStyle w:val="Hyperlink"/>
              </w:rPr>
              <w:t>7</w:t>
            </w:r>
            <w:r w:rsidR="00394760">
              <w:rPr>
                <w:rFonts w:cstheme="minorBidi"/>
                <w:b w:val="0"/>
                <w:color w:val="auto"/>
                <w:sz w:val="22"/>
                <w:szCs w:val="22"/>
                <w:lang w:eastAsia="en-GB"/>
              </w:rPr>
              <w:tab/>
            </w:r>
            <w:r w:rsidR="00394760" w:rsidRPr="0054402B">
              <w:rPr>
                <w:rStyle w:val="Hyperlink"/>
              </w:rPr>
              <w:t>Implementation Timescales and Releases</w:t>
            </w:r>
            <w:r w:rsidR="00394760">
              <w:rPr>
                <w:webHidden/>
              </w:rPr>
              <w:tab/>
            </w:r>
            <w:r w:rsidR="00394760">
              <w:rPr>
                <w:webHidden/>
              </w:rPr>
              <w:fldChar w:fldCharType="begin"/>
            </w:r>
            <w:r w:rsidR="00394760">
              <w:rPr>
                <w:webHidden/>
              </w:rPr>
              <w:instrText xml:space="preserve"> PAGEREF _Toc102053992 \h </w:instrText>
            </w:r>
            <w:r w:rsidR="00394760">
              <w:rPr>
                <w:webHidden/>
              </w:rPr>
            </w:r>
            <w:r w:rsidR="00394760">
              <w:rPr>
                <w:webHidden/>
              </w:rPr>
              <w:fldChar w:fldCharType="separate"/>
            </w:r>
            <w:r w:rsidR="0062473C">
              <w:rPr>
                <w:webHidden/>
              </w:rPr>
              <w:t>34</w:t>
            </w:r>
            <w:r w:rsidR="00394760">
              <w:rPr>
                <w:webHidden/>
              </w:rPr>
              <w:fldChar w:fldCharType="end"/>
            </w:r>
          </w:hyperlink>
        </w:p>
        <w:p w14:paraId="392D83B7" w14:textId="1C853083" w:rsidR="00394760" w:rsidRDefault="00F35DFF">
          <w:pPr>
            <w:pStyle w:val="TOC2"/>
            <w:rPr>
              <w:rFonts w:cstheme="minorBidi"/>
              <w:color w:val="auto"/>
              <w:lang w:eastAsia="en-GB"/>
            </w:rPr>
          </w:pPr>
          <w:hyperlink w:anchor="_Toc102053993" w:history="1">
            <w:r w:rsidR="00394760" w:rsidRPr="0054402B">
              <w:rPr>
                <w:rStyle w:val="Hyperlink"/>
              </w:rPr>
              <w:t>7.1</w:t>
            </w:r>
            <w:r w:rsidR="00394760">
              <w:rPr>
                <w:rFonts w:cstheme="minorBidi"/>
                <w:color w:val="auto"/>
                <w:lang w:eastAsia="en-GB"/>
              </w:rPr>
              <w:tab/>
            </w:r>
            <w:r w:rsidR="00394760" w:rsidRPr="0054402B">
              <w:rPr>
                <w:rStyle w:val="Hyperlink"/>
              </w:rPr>
              <w:t>Change Lead Times and Timelines</w:t>
            </w:r>
            <w:r w:rsidR="00394760">
              <w:rPr>
                <w:webHidden/>
              </w:rPr>
              <w:tab/>
            </w:r>
            <w:r w:rsidR="00394760">
              <w:rPr>
                <w:webHidden/>
              </w:rPr>
              <w:fldChar w:fldCharType="begin"/>
            </w:r>
            <w:r w:rsidR="00394760">
              <w:rPr>
                <w:webHidden/>
              </w:rPr>
              <w:instrText xml:space="preserve"> PAGEREF _Toc102053993 \h </w:instrText>
            </w:r>
            <w:r w:rsidR="00394760">
              <w:rPr>
                <w:webHidden/>
              </w:rPr>
            </w:r>
            <w:r w:rsidR="00394760">
              <w:rPr>
                <w:webHidden/>
              </w:rPr>
              <w:fldChar w:fldCharType="separate"/>
            </w:r>
            <w:r w:rsidR="0062473C">
              <w:rPr>
                <w:webHidden/>
              </w:rPr>
              <w:t>34</w:t>
            </w:r>
            <w:r w:rsidR="00394760">
              <w:rPr>
                <w:webHidden/>
              </w:rPr>
              <w:fldChar w:fldCharType="end"/>
            </w:r>
          </w:hyperlink>
        </w:p>
        <w:p w14:paraId="2222E4AA" w14:textId="4E1B1011" w:rsidR="00394760" w:rsidRDefault="00F35DFF">
          <w:pPr>
            <w:pStyle w:val="TOC2"/>
            <w:rPr>
              <w:rFonts w:cstheme="minorBidi"/>
              <w:color w:val="auto"/>
              <w:lang w:eastAsia="en-GB"/>
            </w:rPr>
          </w:pPr>
          <w:hyperlink w:anchor="_Toc102053994" w:history="1">
            <w:r w:rsidR="00394760" w:rsidRPr="0054402B">
              <w:rPr>
                <w:rStyle w:val="Hyperlink"/>
              </w:rPr>
              <w:t>7.2</w:t>
            </w:r>
            <w:r w:rsidR="00394760">
              <w:rPr>
                <w:rFonts w:cstheme="minorBidi"/>
                <w:color w:val="auto"/>
                <w:lang w:eastAsia="en-GB"/>
              </w:rPr>
              <w:tab/>
            </w:r>
            <w:r w:rsidR="00394760" w:rsidRPr="0054402B">
              <w:rPr>
                <w:rStyle w:val="Hyperlink"/>
              </w:rPr>
              <w:t>SEC Release Allocation and Other Code Impacts</w:t>
            </w:r>
            <w:r w:rsidR="00394760">
              <w:rPr>
                <w:webHidden/>
              </w:rPr>
              <w:tab/>
            </w:r>
            <w:r w:rsidR="00394760">
              <w:rPr>
                <w:webHidden/>
              </w:rPr>
              <w:fldChar w:fldCharType="begin"/>
            </w:r>
            <w:r w:rsidR="00394760">
              <w:rPr>
                <w:webHidden/>
              </w:rPr>
              <w:instrText xml:space="preserve"> PAGEREF _Toc102053994 \h </w:instrText>
            </w:r>
            <w:r w:rsidR="00394760">
              <w:rPr>
                <w:webHidden/>
              </w:rPr>
            </w:r>
            <w:r w:rsidR="00394760">
              <w:rPr>
                <w:webHidden/>
              </w:rPr>
              <w:fldChar w:fldCharType="separate"/>
            </w:r>
            <w:r w:rsidR="0062473C">
              <w:rPr>
                <w:webHidden/>
              </w:rPr>
              <w:t>34</w:t>
            </w:r>
            <w:r w:rsidR="00394760">
              <w:rPr>
                <w:webHidden/>
              </w:rPr>
              <w:fldChar w:fldCharType="end"/>
            </w:r>
          </w:hyperlink>
        </w:p>
        <w:p w14:paraId="2FAB17CA" w14:textId="7945ED30" w:rsidR="00394760" w:rsidRDefault="00F35DFF">
          <w:pPr>
            <w:pStyle w:val="TOC2"/>
            <w:rPr>
              <w:rFonts w:cstheme="minorBidi"/>
              <w:color w:val="auto"/>
              <w:lang w:eastAsia="en-GB"/>
            </w:rPr>
          </w:pPr>
          <w:hyperlink w:anchor="_Toc102053995" w:history="1">
            <w:r w:rsidR="00394760" w:rsidRPr="0054402B">
              <w:rPr>
                <w:rStyle w:val="Hyperlink"/>
              </w:rPr>
              <w:t>7.3</w:t>
            </w:r>
            <w:r w:rsidR="00394760">
              <w:rPr>
                <w:rFonts w:cstheme="minorBidi"/>
                <w:color w:val="auto"/>
                <w:lang w:eastAsia="en-GB"/>
              </w:rPr>
              <w:tab/>
            </w:r>
            <w:r w:rsidR="00394760" w:rsidRPr="0054402B">
              <w:rPr>
                <w:rStyle w:val="Hyperlink"/>
              </w:rPr>
              <w:t>Costs and Charges</w:t>
            </w:r>
            <w:r w:rsidR="00394760">
              <w:rPr>
                <w:webHidden/>
              </w:rPr>
              <w:tab/>
            </w:r>
            <w:r w:rsidR="00394760">
              <w:rPr>
                <w:webHidden/>
              </w:rPr>
              <w:fldChar w:fldCharType="begin"/>
            </w:r>
            <w:r w:rsidR="00394760">
              <w:rPr>
                <w:webHidden/>
              </w:rPr>
              <w:instrText xml:space="preserve"> PAGEREF _Toc102053995 \h </w:instrText>
            </w:r>
            <w:r w:rsidR="00394760">
              <w:rPr>
                <w:webHidden/>
              </w:rPr>
            </w:r>
            <w:r w:rsidR="00394760">
              <w:rPr>
                <w:webHidden/>
              </w:rPr>
              <w:fldChar w:fldCharType="separate"/>
            </w:r>
            <w:r w:rsidR="0062473C">
              <w:rPr>
                <w:webHidden/>
              </w:rPr>
              <w:t>35</w:t>
            </w:r>
            <w:r w:rsidR="00394760">
              <w:rPr>
                <w:webHidden/>
              </w:rPr>
              <w:fldChar w:fldCharType="end"/>
            </w:r>
          </w:hyperlink>
        </w:p>
        <w:p w14:paraId="51BC658A" w14:textId="1A6AD54B" w:rsidR="00394760" w:rsidRDefault="00F35DFF">
          <w:pPr>
            <w:pStyle w:val="TOC2"/>
            <w:rPr>
              <w:rFonts w:cstheme="minorBidi"/>
              <w:color w:val="auto"/>
              <w:lang w:eastAsia="en-GB"/>
            </w:rPr>
          </w:pPr>
          <w:hyperlink w:anchor="_Toc102053996" w:history="1">
            <w:r w:rsidR="00394760" w:rsidRPr="0054402B">
              <w:rPr>
                <w:rStyle w:val="Hyperlink"/>
              </w:rPr>
              <w:t>7.4</w:t>
            </w:r>
            <w:r w:rsidR="00394760">
              <w:rPr>
                <w:rFonts w:cstheme="minorBidi"/>
                <w:color w:val="auto"/>
                <w:lang w:eastAsia="en-GB"/>
              </w:rPr>
              <w:tab/>
            </w:r>
            <w:r w:rsidR="00394760" w:rsidRPr="0054402B">
              <w:rPr>
                <w:rStyle w:val="Hyperlink"/>
              </w:rPr>
              <w:t>Application Support</w:t>
            </w:r>
            <w:r w:rsidR="00394760">
              <w:rPr>
                <w:webHidden/>
              </w:rPr>
              <w:tab/>
            </w:r>
            <w:r w:rsidR="00394760">
              <w:rPr>
                <w:webHidden/>
              </w:rPr>
              <w:fldChar w:fldCharType="begin"/>
            </w:r>
            <w:r w:rsidR="00394760">
              <w:rPr>
                <w:webHidden/>
              </w:rPr>
              <w:instrText xml:space="preserve"> PAGEREF _Toc102053996 \h </w:instrText>
            </w:r>
            <w:r w:rsidR="00394760">
              <w:rPr>
                <w:webHidden/>
              </w:rPr>
            </w:r>
            <w:r w:rsidR="00394760">
              <w:rPr>
                <w:webHidden/>
              </w:rPr>
              <w:fldChar w:fldCharType="separate"/>
            </w:r>
            <w:r w:rsidR="0062473C">
              <w:rPr>
                <w:webHidden/>
              </w:rPr>
              <w:t>36</w:t>
            </w:r>
            <w:r w:rsidR="00394760">
              <w:rPr>
                <w:webHidden/>
              </w:rPr>
              <w:fldChar w:fldCharType="end"/>
            </w:r>
          </w:hyperlink>
        </w:p>
        <w:p w14:paraId="43905213" w14:textId="0D0C64CC" w:rsidR="00394760" w:rsidRDefault="00F35DFF">
          <w:pPr>
            <w:pStyle w:val="TOC2"/>
            <w:rPr>
              <w:rFonts w:cstheme="minorBidi"/>
              <w:color w:val="auto"/>
              <w:lang w:eastAsia="en-GB"/>
            </w:rPr>
          </w:pPr>
          <w:hyperlink w:anchor="_Toc102053997" w:history="1">
            <w:r w:rsidR="00394760" w:rsidRPr="0054402B">
              <w:rPr>
                <w:rStyle w:val="Hyperlink"/>
              </w:rPr>
              <w:t>7.5</w:t>
            </w:r>
            <w:r w:rsidR="00394760">
              <w:rPr>
                <w:rFonts w:cstheme="minorBidi"/>
                <w:color w:val="auto"/>
                <w:lang w:eastAsia="en-GB"/>
              </w:rPr>
              <w:tab/>
            </w:r>
            <w:r w:rsidR="00394760" w:rsidRPr="0054402B">
              <w:rPr>
                <w:rStyle w:val="Hyperlink"/>
              </w:rPr>
              <w:t>Contracts and Schedules</w:t>
            </w:r>
            <w:r w:rsidR="00394760">
              <w:rPr>
                <w:webHidden/>
              </w:rPr>
              <w:tab/>
            </w:r>
            <w:r w:rsidR="00394760">
              <w:rPr>
                <w:webHidden/>
              </w:rPr>
              <w:fldChar w:fldCharType="begin"/>
            </w:r>
            <w:r w:rsidR="00394760">
              <w:rPr>
                <w:webHidden/>
              </w:rPr>
              <w:instrText xml:space="preserve"> PAGEREF _Toc102053997 \h </w:instrText>
            </w:r>
            <w:r w:rsidR="00394760">
              <w:rPr>
                <w:webHidden/>
              </w:rPr>
            </w:r>
            <w:r w:rsidR="00394760">
              <w:rPr>
                <w:webHidden/>
              </w:rPr>
              <w:fldChar w:fldCharType="separate"/>
            </w:r>
            <w:r w:rsidR="0062473C">
              <w:rPr>
                <w:webHidden/>
              </w:rPr>
              <w:t>36</w:t>
            </w:r>
            <w:r w:rsidR="00394760">
              <w:rPr>
                <w:webHidden/>
              </w:rPr>
              <w:fldChar w:fldCharType="end"/>
            </w:r>
          </w:hyperlink>
        </w:p>
        <w:p w14:paraId="12A96ECF" w14:textId="69DB1C4E" w:rsidR="00394760" w:rsidRDefault="00F35DFF">
          <w:pPr>
            <w:pStyle w:val="TOC1"/>
            <w:rPr>
              <w:rFonts w:cstheme="minorBidi"/>
              <w:b w:val="0"/>
              <w:color w:val="auto"/>
              <w:sz w:val="22"/>
              <w:szCs w:val="22"/>
              <w:lang w:eastAsia="en-GB"/>
            </w:rPr>
          </w:pPr>
          <w:hyperlink w:anchor="_Toc102053998" w:history="1">
            <w:r w:rsidR="00394760" w:rsidRPr="0054402B">
              <w:rPr>
                <w:rStyle w:val="Hyperlink"/>
              </w:rPr>
              <w:t>Appendix A: Risks, Assumptions, Issues, and Dependencies</w:t>
            </w:r>
            <w:r w:rsidR="00394760">
              <w:rPr>
                <w:webHidden/>
              </w:rPr>
              <w:tab/>
            </w:r>
            <w:r w:rsidR="00394760">
              <w:rPr>
                <w:webHidden/>
              </w:rPr>
              <w:fldChar w:fldCharType="begin"/>
            </w:r>
            <w:r w:rsidR="00394760">
              <w:rPr>
                <w:webHidden/>
              </w:rPr>
              <w:instrText xml:space="preserve"> PAGEREF _Toc102053998 \h </w:instrText>
            </w:r>
            <w:r w:rsidR="00394760">
              <w:rPr>
                <w:webHidden/>
              </w:rPr>
            </w:r>
            <w:r w:rsidR="00394760">
              <w:rPr>
                <w:webHidden/>
              </w:rPr>
              <w:fldChar w:fldCharType="separate"/>
            </w:r>
            <w:r w:rsidR="0062473C">
              <w:rPr>
                <w:webHidden/>
              </w:rPr>
              <w:t>37</w:t>
            </w:r>
            <w:r w:rsidR="00394760">
              <w:rPr>
                <w:webHidden/>
              </w:rPr>
              <w:fldChar w:fldCharType="end"/>
            </w:r>
          </w:hyperlink>
        </w:p>
        <w:p w14:paraId="090CAEC1" w14:textId="5E53B551" w:rsidR="00394760" w:rsidRDefault="00F35DFF">
          <w:pPr>
            <w:pStyle w:val="TOC2"/>
            <w:rPr>
              <w:rFonts w:cstheme="minorBidi"/>
              <w:color w:val="auto"/>
              <w:lang w:eastAsia="en-GB"/>
            </w:rPr>
          </w:pPr>
          <w:hyperlink w:anchor="_Toc102053999" w:history="1">
            <w:r w:rsidR="00394760" w:rsidRPr="0054402B">
              <w:rPr>
                <w:rStyle w:val="Hyperlink"/>
              </w:rPr>
              <w:t>Risks</w:t>
            </w:r>
            <w:r w:rsidR="00394760">
              <w:rPr>
                <w:webHidden/>
              </w:rPr>
              <w:tab/>
            </w:r>
            <w:r w:rsidR="00394760">
              <w:rPr>
                <w:webHidden/>
              </w:rPr>
              <w:tab/>
            </w:r>
            <w:r w:rsidR="00394760">
              <w:rPr>
                <w:webHidden/>
              </w:rPr>
              <w:fldChar w:fldCharType="begin"/>
            </w:r>
            <w:r w:rsidR="00394760">
              <w:rPr>
                <w:webHidden/>
              </w:rPr>
              <w:instrText xml:space="preserve"> PAGEREF _Toc102053999 \h </w:instrText>
            </w:r>
            <w:r w:rsidR="00394760">
              <w:rPr>
                <w:webHidden/>
              </w:rPr>
            </w:r>
            <w:r w:rsidR="00394760">
              <w:rPr>
                <w:webHidden/>
              </w:rPr>
              <w:fldChar w:fldCharType="separate"/>
            </w:r>
            <w:r w:rsidR="0062473C">
              <w:rPr>
                <w:webHidden/>
              </w:rPr>
              <w:t>37</w:t>
            </w:r>
            <w:r w:rsidR="00394760">
              <w:rPr>
                <w:webHidden/>
              </w:rPr>
              <w:fldChar w:fldCharType="end"/>
            </w:r>
          </w:hyperlink>
        </w:p>
        <w:p w14:paraId="4698D464" w14:textId="12C7C936" w:rsidR="00394760" w:rsidRDefault="00F35DFF">
          <w:pPr>
            <w:pStyle w:val="TOC2"/>
            <w:rPr>
              <w:rFonts w:cstheme="minorBidi"/>
              <w:color w:val="auto"/>
              <w:lang w:eastAsia="en-GB"/>
            </w:rPr>
          </w:pPr>
          <w:hyperlink w:anchor="_Toc102054000" w:history="1">
            <w:r w:rsidR="00394760" w:rsidRPr="0054402B">
              <w:rPr>
                <w:rStyle w:val="Hyperlink"/>
              </w:rPr>
              <w:t>Assumptions</w:t>
            </w:r>
            <w:r w:rsidR="00394760">
              <w:rPr>
                <w:webHidden/>
              </w:rPr>
              <w:tab/>
            </w:r>
            <w:r w:rsidR="00394760">
              <w:rPr>
                <w:webHidden/>
              </w:rPr>
              <w:fldChar w:fldCharType="begin"/>
            </w:r>
            <w:r w:rsidR="00394760">
              <w:rPr>
                <w:webHidden/>
              </w:rPr>
              <w:instrText xml:space="preserve"> PAGEREF _Toc102054000 \h </w:instrText>
            </w:r>
            <w:r w:rsidR="00394760">
              <w:rPr>
                <w:webHidden/>
              </w:rPr>
            </w:r>
            <w:r w:rsidR="00394760">
              <w:rPr>
                <w:webHidden/>
              </w:rPr>
              <w:fldChar w:fldCharType="separate"/>
            </w:r>
            <w:r w:rsidR="0062473C">
              <w:rPr>
                <w:webHidden/>
              </w:rPr>
              <w:t>38</w:t>
            </w:r>
            <w:r w:rsidR="00394760">
              <w:rPr>
                <w:webHidden/>
              </w:rPr>
              <w:fldChar w:fldCharType="end"/>
            </w:r>
          </w:hyperlink>
        </w:p>
        <w:p w14:paraId="7018D598" w14:textId="3D9493CC" w:rsidR="00394760" w:rsidRDefault="00F35DFF">
          <w:pPr>
            <w:pStyle w:val="TOC2"/>
            <w:rPr>
              <w:rFonts w:cstheme="minorBidi"/>
              <w:color w:val="auto"/>
              <w:lang w:eastAsia="en-GB"/>
            </w:rPr>
          </w:pPr>
          <w:hyperlink w:anchor="_Toc102054001" w:history="1">
            <w:r w:rsidR="00394760" w:rsidRPr="0054402B">
              <w:rPr>
                <w:rStyle w:val="Hyperlink"/>
              </w:rPr>
              <w:t>Issues</w:t>
            </w:r>
            <w:r w:rsidR="00394760">
              <w:rPr>
                <w:webHidden/>
              </w:rPr>
              <w:tab/>
            </w:r>
            <w:r w:rsidR="00394760">
              <w:rPr>
                <w:webHidden/>
              </w:rPr>
              <w:fldChar w:fldCharType="begin"/>
            </w:r>
            <w:r w:rsidR="00394760">
              <w:rPr>
                <w:webHidden/>
              </w:rPr>
              <w:instrText xml:space="preserve"> PAGEREF _Toc102054001 \h </w:instrText>
            </w:r>
            <w:r w:rsidR="00394760">
              <w:rPr>
                <w:webHidden/>
              </w:rPr>
            </w:r>
            <w:r w:rsidR="00394760">
              <w:rPr>
                <w:webHidden/>
              </w:rPr>
              <w:fldChar w:fldCharType="separate"/>
            </w:r>
            <w:r w:rsidR="0062473C">
              <w:rPr>
                <w:webHidden/>
              </w:rPr>
              <w:t>40</w:t>
            </w:r>
            <w:r w:rsidR="00394760">
              <w:rPr>
                <w:webHidden/>
              </w:rPr>
              <w:fldChar w:fldCharType="end"/>
            </w:r>
          </w:hyperlink>
        </w:p>
        <w:p w14:paraId="03C71D30" w14:textId="2036066A" w:rsidR="00394760" w:rsidRDefault="00F35DFF">
          <w:pPr>
            <w:pStyle w:val="TOC2"/>
            <w:rPr>
              <w:rFonts w:cstheme="minorBidi"/>
              <w:color w:val="auto"/>
              <w:lang w:eastAsia="en-GB"/>
            </w:rPr>
          </w:pPr>
          <w:hyperlink w:anchor="_Toc102054002" w:history="1">
            <w:r w:rsidR="00394760" w:rsidRPr="0054402B">
              <w:rPr>
                <w:rStyle w:val="Hyperlink"/>
              </w:rPr>
              <w:t>Dependencies</w:t>
            </w:r>
            <w:r w:rsidR="00394760">
              <w:rPr>
                <w:webHidden/>
              </w:rPr>
              <w:tab/>
            </w:r>
            <w:r w:rsidR="00394760">
              <w:rPr>
                <w:webHidden/>
              </w:rPr>
              <w:fldChar w:fldCharType="begin"/>
            </w:r>
            <w:r w:rsidR="00394760">
              <w:rPr>
                <w:webHidden/>
              </w:rPr>
              <w:instrText xml:space="preserve"> PAGEREF _Toc102054002 \h </w:instrText>
            </w:r>
            <w:r w:rsidR="00394760">
              <w:rPr>
                <w:webHidden/>
              </w:rPr>
            </w:r>
            <w:r w:rsidR="00394760">
              <w:rPr>
                <w:webHidden/>
              </w:rPr>
              <w:fldChar w:fldCharType="separate"/>
            </w:r>
            <w:r w:rsidR="0062473C">
              <w:rPr>
                <w:webHidden/>
              </w:rPr>
              <w:t>40</w:t>
            </w:r>
            <w:r w:rsidR="00394760">
              <w:rPr>
                <w:webHidden/>
              </w:rPr>
              <w:fldChar w:fldCharType="end"/>
            </w:r>
          </w:hyperlink>
        </w:p>
        <w:p w14:paraId="08B75C62" w14:textId="59438F73" w:rsidR="00394760" w:rsidRDefault="00F35DFF">
          <w:pPr>
            <w:pStyle w:val="TOC1"/>
            <w:rPr>
              <w:rFonts w:cstheme="minorBidi"/>
              <w:b w:val="0"/>
              <w:color w:val="auto"/>
              <w:sz w:val="22"/>
              <w:szCs w:val="22"/>
              <w:lang w:eastAsia="en-GB"/>
            </w:rPr>
          </w:pPr>
          <w:hyperlink w:anchor="_Toc102054003" w:history="1">
            <w:r w:rsidR="00394760" w:rsidRPr="0054402B">
              <w:rPr>
                <w:rStyle w:val="Hyperlink"/>
              </w:rPr>
              <w:t>Appendix B: Glossary</w:t>
            </w:r>
            <w:r w:rsidR="00394760">
              <w:rPr>
                <w:webHidden/>
              </w:rPr>
              <w:tab/>
            </w:r>
            <w:r w:rsidR="00394760">
              <w:rPr>
                <w:webHidden/>
              </w:rPr>
              <w:fldChar w:fldCharType="begin"/>
            </w:r>
            <w:r w:rsidR="00394760">
              <w:rPr>
                <w:webHidden/>
              </w:rPr>
              <w:instrText xml:space="preserve"> PAGEREF _Toc102054003 \h </w:instrText>
            </w:r>
            <w:r w:rsidR="00394760">
              <w:rPr>
                <w:webHidden/>
              </w:rPr>
            </w:r>
            <w:r w:rsidR="00394760">
              <w:rPr>
                <w:webHidden/>
              </w:rPr>
              <w:fldChar w:fldCharType="separate"/>
            </w:r>
            <w:r w:rsidR="0062473C">
              <w:rPr>
                <w:webHidden/>
              </w:rPr>
              <w:t>41</w:t>
            </w:r>
            <w:r w:rsidR="00394760">
              <w:rPr>
                <w:webHidden/>
              </w:rPr>
              <w:fldChar w:fldCharType="end"/>
            </w:r>
          </w:hyperlink>
        </w:p>
        <w:p w14:paraId="7D5FD9F0" w14:textId="17AE1A75" w:rsidR="00394760" w:rsidRDefault="00F35DFF">
          <w:pPr>
            <w:pStyle w:val="TOC1"/>
            <w:rPr>
              <w:rFonts w:cstheme="minorBidi"/>
              <w:b w:val="0"/>
              <w:color w:val="auto"/>
              <w:sz w:val="22"/>
              <w:szCs w:val="22"/>
              <w:lang w:eastAsia="en-GB"/>
            </w:rPr>
          </w:pPr>
          <w:hyperlink w:anchor="_Toc102054004" w:history="1">
            <w:r w:rsidR="00394760" w:rsidRPr="0054402B">
              <w:rPr>
                <w:rStyle w:val="Hyperlink"/>
              </w:rPr>
              <w:t>Appendix C: Supporting Materials</w:t>
            </w:r>
            <w:r w:rsidR="00394760">
              <w:rPr>
                <w:webHidden/>
              </w:rPr>
              <w:tab/>
            </w:r>
            <w:r w:rsidR="00394760">
              <w:rPr>
                <w:webHidden/>
              </w:rPr>
              <w:fldChar w:fldCharType="begin"/>
            </w:r>
            <w:r w:rsidR="00394760">
              <w:rPr>
                <w:webHidden/>
              </w:rPr>
              <w:instrText xml:space="preserve"> PAGEREF _Toc102054004 \h </w:instrText>
            </w:r>
            <w:r w:rsidR="00394760">
              <w:rPr>
                <w:webHidden/>
              </w:rPr>
            </w:r>
            <w:r w:rsidR="00394760">
              <w:rPr>
                <w:webHidden/>
              </w:rPr>
              <w:fldChar w:fldCharType="separate"/>
            </w:r>
            <w:r w:rsidR="0062473C">
              <w:rPr>
                <w:webHidden/>
              </w:rPr>
              <w:t>42</w:t>
            </w:r>
            <w:r w:rsidR="00394760">
              <w:rPr>
                <w:webHidden/>
              </w:rPr>
              <w:fldChar w:fldCharType="end"/>
            </w:r>
          </w:hyperlink>
        </w:p>
        <w:p w14:paraId="6138D12F" w14:textId="7869ECA3" w:rsidR="00394760" w:rsidRDefault="00F35DFF">
          <w:pPr>
            <w:pStyle w:val="TOC1"/>
            <w:rPr>
              <w:rFonts w:cstheme="minorBidi"/>
              <w:b w:val="0"/>
              <w:color w:val="auto"/>
              <w:sz w:val="22"/>
              <w:szCs w:val="22"/>
              <w:lang w:eastAsia="en-GB"/>
            </w:rPr>
          </w:pPr>
          <w:hyperlink w:anchor="_Toc102054005" w:history="1">
            <w:r w:rsidR="00394760" w:rsidRPr="0054402B">
              <w:rPr>
                <w:rStyle w:val="Hyperlink"/>
              </w:rPr>
              <w:t>Appendix D: DUIS Uplift Supporting Information</w:t>
            </w:r>
            <w:r w:rsidR="00394760">
              <w:rPr>
                <w:webHidden/>
              </w:rPr>
              <w:tab/>
            </w:r>
            <w:r w:rsidR="00394760">
              <w:rPr>
                <w:webHidden/>
              </w:rPr>
              <w:fldChar w:fldCharType="begin"/>
            </w:r>
            <w:r w:rsidR="00394760">
              <w:rPr>
                <w:webHidden/>
              </w:rPr>
              <w:instrText xml:space="preserve"> PAGEREF _Toc102054005 \h </w:instrText>
            </w:r>
            <w:r w:rsidR="00394760">
              <w:rPr>
                <w:webHidden/>
              </w:rPr>
            </w:r>
            <w:r w:rsidR="00394760">
              <w:rPr>
                <w:webHidden/>
              </w:rPr>
              <w:fldChar w:fldCharType="separate"/>
            </w:r>
            <w:r w:rsidR="0062473C">
              <w:rPr>
                <w:webHidden/>
              </w:rPr>
              <w:t>43</w:t>
            </w:r>
            <w:r w:rsidR="00394760">
              <w:rPr>
                <w:webHidden/>
              </w:rPr>
              <w:fldChar w:fldCharType="end"/>
            </w:r>
          </w:hyperlink>
        </w:p>
        <w:p w14:paraId="7257EEC7" w14:textId="5BBDE1CC" w:rsidR="003650D6" w:rsidRDefault="003650D6">
          <w:r>
            <w:rPr>
              <w:b/>
              <w:bCs/>
              <w:noProof/>
            </w:rPr>
            <w:fldChar w:fldCharType="end"/>
          </w:r>
        </w:p>
      </w:sdtContent>
    </w:sdt>
    <w:p w14:paraId="79121ECE" w14:textId="076ACDB2" w:rsidR="005E7D4B" w:rsidRDefault="005E7D4B" w:rsidP="005B068D">
      <w:pPr>
        <w:pStyle w:val="TOCHeading"/>
        <w:rPr>
          <w:noProof/>
          <w:sz w:val="24"/>
        </w:rPr>
      </w:pPr>
      <w:r w:rsidRPr="00FE6E1F">
        <w:rPr>
          <w:noProof/>
          <w:sz w:val="24"/>
        </w:rPr>
        <w:br w:type="page"/>
      </w:r>
    </w:p>
    <w:p w14:paraId="037CB321" w14:textId="78EBE953" w:rsidR="002E729A" w:rsidRDefault="00A444FA" w:rsidP="00A444FA">
      <w:pPr>
        <w:pStyle w:val="Heading1"/>
      </w:pPr>
      <w:bookmarkStart w:id="1" w:name="_Toc372277105"/>
      <w:bookmarkStart w:id="2" w:name="_Toc514771909"/>
      <w:bookmarkStart w:id="3" w:name="_Toc102053944"/>
      <w:bookmarkStart w:id="4" w:name="_Hlk97551967"/>
      <w:r>
        <w:lastRenderedPageBreak/>
        <w:t>Executive Summary</w:t>
      </w:r>
      <w:bookmarkEnd w:id="1"/>
      <w:bookmarkEnd w:id="2"/>
      <w:bookmarkEnd w:id="3"/>
    </w:p>
    <w:p w14:paraId="63CDE439" w14:textId="0D8AB637" w:rsidR="00782ACD" w:rsidRDefault="00782ACD" w:rsidP="00333A9C">
      <w:r>
        <w:t>The Change Board are asked to approve:</w:t>
      </w:r>
    </w:p>
    <w:p w14:paraId="197E9BBD" w14:textId="5234CCBB" w:rsidR="00782ACD" w:rsidRPr="00DA0A65" w:rsidRDefault="00782ACD" w:rsidP="00695816">
      <w:pPr>
        <w:pStyle w:val="BodyTextNormal"/>
        <w:numPr>
          <w:ilvl w:val="0"/>
          <w:numId w:val="24"/>
        </w:numPr>
        <w:ind w:left="1080"/>
      </w:pPr>
      <w:r>
        <w:t xml:space="preserve">Total cost to </w:t>
      </w:r>
      <w:r w:rsidR="00DC6F4D">
        <w:t>implement</w:t>
      </w:r>
      <w:r w:rsidR="00202BB8">
        <w:t xml:space="preserve"> </w:t>
      </w:r>
      <w:r w:rsidR="008921DF">
        <w:t>MP</w:t>
      </w:r>
      <w:r w:rsidR="001B0F92">
        <w:t>1</w:t>
      </w:r>
      <w:r w:rsidR="00E9480D">
        <w:t>6</w:t>
      </w:r>
      <w:r w:rsidR="00FE775B">
        <w:t>2</w:t>
      </w:r>
      <w:r>
        <w:t xml:space="preserve"> </w:t>
      </w:r>
      <w:r w:rsidRPr="00DA0A65">
        <w:t>of</w:t>
      </w:r>
      <w:r w:rsidR="0045059B" w:rsidRPr="00DA0A65">
        <w:t xml:space="preserve"> </w:t>
      </w:r>
      <w:r w:rsidR="00394760">
        <w:t>£9,039,740</w:t>
      </w:r>
      <w:r w:rsidR="00394C94">
        <w:t xml:space="preserve"> </w:t>
      </w:r>
      <w:r w:rsidR="00202BB8" w:rsidRPr="00DA0A65">
        <w:t>which comprises:</w:t>
      </w:r>
    </w:p>
    <w:p w14:paraId="5298365B" w14:textId="1EA404A5" w:rsidR="00DA0A65" w:rsidRPr="00DA0A65" w:rsidRDefault="00DA0A65" w:rsidP="00DA0A65">
      <w:pPr>
        <w:pStyle w:val="BodyTextNormal"/>
        <w:numPr>
          <w:ilvl w:val="1"/>
          <w:numId w:val="24"/>
        </w:numPr>
      </w:pPr>
      <w:r w:rsidRPr="00DA0A65">
        <w:t>£</w:t>
      </w:r>
      <w:r w:rsidR="00CB42E7">
        <w:t>6</w:t>
      </w:r>
      <w:r w:rsidRPr="00DA0A65">
        <w:t>,</w:t>
      </w:r>
      <w:r w:rsidR="00CB42E7">
        <w:t>155</w:t>
      </w:r>
      <w:r w:rsidRPr="00DA0A65">
        <w:t>,</w:t>
      </w:r>
      <w:r w:rsidR="00CB42E7">
        <w:t>154</w:t>
      </w:r>
      <w:r>
        <w:t xml:space="preserve"> SMETS2 Service Provider costs</w:t>
      </w:r>
    </w:p>
    <w:p w14:paraId="346A2F34" w14:textId="4147DC20" w:rsidR="00DA0A65" w:rsidRDefault="00394760" w:rsidP="00DA0A65">
      <w:pPr>
        <w:pStyle w:val="BodyTextNormal"/>
        <w:numPr>
          <w:ilvl w:val="1"/>
          <w:numId w:val="24"/>
        </w:numPr>
      </w:pPr>
      <w:r>
        <w:t>£2,884,586</w:t>
      </w:r>
      <w:r w:rsidR="00CF15C7">
        <w:t xml:space="preserve"> </w:t>
      </w:r>
      <w:r w:rsidR="00DA0A65" w:rsidRPr="00DA0A65">
        <w:t>SMETS1</w:t>
      </w:r>
      <w:r w:rsidR="00DA0A65">
        <w:t xml:space="preserve"> Service Provider costs</w:t>
      </w:r>
    </w:p>
    <w:p w14:paraId="29296F83" w14:textId="383EE136" w:rsidR="00782ACD" w:rsidRDefault="00782ACD" w:rsidP="00695816">
      <w:pPr>
        <w:pStyle w:val="BodyTextNormal"/>
        <w:numPr>
          <w:ilvl w:val="0"/>
          <w:numId w:val="24"/>
        </w:numPr>
        <w:ind w:left="1080"/>
      </w:pPr>
      <w:r>
        <w:t xml:space="preserve">A timescale to complete the </w:t>
      </w:r>
      <w:r w:rsidR="00C31064">
        <w:t xml:space="preserve">implementation of </w:t>
      </w:r>
      <w:r w:rsidR="007A47EF">
        <w:rPr>
          <w:b/>
          <w:bCs/>
        </w:rPr>
        <w:t>1</w:t>
      </w:r>
      <w:r w:rsidR="003B44D0">
        <w:rPr>
          <w:b/>
          <w:bCs/>
        </w:rPr>
        <w:t>7</w:t>
      </w:r>
      <w:r w:rsidR="00C31064">
        <w:t xml:space="preserve"> months</w:t>
      </w:r>
    </w:p>
    <w:p w14:paraId="35A7C3DD" w14:textId="33A109CD" w:rsidR="00782ACD" w:rsidRDefault="00C31064" w:rsidP="00695816">
      <w:pPr>
        <w:pStyle w:val="BodyTextNormal"/>
        <w:numPr>
          <w:ilvl w:val="0"/>
          <w:numId w:val="24"/>
        </w:numPr>
        <w:ind w:left="1080"/>
      </w:pPr>
      <w:r>
        <w:t xml:space="preserve">Include </w:t>
      </w:r>
      <w:r w:rsidR="008921DF">
        <w:t>MP</w:t>
      </w:r>
      <w:r>
        <w:t>1</w:t>
      </w:r>
      <w:r w:rsidR="00E9480D">
        <w:t>6</w:t>
      </w:r>
      <w:r w:rsidR="00FE775B">
        <w:t>2</w:t>
      </w:r>
      <w:r>
        <w:t xml:space="preserve"> in the </w:t>
      </w:r>
      <w:r w:rsidR="00FA39FE">
        <w:t>February</w:t>
      </w:r>
      <w:r>
        <w:t xml:space="preserve"> 202</w:t>
      </w:r>
      <w:r w:rsidR="00FA39FE">
        <w:t>4</w:t>
      </w:r>
      <w:r>
        <w:t xml:space="preserve"> SEC Release</w:t>
      </w:r>
    </w:p>
    <w:p w14:paraId="788453E6" w14:textId="77777777" w:rsidR="00FE775B" w:rsidRPr="00BC7B60" w:rsidRDefault="00FE775B" w:rsidP="00FE775B">
      <w:pPr>
        <w:pStyle w:val="BodyTextNormal"/>
        <w:ind w:left="360"/>
        <w:rPr>
          <w:b/>
          <w:bCs/>
          <w:szCs w:val="22"/>
        </w:rPr>
      </w:pPr>
      <w:r w:rsidRPr="00BC7B60">
        <w:rPr>
          <w:b/>
          <w:bCs/>
          <w:szCs w:val="22"/>
        </w:rPr>
        <w:t>Problem Statement</w:t>
      </w:r>
      <w:r>
        <w:rPr>
          <w:b/>
          <w:bCs/>
          <w:szCs w:val="22"/>
        </w:rPr>
        <w:t xml:space="preserve"> and Solution</w:t>
      </w:r>
    </w:p>
    <w:p w14:paraId="35174870" w14:textId="18CE3C7D" w:rsidR="00FE775B" w:rsidRDefault="00E9480D" w:rsidP="00333A9C">
      <w:r>
        <w:t xml:space="preserve">Most smaller businesses and households today are settled on a ‘non half-hourly’ basis. For these consumers, periodic meter reads are taken, at intervals of weeks, or even years, are entered into the electricity settlement process called profiling, where this consumption data is calculated into 30 minute intervals. MHHS will be achieved by mandating that </w:t>
      </w:r>
      <w:r w:rsidR="00461090">
        <w:t>S</w:t>
      </w:r>
      <w:r>
        <w:t xml:space="preserve">uppliers </w:t>
      </w:r>
      <w:r w:rsidR="00461090">
        <w:t xml:space="preserve">or Meter Data Retriever Agents (MDRAs) </w:t>
      </w:r>
      <w:r>
        <w:t xml:space="preserve">settle all customers with </w:t>
      </w:r>
      <w:r w:rsidR="00461090">
        <w:t>smart</w:t>
      </w:r>
      <w:r>
        <w:t xml:space="preserve"> meters in a </w:t>
      </w:r>
      <w:r w:rsidR="00AD7E8F">
        <w:t>Half-Hourly (</w:t>
      </w:r>
      <w:r>
        <w:t>HH</w:t>
      </w:r>
      <w:r w:rsidR="00AD7E8F">
        <w:t>)</w:t>
      </w:r>
      <w:r>
        <w:t xml:space="preserve"> capacity using actual data</w:t>
      </w:r>
      <w:r w:rsidR="00461090">
        <w:t>. D</w:t>
      </w:r>
      <w:r>
        <w:t>omestic customers will retain the option to opt out of this for import settlement data (but not export).</w:t>
      </w:r>
      <w:r w:rsidR="00461090">
        <w:t xml:space="preserve"> </w:t>
      </w:r>
      <w:r>
        <w:t>To support this, changes will need to be introduced t</w:t>
      </w:r>
      <w:r w:rsidR="00461090">
        <w:t>o</w:t>
      </w:r>
      <w:r>
        <w:t xml:space="preserve"> enable the correct industry parties to retrieve this settlement data.</w:t>
      </w:r>
    </w:p>
    <w:p w14:paraId="5942BA31" w14:textId="6E25FFCD" w:rsidR="00FE775B" w:rsidRPr="00BC7B60" w:rsidRDefault="00FE775B" w:rsidP="00FE775B">
      <w:pPr>
        <w:pStyle w:val="BodyTextNormal"/>
        <w:ind w:left="360"/>
        <w:rPr>
          <w:b/>
        </w:rPr>
      </w:pPr>
      <w:r w:rsidRPr="313FE328">
        <w:rPr>
          <w:b/>
        </w:rPr>
        <w:t xml:space="preserve">Modification </w:t>
      </w:r>
      <w:r w:rsidRPr="313FE328">
        <w:rPr>
          <w:b/>
          <w:bCs/>
        </w:rPr>
        <w:t>Benefits</w:t>
      </w:r>
    </w:p>
    <w:p w14:paraId="4B3891FE" w14:textId="340C4E42" w:rsidR="00E9480D" w:rsidRDefault="00E9480D" w:rsidP="00333A9C">
      <w:r>
        <w:t xml:space="preserve">The MHHS business case relies on exposing energy suppliers to the exact HH costs of customer consumption patterns, rather than being profiled as they are now for Non Half-Hourly (NHH) customers. This exposure will incentivise </w:t>
      </w:r>
      <w:r w:rsidR="00461090">
        <w:t>S</w:t>
      </w:r>
      <w:r>
        <w:t>uppliers to offer Time of Use (ToU) tariffs, which in turn will incentivise customers to shift load patterns. Customer load shifting will benefit both intermittent generation balancing and reduce network infrastructure investment. Ofgem’s Electricity Settlement Reform Significant Code Review (SCR) has concluded that settling all consumers on a half-hourly basis would bring net benefits of between £1.6bn and £4.5bn by 2045.</w:t>
      </w:r>
    </w:p>
    <w:p w14:paraId="723CDCF2" w14:textId="593374CC" w:rsidR="00FE775B" w:rsidRDefault="00E9480D" w:rsidP="00333A9C">
      <w:r>
        <w:t xml:space="preserve">MHHS will increase overall settlement accuracy. It will also help to enable new products and services, for example, in supporting the use of electric vehicles, heat pumps </w:t>
      </w:r>
      <w:r w:rsidR="00461090">
        <w:t>and</w:t>
      </w:r>
      <w:r>
        <w:t xml:space="preserve"> smart appliances. These can deliver positive outcomes for consumers through lower bills, reduced environmental impacts, enhanced security of supply and a better quality of service</w:t>
      </w:r>
      <w:r w:rsidR="00FE775B">
        <w:t>.</w:t>
      </w:r>
    </w:p>
    <w:p w14:paraId="3D8CCB0C" w14:textId="2067CB31" w:rsidR="6CA9A424" w:rsidRDefault="23BC1539" w:rsidP="6BA440B8">
      <w:pPr>
        <w:pStyle w:val="BodyTextNormal"/>
        <w:spacing w:line="259" w:lineRule="auto"/>
        <w:ind w:left="360"/>
        <w:rPr>
          <w:rFonts w:eastAsia="MS PGothic"/>
          <w:b/>
        </w:rPr>
      </w:pPr>
      <w:r w:rsidRPr="336209FF">
        <w:rPr>
          <w:b/>
          <w:bCs/>
        </w:rPr>
        <w:t>Updates from PIA Response</w:t>
      </w:r>
      <w:r w:rsidR="13EF3D81">
        <w:t xml:space="preserve"> </w:t>
      </w:r>
    </w:p>
    <w:p w14:paraId="5DBEB432" w14:textId="5E9D83A5" w:rsidR="00E9480D" w:rsidRDefault="00E9480D" w:rsidP="00333A9C">
      <w:r>
        <w:t xml:space="preserve">Following on from </w:t>
      </w:r>
      <w:r w:rsidR="002F6B6E">
        <w:t>Working Group f</w:t>
      </w:r>
      <w:r>
        <w:t>eedback received from</w:t>
      </w:r>
      <w:r w:rsidR="03760338">
        <w:t xml:space="preserve"> </w:t>
      </w:r>
      <w:r>
        <w:t xml:space="preserve">the </w:t>
      </w:r>
      <w:r w:rsidR="002F6B6E">
        <w:t xml:space="preserve">Working Group based on the </w:t>
      </w:r>
      <w:r>
        <w:t xml:space="preserve">Preliminary Impact Assessment (PIA), </w:t>
      </w:r>
      <w:r w:rsidR="00C311C6" w:rsidRPr="00C311C6">
        <w:t xml:space="preserve">DCC </w:t>
      </w:r>
      <w:r w:rsidR="00C311C6">
        <w:t xml:space="preserve">and </w:t>
      </w:r>
      <w:r w:rsidR="00461090">
        <w:t>the</w:t>
      </w:r>
      <w:r w:rsidR="00C311C6">
        <w:t xml:space="preserve"> Service Providers </w:t>
      </w:r>
      <w:r w:rsidR="00461090">
        <w:t xml:space="preserve">have </w:t>
      </w:r>
      <w:r w:rsidR="25496C4F">
        <w:t>tak</w:t>
      </w:r>
      <w:r w:rsidR="00461090">
        <w:t>en</w:t>
      </w:r>
      <w:r w:rsidR="00C311C6" w:rsidRPr="00C311C6">
        <w:t xml:space="preserve"> a conservative risk</w:t>
      </w:r>
      <w:r w:rsidR="00C311C6">
        <w:t>-</w:t>
      </w:r>
      <w:r w:rsidR="00C311C6" w:rsidRPr="00C311C6">
        <w:t xml:space="preserve">based approach to estimating the volumetrics </w:t>
      </w:r>
      <w:r w:rsidR="00C311C6">
        <w:t>and</w:t>
      </w:r>
      <w:r w:rsidR="00C311C6" w:rsidRPr="00C311C6">
        <w:t xml:space="preserve"> user demand levels</w:t>
      </w:r>
      <w:r w:rsidR="00C311C6">
        <w:t>, along with the principle</w:t>
      </w:r>
      <w:r w:rsidR="002F6B6E">
        <w:t>s</w:t>
      </w:r>
      <w:r w:rsidR="00C311C6">
        <w:t xml:space="preserve"> of </w:t>
      </w:r>
      <w:r w:rsidR="002F6B6E">
        <w:t xml:space="preserve">maintaining existing on demand performance and </w:t>
      </w:r>
      <w:r w:rsidR="00C311C6">
        <w:t xml:space="preserve">directing </w:t>
      </w:r>
      <w:r w:rsidR="25496C4F">
        <w:t xml:space="preserve">any </w:t>
      </w:r>
      <w:r w:rsidR="00C311C6">
        <w:t xml:space="preserve">MHHS demand to times of the day when </w:t>
      </w:r>
      <w:r w:rsidR="25496C4F">
        <w:t xml:space="preserve">existing </w:t>
      </w:r>
      <w:r w:rsidR="00C311C6">
        <w:t>capacity is available</w:t>
      </w:r>
      <w:r w:rsidR="25496C4F">
        <w:t xml:space="preserve">. This approach has </w:t>
      </w:r>
      <w:r w:rsidR="00C311C6">
        <w:t xml:space="preserve">ensured </w:t>
      </w:r>
      <w:r w:rsidR="25496C4F">
        <w:t>that</w:t>
      </w:r>
      <w:r w:rsidR="00461090">
        <w:t>:</w:t>
      </w:r>
    </w:p>
    <w:p w14:paraId="459EFBE4" w14:textId="326B1C57" w:rsidR="00E9480D" w:rsidRDefault="25496C4F" w:rsidP="00A405DE">
      <w:pPr>
        <w:pStyle w:val="ListParagraph"/>
        <w:numPr>
          <w:ilvl w:val="1"/>
          <w:numId w:val="37"/>
        </w:numPr>
        <w:rPr>
          <w:rFonts w:eastAsia="Arial" w:cs="Arial"/>
          <w:szCs w:val="22"/>
        </w:rPr>
      </w:pPr>
      <w:r>
        <w:t>DCC are not building out infrastructure to support increased peak processing loads at already busy</w:t>
      </w:r>
      <w:r w:rsidR="00C311C6" w:rsidRPr="00C311C6">
        <w:t xml:space="preserve"> </w:t>
      </w:r>
      <w:r>
        <w:t>times of the day</w:t>
      </w:r>
    </w:p>
    <w:p w14:paraId="2D165D2B" w14:textId="397511FE" w:rsidR="00E9480D" w:rsidRDefault="00C311C6" w:rsidP="00A405DE">
      <w:pPr>
        <w:pStyle w:val="ListParagraph"/>
        <w:numPr>
          <w:ilvl w:val="1"/>
          <w:numId w:val="37"/>
        </w:numPr>
        <w:rPr>
          <w:rFonts w:eastAsia="Arial" w:cs="Arial"/>
          <w:szCs w:val="22"/>
        </w:rPr>
      </w:pPr>
      <w:r>
        <w:t xml:space="preserve">Costs have been kept down, and only the capacity and infrastructure required to meet </w:t>
      </w:r>
      <w:r w:rsidR="00907786">
        <w:t>the</w:t>
      </w:r>
      <w:r>
        <w:t xml:space="preserve"> assumed lower demand/usage profile is purchased upfront and implemented </w:t>
      </w:r>
      <w:r w:rsidR="00461090">
        <w:t>for</w:t>
      </w:r>
      <w:r>
        <w:t xml:space="preserve"> the MHHS service going live</w:t>
      </w:r>
    </w:p>
    <w:p w14:paraId="626022F4" w14:textId="2230926C" w:rsidR="0755B168" w:rsidRPr="00333A9C" w:rsidRDefault="0076139F" w:rsidP="00333A9C">
      <w:r w:rsidRPr="00333A9C">
        <w:t>There is a</w:t>
      </w:r>
      <w:r w:rsidR="4340E5DC" w:rsidRPr="00333A9C">
        <w:t xml:space="preserve"> risk with this approach that the proposed solution is heavily aligned </w:t>
      </w:r>
      <w:r w:rsidRPr="00333A9C">
        <w:t>to</w:t>
      </w:r>
      <w:r w:rsidR="4340E5DC" w:rsidRPr="00333A9C">
        <w:t xml:space="preserve"> </w:t>
      </w:r>
      <w:r w:rsidR="00C311C6">
        <w:t xml:space="preserve">anticipated User behaviours and volumetric assumptions and any changes to these will have an impact on the proposed solution, potentially making it less efficient and </w:t>
      </w:r>
      <w:r w:rsidR="00907786">
        <w:t>requiring capacity and infrastructure changes.</w:t>
      </w:r>
    </w:p>
    <w:p w14:paraId="3715F879" w14:textId="4CE89FB5" w:rsidR="00A444FA" w:rsidRPr="00A444FA" w:rsidRDefault="00A444FA" w:rsidP="00A444FA">
      <w:pPr>
        <w:pStyle w:val="Heading1"/>
        <w:pageBreakBefore/>
        <w:ind w:left="851" w:hanging="851"/>
      </w:pPr>
      <w:bookmarkStart w:id="5" w:name="_Toc102053945"/>
      <w:bookmarkEnd w:id="4"/>
      <w:r>
        <w:t>Document History</w:t>
      </w:r>
      <w:bookmarkEnd w:id="5"/>
    </w:p>
    <w:p w14:paraId="54851DB3" w14:textId="77777777" w:rsidR="002E729A" w:rsidRDefault="002E729A" w:rsidP="00A80FDA">
      <w:pPr>
        <w:pStyle w:val="Heading2"/>
      </w:pPr>
      <w:bookmarkStart w:id="6" w:name="_Toc298833584"/>
      <w:bookmarkStart w:id="7" w:name="_Toc371921492"/>
      <w:bookmarkStart w:id="8" w:name="_Toc372277108"/>
      <w:bookmarkStart w:id="9" w:name="_Toc102053946"/>
      <w:r>
        <w:t>Revision History</w:t>
      </w:r>
      <w:bookmarkEnd w:id="6"/>
      <w:bookmarkEnd w:id="7"/>
      <w:bookmarkEnd w:id="8"/>
      <w:bookmarkEnd w:id="9"/>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61"/>
        <w:gridCol w:w="1040"/>
        <w:gridCol w:w="6475"/>
      </w:tblGrid>
      <w:tr w:rsidR="004B5693" w14:paraId="5D90D881" w14:textId="77777777" w:rsidTr="0019146B">
        <w:trPr>
          <w:cantSplit/>
          <w:tblHeader/>
        </w:trPr>
        <w:tc>
          <w:tcPr>
            <w:tcW w:w="1461" w:type="dxa"/>
            <w:shd w:val="clear" w:color="auto" w:fill="C0C0C0"/>
            <w:noWrap/>
          </w:tcPr>
          <w:p w14:paraId="11D1418F" w14:textId="77777777" w:rsidR="004B5693" w:rsidRPr="00573BD2" w:rsidRDefault="004B5693" w:rsidP="001049CB">
            <w:pPr>
              <w:pStyle w:val="StyleTablecolumnheadings9pt"/>
            </w:pPr>
            <w:r w:rsidRPr="00573BD2">
              <w:t>Revision Date</w:t>
            </w:r>
          </w:p>
        </w:tc>
        <w:tc>
          <w:tcPr>
            <w:tcW w:w="1040" w:type="dxa"/>
            <w:shd w:val="clear" w:color="auto" w:fill="C0C0C0"/>
            <w:noWrap/>
          </w:tcPr>
          <w:p w14:paraId="23CCC326" w14:textId="61BEF472" w:rsidR="004B5693" w:rsidRPr="00573BD2" w:rsidRDefault="004B5693" w:rsidP="004B5693">
            <w:pPr>
              <w:pStyle w:val="StyleTablecolumnheadings9pt"/>
            </w:pPr>
            <w:r w:rsidRPr="00573BD2">
              <w:t>Revision</w:t>
            </w:r>
          </w:p>
        </w:tc>
        <w:tc>
          <w:tcPr>
            <w:tcW w:w="6475" w:type="dxa"/>
            <w:shd w:val="clear" w:color="auto" w:fill="C0C0C0"/>
            <w:noWrap/>
          </w:tcPr>
          <w:p w14:paraId="01674520" w14:textId="77777777" w:rsidR="004B5693" w:rsidRPr="00573BD2" w:rsidRDefault="004B5693" w:rsidP="001049CB">
            <w:pPr>
              <w:pStyle w:val="StyleTablecolumnheadings9pt"/>
            </w:pPr>
            <w:r w:rsidRPr="00573BD2">
              <w:t>Summary of Changes</w:t>
            </w:r>
          </w:p>
        </w:tc>
      </w:tr>
      <w:tr w:rsidR="004B5693" w14:paraId="1B9E726F" w14:textId="77777777" w:rsidTr="0019146B">
        <w:trPr>
          <w:trHeight w:val="166"/>
        </w:trPr>
        <w:tc>
          <w:tcPr>
            <w:tcW w:w="1461" w:type="dxa"/>
            <w:noWrap/>
          </w:tcPr>
          <w:p w14:paraId="18CEAC8D" w14:textId="365EA74B" w:rsidR="004B5693" w:rsidRPr="003F35DA" w:rsidRDefault="00B83EAE" w:rsidP="00280AA6">
            <w:pPr>
              <w:pStyle w:val="TableContents"/>
              <w:ind w:left="0"/>
              <w:jc w:val="center"/>
              <w:rPr>
                <w:sz w:val="20"/>
              </w:rPr>
            </w:pPr>
            <w:r>
              <w:rPr>
                <w:sz w:val="20"/>
              </w:rPr>
              <w:t>15</w:t>
            </w:r>
            <w:r w:rsidR="004B5693" w:rsidRPr="003F35DA">
              <w:rPr>
                <w:sz w:val="20"/>
              </w:rPr>
              <w:t>/</w:t>
            </w:r>
            <w:r w:rsidR="00280AA6">
              <w:rPr>
                <w:sz w:val="20"/>
              </w:rPr>
              <w:t>0</w:t>
            </w:r>
            <w:r w:rsidR="00D4671F">
              <w:rPr>
                <w:sz w:val="20"/>
              </w:rPr>
              <w:t>2</w:t>
            </w:r>
            <w:r w:rsidR="004B5693" w:rsidRPr="003F35DA">
              <w:rPr>
                <w:sz w:val="20"/>
              </w:rPr>
              <w:t>/20</w:t>
            </w:r>
            <w:r w:rsidR="00A444FA" w:rsidRPr="003F35DA">
              <w:rPr>
                <w:sz w:val="20"/>
              </w:rPr>
              <w:t>2</w:t>
            </w:r>
            <w:r w:rsidR="00D4671F">
              <w:rPr>
                <w:sz w:val="20"/>
              </w:rPr>
              <w:t>2</w:t>
            </w:r>
          </w:p>
        </w:tc>
        <w:tc>
          <w:tcPr>
            <w:tcW w:w="1040" w:type="dxa"/>
            <w:noWrap/>
          </w:tcPr>
          <w:p w14:paraId="4BBE4EFA" w14:textId="4A177BDA" w:rsidR="004B5693" w:rsidRPr="003F35DA" w:rsidRDefault="004B5693" w:rsidP="00F928FB">
            <w:pPr>
              <w:pStyle w:val="TableContents"/>
              <w:ind w:left="0"/>
              <w:jc w:val="center"/>
              <w:rPr>
                <w:sz w:val="20"/>
              </w:rPr>
            </w:pPr>
            <w:r w:rsidRPr="003F35DA">
              <w:rPr>
                <w:sz w:val="20"/>
              </w:rPr>
              <w:t>0.1</w:t>
            </w:r>
          </w:p>
        </w:tc>
        <w:tc>
          <w:tcPr>
            <w:tcW w:w="6475" w:type="dxa"/>
            <w:noWrap/>
          </w:tcPr>
          <w:p w14:paraId="5EE897AC" w14:textId="373980A8" w:rsidR="004B5693" w:rsidRPr="003F35DA" w:rsidRDefault="004B5693" w:rsidP="003F35DA">
            <w:pPr>
              <w:pStyle w:val="TableContents"/>
              <w:ind w:left="0"/>
              <w:jc w:val="left"/>
              <w:rPr>
                <w:sz w:val="20"/>
              </w:rPr>
            </w:pPr>
            <w:r w:rsidRPr="003F35DA">
              <w:rPr>
                <w:sz w:val="20"/>
              </w:rPr>
              <w:t>Initial compilation</w:t>
            </w:r>
          </w:p>
        </w:tc>
      </w:tr>
      <w:tr w:rsidR="004B5693" w14:paraId="2FB4E7A6" w14:textId="77777777" w:rsidTr="0019146B">
        <w:trPr>
          <w:trHeight w:val="166"/>
        </w:trPr>
        <w:tc>
          <w:tcPr>
            <w:tcW w:w="1461" w:type="dxa"/>
            <w:noWrap/>
          </w:tcPr>
          <w:p w14:paraId="2898DC59" w14:textId="2F7828F4" w:rsidR="006558A2" w:rsidRPr="003F35DA" w:rsidRDefault="00AC2E57" w:rsidP="0038256D">
            <w:pPr>
              <w:pStyle w:val="TableContents"/>
              <w:ind w:left="0"/>
              <w:jc w:val="center"/>
              <w:rPr>
                <w:sz w:val="20"/>
              </w:rPr>
            </w:pPr>
            <w:r>
              <w:rPr>
                <w:sz w:val="20"/>
              </w:rPr>
              <w:t>01/03/2022</w:t>
            </w:r>
          </w:p>
        </w:tc>
        <w:tc>
          <w:tcPr>
            <w:tcW w:w="1040" w:type="dxa"/>
            <w:noWrap/>
          </w:tcPr>
          <w:p w14:paraId="0B4A1BE0" w14:textId="4A1C4A19" w:rsidR="004B5693" w:rsidRPr="003F35DA" w:rsidRDefault="00AC2E57" w:rsidP="004133AD">
            <w:pPr>
              <w:pStyle w:val="TableContents"/>
              <w:ind w:left="0"/>
              <w:jc w:val="center"/>
              <w:rPr>
                <w:sz w:val="20"/>
              </w:rPr>
            </w:pPr>
            <w:r>
              <w:rPr>
                <w:sz w:val="20"/>
              </w:rPr>
              <w:t>0.2</w:t>
            </w:r>
          </w:p>
        </w:tc>
        <w:tc>
          <w:tcPr>
            <w:tcW w:w="6475" w:type="dxa"/>
            <w:noWrap/>
          </w:tcPr>
          <w:p w14:paraId="351C162D" w14:textId="2564B1EA" w:rsidR="004B5693" w:rsidRPr="003F35DA" w:rsidRDefault="00AC2E57" w:rsidP="003F35DA">
            <w:pPr>
              <w:pStyle w:val="TableContents"/>
              <w:ind w:left="0"/>
              <w:jc w:val="left"/>
              <w:rPr>
                <w:sz w:val="20"/>
              </w:rPr>
            </w:pPr>
            <w:r>
              <w:rPr>
                <w:sz w:val="20"/>
              </w:rPr>
              <w:t>Reviewed with Service Providers</w:t>
            </w:r>
            <w:r w:rsidR="00CB4514">
              <w:rPr>
                <w:sz w:val="20"/>
              </w:rPr>
              <w:t>’ Response</w:t>
            </w:r>
          </w:p>
        </w:tc>
      </w:tr>
      <w:tr w:rsidR="00D6046F" w14:paraId="39F5CA75" w14:textId="77777777" w:rsidTr="0019146B">
        <w:trPr>
          <w:trHeight w:val="166"/>
        </w:trPr>
        <w:tc>
          <w:tcPr>
            <w:tcW w:w="1461" w:type="dxa"/>
            <w:noWrap/>
          </w:tcPr>
          <w:p w14:paraId="68B37D31" w14:textId="6D59AE89" w:rsidR="00D6046F" w:rsidRDefault="00FC7AC8" w:rsidP="0038256D">
            <w:pPr>
              <w:pStyle w:val="TableContents"/>
              <w:ind w:left="0"/>
              <w:jc w:val="center"/>
              <w:rPr>
                <w:sz w:val="20"/>
              </w:rPr>
            </w:pPr>
            <w:r>
              <w:rPr>
                <w:sz w:val="20"/>
              </w:rPr>
              <w:t>07/03/2022</w:t>
            </w:r>
          </w:p>
        </w:tc>
        <w:tc>
          <w:tcPr>
            <w:tcW w:w="1040" w:type="dxa"/>
            <w:noWrap/>
          </w:tcPr>
          <w:p w14:paraId="48D6A0EF" w14:textId="1E8CFAFF" w:rsidR="00D6046F" w:rsidRDefault="00FC7AC8" w:rsidP="004133AD">
            <w:pPr>
              <w:pStyle w:val="TableContents"/>
              <w:ind w:left="0"/>
              <w:jc w:val="center"/>
              <w:rPr>
                <w:sz w:val="20"/>
              </w:rPr>
            </w:pPr>
            <w:r>
              <w:rPr>
                <w:sz w:val="20"/>
              </w:rPr>
              <w:t>0.</w:t>
            </w:r>
            <w:r w:rsidR="00114DB7">
              <w:rPr>
                <w:sz w:val="20"/>
              </w:rPr>
              <w:t>4</w:t>
            </w:r>
          </w:p>
        </w:tc>
        <w:tc>
          <w:tcPr>
            <w:tcW w:w="6475" w:type="dxa"/>
            <w:noWrap/>
          </w:tcPr>
          <w:p w14:paraId="6CE8CC62" w14:textId="66529774" w:rsidR="00D6046F" w:rsidRDefault="00FC7AC8" w:rsidP="003F35DA">
            <w:pPr>
              <w:pStyle w:val="TableContents"/>
              <w:ind w:left="0"/>
              <w:jc w:val="left"/>
              <w:rPr>
                <w:sz w:val="20"/>
              </w:rPr>
            </w:pPr>
            <w:r>
              <w:rPr>
                <w:sz w:val="20"/>
              </w:rPr>
              <w:t>Internal reviews completed</w:t>
            </w:r>
            <w:r w:rsidR="00114DB7">
              <w:rPr>
                <w:sz w:val="20"/>
              </w:rPr>
              <w:t>, revised costs, released to SECAS</w:t>
            </w:r>
          </w:p>
        </w:tc>
      </w:tr>
      <w:tr w:rsidR="00A3511E" w14:paraId="229318AA" w14:textId="77777777" w:rsidTr="0019146B">
        <w:trPr>
          <w:trHeight w:val="166"/>
        </w:trPr>
        <w:tc>
          <w:tcPr>
            <w:tcW w:w="1461" w:type="dxa"/>
            <w:noWrap/>
          </w:tcPr>
          <w:p w14:paraId="2B966AE3" w14:textId="04173E7E" w:rsidR="00A3511E" w:rsidRDefault="00A3511E" w:rsidP="0038256D">
            <w:pPr>
              <w:pStyle w:val="TableContents"/>
              <w:ind w:left="0"/>
              <w:jc w:val="center"/>
              <w:rPr>
                <w:sz w:val="20"/>
              </w:rPr>
            </w:pPr>
            <w:r>
              <w:rPr>
                <w:sz w:val="20"/>
              </w:rPr>
              <w:t>2</w:t>
            </w:r>
            <w:r w:rsidR="008921DF">
              <w:rPr>
                <w:sz w:val="20"/>
              </w:rPr>
              <w:t>5</w:t>
            </w:r>
            <w:r>
              <w:rPr>
                <w:sz w:val="20"/>
              </w:rPr>
              <w:t>/03/2022</w:t>
            </w:r>
          </w:p>
        </w:tc>
        <w:tc>
          <w:tcPr>
            <w:tcW w:w="1040" w:type="dxa"/>
            <w:noWrap/>
          </w:tcPr>
          <w:p w14:paraId="448F3F09" w14:textId="798E1CC2" w:rsidR="00A3511E" w:rsidRDefault="00A3511E" w:rsidP="004133AD">
            <w:pPr>
              <w:pStyle w:val="TableContents"/>
              <w:ind w:left="0"/>
              <w:jc w:val="center"/>
              <w:rPr>
                <w:sz w:val="20"/>
              </w:rPr>
            </w:pPr>
            <w:r>
              <w:rPr>
                <w:sz w:val="20"/>
              </w:rPr>
              <w:t>0.5</w:t>
            </w:r>
            <w:r w:rsidR="00570D4D">
              <w:rPr>
                <w:sz w:val="20"/>
              </w:rPr>
              <w:t>2</w:t>
            </w:r>
          </w:p>
        </w:tc>
        <w:tc>
          <w:tcPr>
            <w:tcW w:w="6475" w:type="dxa"/>
            <w:noWrap/>
          </w:tcPr>
          <w:p w14:paraId="46721B6E" w14:textId="3AE0D45E" w:rsidR="00A3511E" w:rsidRDefault="00A3511E" w:rsidP="003F35DA">
            <w:pPr>
              <w:pStyle w:val="TableContents"/>
              <w:ind w:left="0"/>
              <w:jc w:val="left"/>
              <w:rPr>
                <w:sz w:val="20"/>
              </w:rPr>
            </w:pPr>
            <w:r>
              <w:rPr>
                <w:sz w:val="20"/>
              </w:rPr>
              <w:t>Further reviews</w:t>
            </w:r>
          </w:p>
        </w:tc>
      </w:tr>
      <w:tr w:rsidR="00434AB9" w14:paraId="17989B8B" w14:textId="77777777" w:rsidTr="0019146B">
        <w:trPr>
          <w:trHeight w:val="166"/>
        </w:trPr>
        <w:tc>
          <w:tcPr>
            <w:tcW w:w="1461" w:type="dxa"/>
            <w:noWrap/>
          </w:tcPr>
          <w:p w14:paraId="3B56EAFA" w14:textId="0279DEE3" w:rsidR="00434AB9" w:rsidRDefault="00434AB9" w:rsidP="0038256D">
            <w:pPr>
              <w:pStyle w:val="TableContents"/>
              <w:ind w:left="0"/>
              <w:jc w:val="center"/>
              <w:rPr>
                <w:sz w:val="20"/>
              </w:rPr>
            </w:pPr>
            <w:r>
              <w:rPr>
                <w:sz w:val="20"/>
              </w:rPr>
              <w:t>13/04/2022</w:t>
            </w:r>
          </w:p>
        </w:tc>
        <w:tc>
          <w:tcPr>
            <w:tcW w:w="1040" w:type="dxa"/>
            <w:noWrap/>
          </w:tcPr>
          <w:p w14:paraId="10813ECE" w14:textId="7CDFF3BE" w:rsidR="00434AB9" w:rsidRDefault="00434AB9" w:rsidP="004133AD">
            <w:pPr>
              <w:pStyle w:val="TableContents"/>
              <w:ind w:left="0"/>
              <w:jc w:val="center"/>
              <w:rPr>
                <w:sz w:val="20"/>
              </w:rPr>
            </w:pPr>
            <w:r>
              <w:rPr>
                <w:sz w:val="20"/>
              </w:rPr>
              <w:t>0.7</w:t>
            </w:r>
          </w:p>
        </w:tc>
        <w:tc>
          <w:tcPr>
            <w:tcW w:w="6475" w:type="dxa"/>
            <w:noWrap/>
          </w:tcPr>
          <w:p w14:paraId="49533156" w14:textId="1BAF27AD" w:rsidR="00434AB9" w:rsidRDefault="00434AB9" w:rsidP="003F35DA">
            <w:pPr>
              <w:pStyle w:val="TableContents"/>
              <w:ind w:left="0"/>
              <w:jc w:val="left"/>
              <w:rPr>
                <w:sz w:val="20"/>
              </w:rPr>
            </w:pPr>
            <w:r>
              <w:rPr>
                <w:sz w:val="20"/>
              </w:rPr>
              <w:t>Changed SEC Release date, added detail to Scheduling windows</w:t>
            </w:r>
          </w:p>
        </w:tc>
      </w:tr>
      <w:tr w:rsidR="00631C8B" w14:paraId="6CC2DBB0" w14:textId="77777777" w:rsidTr="0019146B">
        <w:trPr>
          <w:trHeight w:val="166"/>
        </w:trPr>
        <w:tc>
          <w:tcPr>
            <w:tcW w:w="1461" w:type="dxa"/>
            <w:noWrap/>
          </w:tcPr>
          <w:p w14:paraId="3860F72C" w14:textId="5478A8D8" w:rsidR="00631C8B" w:rsidRDefault="00631C8B" w:rsidP="0038256D">
            <w:pPr>
              <w:pStyle w:val="TableContents"/>
              <w:ind w:left="0"/>
              <w:jc w:val="center"/>
              <w:rPr>
                <w:sz w:val="20"/>
              </w:rPr>
            </w:pPr>
            <w:r>
              <w:rPr>
                <w:sz w:val="20"/>
              </w:rPr>
              <w:t>29/04/2022</w:t>
            </w:r>
          </w:p>
        </w:tc>
        <w:tc>
          <w:tcPr>
            <w:tcW w:w="1040" w:type="dxa"/>
            <w:noWrap/>
          </w:tcPr>
          <w:p w14:paraId="7AF72062" w14:textId="19D7950F" w:rsidR="00631C8B" w:rsidRDefault="003A529A" w:rsidP="004133AD">
            <w:pPr>
              <w:pStyle w:val="TableContents"/>
              <w:ind w:left="0"/>
              <w:jc w:val="center"/>
              <w:rPr>
                <w:sz w:val="20"/>
              </w:rPr>
            </w:pPr>
            <w:r>
              <w:rPr>
                <w:sz w:val="20"/>
              </w:rPr>
              <w:t>1.0</w:t>
            </w:r>
          </w:p>
        </w:tc>
        <w:tc>
          <w:tcPr>
            <w:tcW w:w="6475" w:type="dxa"/>
            <w:noWrap/>
          </w:tcPr>
          <w:p w14:paraId="75A241CA" w14:textId="04208744" w:rsidR="00631C8B" w:rsidRDefault="00631C8B" w:rsidP="003F35DA">
            <w:pPr>
              <w:pStyle w:val="TableContents"/>
              <w:ind w:left="0"/>
              <w:jc w:val="left"/>
              <w:rPr>
                <w:sz w:val="20"/>
              </w:rPr>
            </w:pPr>
            <w:r>
              <w:rPr>
                <w:sz w:val="20"/>
              </w:rPr>
              <w:t>Added Northbound Prioritisation</w:t>
            </w:r>
            <w:r w:rsidR="00A9347C">
              <w:rPr>
                <w:sz w:val="20"/>
              </w:rPr>
              <w:t>, supporting DUIS changes information</w:t>
            </w:r>
            <w:r w:rsidR="003A529A">
              <w:rPr>
                <w:sz w:val="20"/>
              </w:rPr>
              <w:t>, update DCO solution</w:t>
            </w:r>
          </w:p>
        </w:tc>
      </w:tr>
    </w:tbl>
    <w:p w14:paraId="6B65890F" w14:textId="77777777" w:rsidR="002E729A" w:rsidRDefault="002E729A" w:rsidP="00A80FDA">
      <w:pPr>
        <w:pStyle w:val="Heading2"/>
      </w:pPr>
      <w:bookmarkStart w:id="10" w:name="_Toc298833585"/>
      <w:bookmarkStart w:id="11" w:name="_Toc371921493"/>
      <w:bookmarkStart w:id="12" w:name="_Toc372277109"/>
      <w:bookmarkStart w:id="13" w:name="_Toc102053947"/>
      <w:r>
        <w:t>Associated Documents</w:t>
      </w:r>
      <w:bookmarkEnd w:id="10"/>
      <w:bookmarkEnd w:id="11"/>
      <w:bookmarkEnd w:id="12"/>
      <w:bookmarkEnd w:id="13"/>
    </w:p>
    <w:p w14:paraId="3147FBD0" w14:textId="51616744" w:rsidR="002E729A" w:rsidRDefault="002E729A" w:rsidP="002E729A">
      <w:r>
        <w:t>This document is associated with the following documents:</w:t>
      </w:r>
    </w:p>
    <w:tbl>
      <w:tblPr>
        <w:tblStyle w:val="TableGrid"/>
        <w:tblW w:w="8921" w:type="dxa"/>
        <w:tblInd w:w="5" w:type="dxa"/>
        <w:tblLayout w:type="fixed"/>
        <w:tblLook w:val="04A0" w:firstRow="1" w:lastRow="0" w:firstColumn="1" w:lastColumn="0" w:noHBand="0" w:noVBand="1"/>
      </w:tblPr>
      <w:tblGrid>
        <w:gridCol w:w="399"/>
        <w:gridCol w:w="5970"/>
        <w:gridCol w:w="1134"/>
        <w:gridCol w:w="1418"/>
      </w:tblGrid>
      <w:tr w:rsidR="009833B0" w:rsidRPr="00A444FA" w14:paraId="1FCC523D" w14:textId="77777777" w:rsidTr="00923901">
        <w:tc>
          <w:tcPr>
            <w:tcW w:w="399" w:type="dxa"/>
          </w:tcPr>
          <w:p w14:paraId="0E65A04C" w14:textId="77777777" w:rsidR="009833B0" w:rsidRPr="00A444FA" w:rsidRDefault="009833B0" w:rsidP="0042604B">
            <w:pPr>
              <w:pStyle w:val="StyleTablecolumnheadings9pt"/>
              <w:ind w:left="0"/>
              <w:jc w:val="center"/>
              <w:rPr>
                <w:sz w:val="20"/>
              </w:rPr>
            </w:pPr>
            <w:r w:rsidRPr="00A444FA">
              <w:rPr>
                <w:sz w:val="20"/>
              </w:rPr>
              <w:t>#</w:t>
            </w:r>
          </w:p>
        </w:tc>
        <w:tc>
          <w:tcPr>
            <w:tcW w:w="5970" w:type="dxa"/>
          </w:tcPr>
          <w:p w14:paraId="6BC33E47" w14:textId="77777777" w:rsidR="009833B0" w:rsidRPr="00A444FA" w:rsidRDefault="009833B0" w:rsidP="0042604B">
            <w:pPr>
              <w:pStyle w:val="StyleTablecolumnheadings9pt"/>
              <w:ind w:left="0"/>
              <w:jc w:val="center"/>
              <w:rPr>
                <w:sz w:val="20"/>
              </w:rPr>
            </w:pPr>
            <w:r w:rsidRPr="00A444FA">
              <w:rPr>
                <w:sz w:val="20"/>
              </w:rPr>
              <w:t>Title and Originator’s Reference</w:t>
            </w:r>
          </w:p>
        </w:tc>
        <w:tc>
          <w:tcPr>
            <w:tcW w:w="1134" w:type="dxa"/>
          </w:tcPr>
          <w:p w14:paraId="3C390C40" w14:textId="77777777" w:rsidR="009833B0" w:rsidRPr="00A444FA" w:rsidRDefault="009833B0" w:rsidP="0042604B">
            <w:pPr>
              <w:pStyle w:val="StyleTablecolumnheadings9pt"/>
              <w:ind w:left="0"/>
              <w:jc w:val="center"/>
              <w:rPr>
                <w:sz w:val="20"/>
              </w:rPr>
            </w:pPr>
            <w:r w:rsidRPr="00A444FA">
              <w:rPr>
                <w:sz w:val="20"/>
              </w:rPr>
              <w:t>Source</w:t>
            </w:r>
          </w:p>
        </w:tc>
        <w:tc>
          <w:tcPr>
            <w:tcW w:w="1418" w:type="dxa"/>
          </w:tcPr>
          <w:p w14:paraId="7397C0CC" w14:textId="77777777" w:rsidR="009833B0" w:rsidRPr="00A444FA" w:rsidRDefault="009833B0" w:rsidP="0042604B">
            <w:pPr>
              <w:pStyle w:val="StyleTablecolumnheadings9pt"/>
              <w:ind w:left="0"/>
              <w:jc w:val="center"/>
              <w:rPr>
                <w:sz w:val="20"/>
              </w:rPr>
            </w:pPr>
            <w:r w:rsidRPr="00A444FA">
              <w:rPr>
                <w:sz w:val="20"/>
              </w:rPr>
              <w:t>Issue Date</w:t>
            </w:r>
          </w:p>
        </w:tc>
      </w:tr>
      <w:tr w:rsidR="00337F7B" w:rsidRPr="00A444FA" w14:paraId="53BB2A81" w14:textId="77777777" w:rsidTr="00923901">
        <w:tc>
          <w:tcPr>
            <w:tcW w:w="399" w:type="dxa"/>
          </w:tcPr>
          <w:p w14:paraId="38F15985" w14:textId="22BDBAEB" w:rsidR="00337F7B" w:rsidRPr="00A444FA" w:rsidRDefault="00337F7B" w:rsidP="009833B0">
            <w:pPr>
              <w:pStyle w:val="TableContents"/>
              <w:ind w:left="0"/>
              <w:jc w:val="left"/>
              <w:rPr>
                <w:sz w:val="20"/>
              </w:rPr>
            </w:pPr>
            <w:r>
              <w:rPr>
                <w:sz w:val="20"/>
              </w:rPr>
              <w:t>1</w:t>
            </w:r>
          </w:p>
        </w:tc>
        <w:tc>
          <w:tcPr>
            <w:tcW w:w="5970" w:type="dxa"/>
          </w:tcPr>
          <w:p w14:paraId="1E041045" w14:textId="2C176174" w:rsidR="00337F7B" w:rsidRPr="003F35DA" w:rsidRDefault="000A6F40" w:rsidP="009833B0">
            <w:pPr>
              <w:pStyle w:val="TableContents"/>
              <w:ind w:left="0"/>
              <w:jc w:val="left"/>
              <w:rPr>
                <w:sz w:val="20"/>
              </w:rPr>
            </w:pPr>
            <w:r w:rsidRPr="000A6F40">
              <w:rPr>
                <w:sz w:val="20"/>
              </w:rPr>
              <w:t>MP1</w:t>
            </w:r>
            <w:r w:rsidR="008550D6">
              <w:rPr>
                <w:sz w:val="20"/>
              </w:rPr>
              <w:t>6</w:t>
            </w:r>
            <w:r w:rsidRPr="000A6F40">
              <w:rPr>
                <w:sz w:val="20"/>
              </w:rPr>
              <w:t>2 Modification Report v0.</w:t>
            </w:r>
            <w:r w:rsidR="008550D6">
              <w:rPr>
                <w:sz w:val="20"/>
              </w:rPr>
              <w:t>4</w:t>
            </w:r>
          </w:p>
        </w:tc>
        <w:tc>
          <w:tcPr>
            <w:tcW w:w="1134" w:type="dxa"/>
          </w:tcPr>
          <w:p w14:paraId="1CF0EF73" w14:textId="25EA435F" w:rsidR="00337F7B" w:rsidRPr="00A444FA" w:rsidRDefault="00337F7B" w:rsidP="009833B0">
            <w:pPr>
              <w:pStyle w:val="TableContents"/>
              <w:ind w:left="0"/>
              <w:jc w:val="left"/>
              <w:rPr>
                <w:sz w:val="20"/>
              </w:rPr>
            </w:pPr>
            <w:r w:rsidRPr="00A444FA">
              <w:rPr>
                <w:sz w:val="20"/>
              </w:rPr>
              <w:t>SECAS</w:t>
            </w:r>
          </w:p>
        </w:tc>
        <w:tc>
          <w:tcPr>
            <w:tcW w:w="1418" w:type="dxa"/>
          </w:tcPr>
          <w:p w14:paraId="621ED416" w14:textId="613E5352" w:rsidR="00337F7B" w:rsidRDefault="008550D6" w:rsidP="009833B0">
            <w:pPr>
              <w:pStyle w:val="TableContents"/>
              <w:ind w:left="0"/>
              <w:jc w:val="left"/>
              <w:rPr>
                <w:sz w:val="20"/>
              </w:rPr>
            </w:pPr>
            <w:r>
              <w:rPr>
                <w:sz w:val="20"/>
              </w:rPr>
              <w:t>17/</w:t>
            </w:r>
            <w:r w:rsidR="00DC4176">
              <w:rPr>
                <w:sz w:val="20"/>
              </w:rPr>
              <w:t>12</w:t>
            </w:r>
            <w:r w:rsidR="00993180">
              <w:rPr>
                <w:sz w:val="20"/>
              </w:rPr>
              <w:t>/2021</w:t>
            </w:r>
          </w:p>
        </w:tc>
      </w:tr>
      <w:tr w:rsidR="008550D6" w:rsidRPr="00A444FA" w14:paraId="16EB76C3" w14:textId="77777777" w:rsidTr="00923901">
        <w:tc>
          <w:tcPr>
            <w:tcW w:w="399" w:type="dxa"/>
          </w:tcPr>
          <w:p w14:paraId="5C7B9163" w14:textId="3B56C980" w:rsidR="008550D6" w:rsidRDefault="008550D6" w:rsidP="009833B0">
            <w:pPr>
              <w:pStyle w:val="TableContents"/>
              <w:ind w:left="0"/>
              <w:jc w:val="left"/>
              <w:rPr>
                <w:sz w:val="20"/>
              </w:rPr>
            </w:pPr>
            <w:r>
              <w:rPr>
                <w:sz w:val="20"/>
              </w:rPr>
              <w:t>2</w:t>
            </w:r>
          </w:p>
        </w:tc>
        <w:tc>
          <w:tcPr>
            <w:tcW w:w="5970" w:type="dxa"/>
          </w:tcPr>
          <w:p w14:paraId="0B855B02" w14:textId="162255BB" w:rsidR="008550D6" w:rsidRPr="000A6F40" w:rsidRDefault="008550D6" w:rsidP="008550D6">
            <w:pPr>
              <w:pStyle w:val="TableContents"/>
              <w:ind w:left="0"/>
              <w:rPr>
                <w:sz w:val="20"/>
              </w:rPr>
            </w:pPr>
            <w:r w:rsidRPr="008550D6">
              <w:rPr>
                <w:sz w:val="20"/>
              </w:rPr>
              <w:t>MP162 Business Requirements v0.5</w:t>
            </w:r>
          </w:p>
        </w:tc>
        <w:tc>
          <w:tcPr>
            <w:tcW w:w="1134" w:type="dxa"/>
          </w:tcPr>
          <w:p w14:paraId="16011F9D" w14:textId="556A7749" w:rsidR="008550D6" w:rsidRPr="00A444FA" w:rsidRDefault="008550D6" w:rsidP="009833B0">
            <w:pPr>
              <w:pStyle w:val="TableContents"/>
              <w:ind w:left="0"/>
              <w:jc w:val="left"/>
              <w:rPr>
                <w:sz w:val="20"/>
              </w:rPr>
            </w:pPr>
            <w:r>
              <w:rPr>
                <w:sz w:val="20"/>
              </w:rPr>
              <w:t>SECAS</w:t>
            </w:r>
          </w:p>
        </w:tc>
        <w:tc>
          <w:tcPr>
            <w:tcW w:w="1418" w:type="dxa"/>
          </w:tcPr>
          <w:p w14:paraId="4426933D" w14:textId="1610C2F8" w:rsidR="008550D6" w:rsidRDefault="008550D6" w:rsidP="009833B0">
            <w:pPr>
              <w:pStyle w:val="TableContents"/>
              <w:ind w:left="0"/>
              <w:jc w:val="left"/>
              <w:rPr>
                <w:sz w:val="20"/>
              </w:rPr>
            </w:pPr>
            <w:r w:rsidRPr="008550D6">
              <w:rPr>
                <w:sz w:val="20"/>
              </w:rPr>
              <w:t>17/12/2021</w:t>
            </w:r>
          </w:p>
        </w:tc>
      </w:tr>
      <w:tr w:rsidR="000A6F40" w:rsidRPr="00A444FA" w14:paraId="00FC6B2C" w14:textId="77777777" w:rsidTr="00923901">
        <w:tc>
          <w:tcPr>
            <w:tcW w:w="399" w:type="dxa"/>
          </w:tcPr>
          <w:p w14:paraId="22271E63" w14:textId="7C214C74" w:rsidR="000A6F40" w:rsidRDefault="008550D6" w:rsidP="000A6F40">
            <w:pPr>
              <w:pStyle w:val="TableContents"/>
              <w:ind w:left="0"/>
              <w:jc w:val="left"/>
              <w:rPr>
                <w:sz w:val="20"/>
              </w:rPr>
            </w:pPr>
            <w:r>
              <w:rPr>
                <w:sz w:val="20"/>
              </w:rPr>
              <w:t>3</w:t>
            </w:r>
          </w:p>
        </w:tc>
        <w:tc>
          <w:tcPr>
            <w:tcW w:w="5970" w:type="dxa"/>
          </w:tcPr>
          <w:p w14:paraId="51C5792E" w14:textId="1BC81663" w:rsidR="000A6F40" w:rsidRPr="00337F7B" w:rsidRDefault="000A6F40" w:rsidP="000A6F40">
            <w:pPr>
              <w:pStyle w:val="TableContents"/>
              <w:ind w:left="0"/>
              <w:jc w:val="left"/>
              <w:rPr>
                <w:sz w:val="20"/>
              </w:rPr>
            </w:pPr>
            <w:r w:rsidRPr="00923901">
              <w:rPr>
                <w:sz w:val="20"/>
              </w:rPr>
              <w:t>SECMP0192 CR4443 - PIA - Extend Scheduled Services v1.0</w:t>
            </w:r>
          </w:p>
        </w:tc>
        <w:tc>
          <w:tcPr>
            <w:tcW w:w="1134" w:type="dxa"/>
          </w:tcPr>
          <w:p w14:paraId="1FC6C2EA" w14:textId="660F82F1" w:rsidR="000A6F40" w:rsidRPr="00A444FA" w:rsidRDefault="000A6F40" w:rsidP="000A6F40">
            <w:pPr>
              <w:pStyle w:val="TableContents"/>
              <w:ind w:left="0"/>
              <w:jc w:val="left"/>
              <w:rPr>
                <w:sz w:val="20"/>
              </w:rPr>
            </w:pPr>
            <w:r w:rsidRPr="00A444FA">
              <w:rPr>
                <w:sz w:val="20"/>
              </w:rPr>
              <w:t>DCC</w:t>
            </w:r>
          </w:p>
        </w:tc>
        <w:tc>
          <w:tcPr>
            <w:tcW w:w="1418" w:type="dxa"/>
          </w:tcPr>
          <w:p w14:paraId="27303F62" w14:textId="210547C4" w:rsidR="000A6F40" w:rsidRDefault="008550D6" w:rsidP="000A6F40">
            <w:pPr>
              <w:pStyle w:val="TableContents"/>
              <w:ind w:left="0"/>
              <w:jc w:val="left"/>
              <w:rPr>
                <w:sz w:val="20"/>
              </w:rPr>
            </w:pPr>
            <w:r>
              <w:rPr>
                <w:sz w:val="20"/>
              </w:rPr>
              <w:t>17</w:t>
            </w:r>
            <w:r w:rsidR="000A6F40">
              <w:rPr>
                <w:sz w:val="20"/>
              </w:rPr>
              <w:t>/0</w:t>
            </w:r>
            <w:r>
              <w:rPr>
                <w:sz w:val="20"/>
              </w:rPr>
              <w:t>9</w:t>
            </w:r>
            <w:r w:rsidR="000A6F40">
              <w:rPr>
                <w:sz w:val="20"/>
              </w:rPr>
              <w:t>/202</w:t>
            </w:r>
            <w:r>
              <w:rPr>
                <w:sz w:val="20"/>
              </w:rPr>
              <w:t>1</w:t>
            </w:r>
          </w:p>
        </w:tc>
      </w:tr>
    </w:tbl>
    <w:p w14:paraId="5FF9B657" w14:textId="58796F78" w:rsidR="009833B0" w:rsidRDefault="009833B0" w:rsidP="009833B0">
      <w:pPr>
        <w:pStyle w:val="Heading2"/>
      </w:pPr>
      <w:bookmarkStart w:id="14" w:name="_Toc102053948"/>
      <w:r>
        <w:t>Document Information</w:t>
      </w:r>
      <w:bookmarkEnd w:id="14"/>
    </w:p>
    <w:p w14:paraId="16E6E2F9" w14:textId="18E1F49C" w:rsidR="00B83EAE" w:rsidRDefault="00B83EAE" w:rsidP="00B83EAE">
      <w:bookmarkStart w:id="15" w:name="_Hlk24119943"/>
      <w:r>
        <w:t>This Modification forms part of a wider solution to deliver the MHHS. This change will include other elements such as changes to Balancing and Settlement Code (BSC) systems, changes to Smart Energy Code (SEC) Parties’ systems, and different ways of working.</w:t>
      </w:r>
    </w:p>
    <w:p w14:paraId="329E3AB5" w14:textId="0643D104" w:rsidR="00B83EAE" w:rsidRDefault="00B83EAE" w:rsidP="00B83EAE">
      <w:r>
        <w:t xml:space="preserve">This document contains </w:t>
      </w:r>
      <w:r w:rsidR="00A21626">
        <w:t xml:space="preserve">the design for the complete MHHS solution along </w:t>
      </w:r>
      <w:r>
        <w:t xml:space="preserve">with the business requirements, volumetric calculations, design principles, and the costing information required to complete the </w:t>
      </w:r>
      <w:r w:rsidR="00A21626">
        <w:t>Full</w:t>
      </w:r>
      <w:r>
        <w:t xml:space="preserve"> Impact Assessment.</w:t>
      </w:r>
    </w:p>
    <w:p w14:paraId="7B3EF9D5" w14:textId="0E47B30B" w:rsidR="00B83EAE" w:rsidRDefault="00B83EAE" w:rsidP="00B83EAE">
      <w:r>
        <w:t>The Proposer for this Modification is Richard Vernon of Smart DCC. The problem statement was submitted to SECAS on 7</w:t>
      </w:r>
      <w:r w:rsidRPr="00A21626">
        <w:rPr>
          <w:vertAlign w:val="superscript"/>
        </w:rPr>
        <w:t>th</w:t>
      </w:r>
      <w:r>
        <w:t xml:space="preserve"> May 2021.</w:t>
      </w:r>
    </w:p>
    <w:p w14:paraId="3975D6CE" w14:textId="0A475918" w:rsidR="000A6F40" w:rsidRDefault="00B83EAE" w:rsidP="00B83EAE">
      <w:r>
        <w:t xml:space="preserve">The Preliminary Impact Assessment </w:t>
      </w:r>
      <w:r w:rsidR="00A21626">
        <w:t xml:space="preserve">(PIA) </w:t>
      </w:r>
      <w:r>
        <w:t>was requested of DCC on 18</w:t>
      </w:r>
      <w:r w:rsidRPr="00A21626">
        <w:rPr>
          <w:vertAlign w:val="superscript"/>
        </w:rPr>
        <w:t>th</w:t>
      </w:r>
      <w:r>
        <w:t xml:space="preserve"> August 2021, and accepted on 25</w:t>
      </w:r>
      <w:r w:rsidRPr="00A21626">
        <w:rPr>
          <w:vertAlign w:val="superscript"/>
        </w:rPr>
        <w:t>th</w:t>
      </w:r>
      <w:r>
        <w:t xml:space="preserve"> August 2021</w:t>
      </w:r>
      <w:r w:rsidR="000A6F40">
        <w:t>.</w:t>
      </w:r>
      <w:r w:rsidR="000178FA">
        <w:t xml:space="preserve"> </w:t>
      </w:r>
      <w:r w:rsidR="00A21626">
        <w:t>The completed PIA</w:t>
      </w:r>
      <w:r w:rsidR="000178FA">
        <w:t xml:space="preserve"> was submitted on 17</w:t>
      </w:r>
      <w:r w:rsidR="000178FA" w:rsidRPr="000178FA">
        <w:rPr>
          <w:vertAlign w:val="superscript"/>
        </w:rPr>
        <w:t>th</w:t>
      </w:r>
      <w:r w:rsidR="000178FA">
        <w:t xml:space="preserve"> September 2021.</w:t>
      </w:r>
    </w:p>
    <w:p w14:paraId="6E158BDC" w14:textId="0060D415" w:rsidR="004B11E7" w:rsidRDefault="00611CD8" w:rsidP="00611CD8">
      <w:pPr>
        <w:pStyle w:val="BodyTextNormal"/>
        <w:ind w:left="0"/>
      </w:pPr>
      <w:r>
        <w:t xml:space="preserve">A Full Impact Assessment </w:t>
      </w:r>
      <w:r w:rsidR="00A21626">
        <w:t xml:space="preserve">(FIA) </w:t>
      </w:r>
      <w:r>
        <w:t>request</w:t>
      </w:r>
      <w:r w:rsidR="00B83EAE">
        <w:t xml:space="preserve"> was accept</w:t>
      </w:r>
      <w:r>
        <w:t xml:space="preserve">ed </w:t>
      </w:r>
      <w:r w:rsidR="00B83EAE">
        <w:t xml:space="preserve">from SECAS </w:t>
      </w:r>
      <w:r>
        <w:t xml:space="preserve">on </w:t>
      </w:r>
      <w:r w:rsidR="00BF0558">
        <w:t>7</w:t>
      </w:r>
      <w:r w:rsidR="008D685D" w:rsidRPr="008D685D">
        <w:rPr>
          <w:vertAlign w:val="superscript"/>
        </w:rPr>
        <w:t>t</w:t>
      </w:r>
      <w:r w:rsidR="00BF0558">
        <w:rPr>
          <w:vertAlign w:val="superscript"/>
        </w:rPr>
        <w:t>h</w:t>
      </w:r>
      <w:r w:rsidR="008D685D">
        <w:t xml:space="preserve"> </w:t>
      </w:r>
      <w:r w:rsidR="00BF0558">
        <w:t>January</w:t>
      </w:r>
      <w:r w:rsidR="008D685D">
        <w:t xml:space="preserve"> 202</w:t>
      </w:r>
      <w:r w:rsidR="000A6F40">
        <w:t>2</w:t>
      </w:r>
      <w:r>
        <w:t>.</w:t>
      </w:r>
    </w:p>
    <w:p w14:paraId="4734BA79" w14:textId="13B54CD4" w:rsidR="003202F3" w:rsidRDefault="002C0C7C" w:rsidP="00EB58CC">
      <w:pPr>
        <w:pStyle w:val="Heading1"/>
        <w:pageBreakBefore/>
        <w:ind w:left="851" w:hanging="851"/>
      </w:pPr>
      <w:bookmarkStart w:id="16" w:name="_Toc15293035"/>
      <w:bookmarkStart w:id="17" w:name="_Toc21085130"/>
      <w:bookmarkStart w:id="18" w:name="_Toc102053949"/>
      <w:bookmarkEnd w:id="0"/>
      <w:bookmarkEnd w:id="15"/>
      <w:r w:rsidRPr="005A2E40">
        <w:t>Solution Requirements and Overview</w:t>
      </w:r>
      <w:bookmarkEnd w:id="16"/>
      <w:bookmarkEnd w:id="17"/>
      <w:bookmarkEnd w:id="18"/>
    </w:p>
    <w:p w14:paraId="5D6B9166" w14:textId="607A2227" w:rsidR="00FB62C0" w:rsidRDefault="00FB62C0" w:rsidP="00FB62C0">
      <w:pPr>
        <w:pStyle w:val="BodyTextNormal"/>
        <w:ind w:left="0"/>
      </w:pPr>
      <w:r>
        <w:t>In this section, the context of the Modification, assumptions, and the requirements are stated.</w:t>
      </w:r>
    </w:p>
    <w:p w14:paraId="03E2F0A1" w14:textId="43DBAFF3" w:rsidR="00493320" w:rsidRPr="00C50303" w:rsidRDefault="00BF0558" w:rsidP="00493320">
      <w:pPr>
        <w:pStyle w:val="BodyTextNormal"/>
        <w:ind w:left="0"/>
      </w:pPr>
      <w:r w:rsidRPr="00BF0558">
        <w:t>The requirements have been provided by SECAS, the Proposer, and the Working Group.</w:t>
      </w:r>
    </w:p>
    <w:p w14:paraId="5517878F" w14:textId="6E56A8AD" w:rsidR="00BF0558" w:rsidRDefault="00BF0558" w:rsidP="00493320">
      <w:pPr>
        <w:pStyle w:val="Heading2"/>
      </w:pPr>
      <w:bookmarkStart w:id="19" w:name="_Toc102053950"/>
      <w:r>
        <w:t>Context</w:t>
      </w:r>
      <w:bookmarkEnd w:id="19"/>
    </w:p>
    <w:p w14:paraId="0D91D7FB" w14:textId="7FF7092B" w:rsidR="00BF0558" w:rsidRPr="00BF0558" w:rsidRDefault="00BF0558" w:rsidP="00BF0558">
      <w:r>
        <w:t>As the smart metering rollout continues, there will be more and more premises with Electricity Smart Metering Equipment (ESME) installed capable of recording consumption in each half-hour period. Ofgem’s Electricity Settlement Reform Significant Code Review (SCR) has concluded that settling all consumers on a half-hourly basis would bring net benefits of between £1.6bn and £4.5bn by 2045</w:t>
      </w:r>
      <w:r>
        <w:rPr>
          <w:rStyle w:val="FootnoteReference"/>
        </w:rPr>
        <w:footnoteReference w:id="2"/>
      </w:r>
      <w:r>
        <w:t>. It has therefore concluded that Suppliers should be mandated to settle their customers on a half-hourly basis (if that consumer has not opted out). Delivering the full solution for MHHS will require changes to the Smart Energy Code (SEC) and to the DCC Systems. Ofgem requested the DCC raise a SEC Modification to progress and deliver these changes.</w:t>
      </w:r>
    </w:p>
    <w:p w14:paraId="03FCCD02" w14:textId="5DF9D970" w:rsidR="00493320" w:rsidRDefault="00493320" w:rsidP="00493320">
      <w:pPr>
        <w:pStyle w:val="Heading2"/>
      </w:pPr>
      <w:bookmarkStart w:id="20" w:name="_Toc102053951"/>
      <w:r>
        <w:t>Problem Statement</w:t>
      </w:r>
      <w:bookmarkEnd w:id="20"/>
    </w:p>
    <w:p w14:paraId="16461282" w14:textId="77777777" w:rsidR="00481EA2" w:rsidRDefault="00481EA2" w:rsidP="00481EA2">
      <w:r>
        <w:t>The largest consumers, such as industrial sites, are already required to be settled on a ‘half-hourly’ basis, and have the metering already equipped to measure consumption in each half-hour period. Suppliers can also choose to settle consumers half-hourly through Ofgem’s elective half-hourly settlement work. However, most smaller businesses and households continue to be settled on a ‘non half-hourly’ basis. For these consumers, periodic meter reads are taken, usually at intervals of weeks or months. Profiles of average customer usage are then used to allocate the customer’s consumption to the half-hourly periods between the meter reads, and these estimates that are then used in settlement.</w:t>
      </w:r>
    </w:p>
    <w:p w14:paraId="1940C751" w14:textId="77777777" w:rsidR="00481EA2" w:rsidRDefault="00481EA2" w:rsidP="00481EA2">
      <w:r>
        <w:t>Both SMETS1 and SMETS2+ Electricity Smart Metering Equipment (ESME) can record the amount of energy consumed or exported within every half hour period. This provides an opportunity to improve both the speed and the accuracy of settlement. This can also help to enable new products and services, for example in supporting the use of electric vehicles, heat pumps or making use of smart appliances. These can deliver positive outcomes for consumers through lower bills, reduced environmental impacts, enhanced security of supply and a better quality of service.</w:t>
      </w:r>
    </w:p>
    <w:p w14:paraId="7C8A7AD1" w14:textId="652B3558" w:rsidR="00DE4056" w:rsidRPr="001C2792" w:rsidRDefault="00481EA2" w:rsidP="00481EA2">
      <w:r>
        <w:t>This Modification forms part of a wider solution to deliver MHHS which will include other elements such as changes to Balancing and Settlement Code (BSC) systems, changes to Smart Energy Code (SEC) Parties’ systems, and different ways of working. The Modification solution will therefore need to meet the requirements of the wider solution as set out in the MHHS Target Operating Model (TOM) to form a single, integrated solution. Changes to the DCC Total System required to implement MHHS are covered in the following sections.</w:t>
      </w:r>
    </w:p>
    <w:p w14:paraId="541C3F30" w14:textId="20D1EAD0" w:rsidR="00B93679" w:rsidRDefault="00DE4056" w:rsidP="00A21626">
      <w:pPr>
        <w:pStyle w:val="Heading2"/>
        <w:pageBreakBefore/>
      </w:pPr>
      <w:bookmarkStart w:id="21" w:name="_Ref437514892"/>
      <w:bookmarkStart w:id="22" w:name="_Toc102053952"/>
      <w:bookmarkStart w:id="23" w:name="_Toc48816468"/>
      <w:r>
        <w:t>Business</w:t>
      </w:r>
      <w:r w:rsidR="00142D4B">
        <w:t xml:space="preserve"> </w:t>
      </w:r>
      <w:r w:rsidR="00B93679" w:rsidRPr="009F06BA">
        <w:t>Requirement</w:t>
      </w:r>
      <w:bookmarkEnd w:id="21"/>
      <w:r w:rsidR="00B93679">
        <w:t>s</w:t>
      </w:r>
      <w:bookmarkEnd w:id="22"/>
    </w:p>
    <w:p w14:paraId="11E3F8C5" w14:textId="77777777" w:rsidR="00DA668C" w:rsidRDefault="00DA668C" w:rsidP="00DA668C">
      <w:r>
        <w:t>The table below contains the business requirements provided by SECAS that support the solution(s) for this Modification and are expected to be used by the DCC to shape the solution.</w:t>
      </w:r>
    </w:p>
    <w:tbl>
      <w:tblPr>
        <w:tblStyle w:val="TableGrid"/>
        <w:tblW w:w="0" w:type="auto"/>
        <w:tblInd w:w="851" w:type="dxa"/>
        <w:tblLook w:val="04A0" w:firstRow="1" w:lastRow="0" w:firstColumn="1" w:lastColumn="0" w:noHBand="0" w:noVBand="1"/>
      </w:tblPr>
      <w:tblGrid>
        <w:gridCol w:w="562"/>
        <w:gridCol w:w="8209"/>
      </w:tblGrid>
      <w:tr w:rsidR="00DA668C" w:rsidRPr="00DA668C" w14:paraId="3A7D33C1" w14:textId="77777777" w:rsidTr="00DA668C">
        <w:tc>
          <w:tcPr>
            <w:tcW w:w="562" w:type="dxa"/>
          </w:tcPr>
          <w:p w14:paraId="06D9B6B3" w14:textId="77777777" w:rsidR="00DA668C" w:rsidRPr="00DA668C" w:rsidRDefault="00DA668C" w:rsidP="00DA668C">
            <w:pPr>
              <w:pStyle w:val="BodyTextNormal"/>
              <w:spacing w:after="0"/>
              <w:ind w:left="0"/>
              <w:jc w:val="center"/>
              <w:rPr>
                <w:b/>
                <w:bCs/>
              </w:rPr>
            </w:pPr>
            <w:r w:rsidRPr="00DA668C">
              <w:rPr>
                <w:b/>
                <w:bCs/>
              </w:rPr>
              <w:t>#</w:t>
            </w:r>
          </w:p>
        </w:tc>
        <w:tc>
          <w:tcPr>
            <w:tcW w:w="8209" w:type="dxa"/>
          </w:tcPr>
          <w:p w14:paraId="694295E4" w14:textId="77777777" w:rsidR="00DA668C" w:rsidRPr="00DA668C" w:rsidRDefault="00DA668C" w:rsidP="00DA668C">
            <w:pPr>
              <w:pStyle w:val="BodyTextNormal"/>
              <w:spacing w:after="0"/>
              <w:ind w:left="0"/>
              <w:jc w:val="center"/>
              <w:rPr>
                <w:b/>
                <w:bCs/>
              </w:rPr>
            </w:pPr>
            <w:r w:rsidRPr="00DA668C">
              <w:rPr>
                <w:b/>
                <w:bCs/>
              </w:rPr>
              <w:t>Requirement</w:t>
            </w:r>
          </w:p>
        </w:tc>
      </w:tr>
      <w:tr w:rsidR="00DA668C" w:rsidRPr="00DA668C" w14:paraId="3C087623" w14:textId="77777777" w:rsidTr="00DA668C">
        <w:tc>
          <w:tcPr>
            <w:tcW w:w="562" w:type="dxa"/>
          </w:tcPr>
          <w:p w14:paraId="70374A7A" w14:textId="77777777" w:rsidR="00DA668C" w:rsidRPr="00DA668C" w:rsidRDefault="00DA668C" w:rsidP="00DA668C">
            <w:pPr>
              <w:pStyle w:val="BodyTextNormal"/>
              <w:spacing w:after="0"/>
              <w:ind w:left="0"/>
              <w:rPr>
                <w:sz w:val="20"/>
                <w:szCs w:val="22"/>
              </w:rPr>
            </w:pPr>
            <w:r w:rsidRPr="00DA668C">
              <w:rPr>
                <w:sz w:val="20"/>
                <w:szCs w:val="22"/>
              </w:rPr>
              <w:t>1</w:t>
            </w:r>
          </w:p>
        </w:tc>
        <w:tc>
          <w:tcPr>
            <w:tcW w:w="8209" w:type="dxa"/>
          </w:tcPr>
          <w:p w14:paraId="14312295" w14:textId="250CA65E" w:rsidR="00DA668C" w:rsidRPr="00DA668C" w:rsidRDefault="00DA668C" w:rsidP="00DA668C">
            <w:pPr>
              <w:pStyle w:val="BodyTextNormal"/>
              <w:spacing w:after="0"/>
              <w:ind w:left="0"/>
              <w:rPr>
                <w:sz w:val="20"/>
                <w:szCs w:val="22"/>
              </w:rPr>
            </w:pPr>
            <w:r w:rsidRPr="00DA668C">
              <w:rPr>
                <w:sz w:val="20"/>
                <w:szCs w:val="22"/>
              </w:rPr>
              <w:t>A new DCC User Role will be created for Meter Data Retriev</w:t>
            </w:r>
            <w:r w:rsidR="00087DE4">
              <w:rPr>
                <w:sz w:val="20"/>
                <w:szCs w:val="22"/>
              </w:rPr>
              <w:t>er</w:t>
            </w:r>
            <w:r w:rsidRPr="00DA668C">
              <w:rPr>
                <w:sz w:val="20"/>
                <w:szCs w:val="22"/>
              </w:rPr>
              <w:t xml:space="preserve"> (MDR) Users</w:t>
            </w:r>
          </w:p>
        </w:tc>
      </w:tr>
      <w:tr w:rsidR="00DA668C" w:rsidRPr="00DA668C" w14:paraId="4D07132F" w14:textId="77777777" w:rsidTr="00DA668C">
        <w:tc>
          <w:tcPr>
            <w:tcW w:w="562" w:type="dxa"/>
          </w:tcPr>
          <w:p w14:paraId="2BA8E58C" w14:textId="77777777" w:rsidR="00DA668C" w:rsidRPr="00DA668C" w:rsidRDefault="00DA668C" w:rsidP="00DA668C">
            <w:pPr>
              <w:pStyle w:val="BodyTextNormal"/>
              <w:spacing w:after="0"/>
              <w:ind w:left="0"/>
              <w:rPr>
                <w:sz w:val="20"/>
                <w:szCs w:val="22"/>
              </w:rPr>
            </w:pPr>
            <w:r w:rsidRPr="00DA668C">
              <w:rPr>
                <w:sz w:val="20"/>
                <w:szCs w:val="22"/>
              </w:rPr>
              <w:t>2</w:t>
            </w:r>
          </w:p>
        </w:tc>
        <w:tc>
          <w:tcPr>
            <w:tcW w:w="8209" w:type="dxa"/>
          </w:tcPr>
          <w:p w14:paraId="097AF49E" w14:textId="77777777" w:rsidR="00DA668C" w:rsidRPr="00DA668C" w:rsidRDefault="00DA668C" w:rsidP="00DA668C">
            <w:pPr>
              <w:pStyle w:val="BodyTextNormal"/>
              <w:spacing w:after="0"/>
              <w:ind w:left="0"/>
              <w:rPr>
                <w:sz w:val="20"/>
                <w:szCs w:val="22"/>
              </w:rPr>
            </w:pPr>
            <w:r w:rsidRPr="00DA668C">
              <w:rPr>
                <w:sz w:val="20"/>
                <w:szCs w:val="22"/>
              </w:rPr>
              <w:t>MDR Users will need to accede to the SEC and undergo User Entry Process Testing (UEPT)</w:t>
            </w:r>
          </w:p>
        </w:tc>
      </w:tr>
      <w:tr w:rsidR="00DA668C" w:rsidRPr="00DA668C" w14:paraId="4DAF2AB4" w14:textId="77777777" w:rsidTr="00DA668C">
        <w:tc>
          <w:tcPr>
            <w:tcW w:w="562" w:type="dxa"/>
          </w:tcPr>
          <w:p w14:paraId="2377DE59" w14:textId="77777777" w:rsidR="00DA668C" w:rsidRPr="00DA668C" w:rsidRDefault="00DA668C" w:rsidP="00DA668C">
            <w:pPr>
              <w:pStyle w:val="BodyTextNormal"/>
              <w:spacing w:after="0"/>
              <w:ind w:left="0"/>
              <w:rPr>
                <w:sz w:val="20"/>
                <w:szCs w:val="22"/>
              </w:rPr>
            </w:pPr>
            <w:r w:rsidRPr="00DA668C">
              <w:rPr>
                <w:sz w:val="20"/>
                <w:szCs w:val="22"/>
              </w:rPr>
              <w:t>3</w:t>
            </w:r>
          </w:p>
        </w:tc>
        <w:tc>
          <w:tcPr>
            <w:tcW w:w="8209" w:type="dxa"/>
          </w:tcPr>
          <w:p w14:paraId="4899C1DE" w14:textId="77777777" w:rsidR="00DA668C" w:rsidRPr="00DA668C" w:rsidRDefault="00DA668C" w:rsidP="00DA668C">
            <w:pPr>
              <w:pStyle w:val="BodyTextNormal"/>
              <w:spacing w:after="0"/>
              <w:ind w:left="0"/>
              <w:rPr>
                <w:sz w:val="20"/>
                <w:szCs w:val="22"/>
              </w:rPr>
            </w:pPr>
            <w:r w:rsidRPr="00DA668C">
              <w:rPr>
                <w:sz w:val="20"/>
                <w:szCs w:val="22"/>
              </w:rPr>
              <w:t>There shall be Access Control for MDR Users</w:t>
            </w:r>
          </w:p>
        </w:tc>
      </w:tr>
      <w:tr w:rsidR="00DA668C" w:rsidRPr="00DA668C" w14:paraId="4253DF9F" w14:textId="77777777" w:rsidTr="00DA668C">
        <w:tc>
          <w:tcPr>
            <w:tcW w:w="562" w:type="dxa"/>
          </w:tcPr>
          <w:p w14:paraId="5406190D" w14:textId="77777777" w:rsidR="00DA668C" w:rsidRPr="00DA668C" w:rsidRDefault="00DA668C" w:rsidP="00DA668C">
            <w:pPr>
              <w:pStyle w:val="BodyTextNormal"/>
              <w:spacing w:after="0"/>
              <w:ind w:left="0"/>
              <w:rPr>
                <w:sz w:val="20"/>
                <w:szCs w:val="22"/>
              </w:rPr>
            </w:pPr>
            <w:r w:rsidRPr="00DA668C">
              <w:rPr>
                <w:sz w:val="20"/>
                <w:szCs w:val="22"/>
              </w:rPr>
              <w:t>4</w:t>
            </w:r>
          </w:p>
        </w:tc>
        <w:tc>
          <w:tcPr>
            <w:tcW w:w="8209" w:type="dxa"/>
          </w:tcPr>
          <w:p w14:paraId="08FBE383" w14:textId="77777777" w:rsidR="00DA668C" w:rsidRPr="00DA668C" w:rsidRDefault="00DA668C" w:rsidP="00DA668C">
            <w:pPr>
              <w:pStyle w:val="BodyTextNormal"/>
              <w:spacing w:after="0"/>
              <w:ind w:left="0"/>
              <w:rPr>
                <w:sz w:val="20"/>
                <w:szCs w:val="22"/>
              </w:rPr>
            </w:pPr>
            <w:r w:rsidRPr="00DA668C">
              <w:rPr>
                <w:sz w:val="20"/>
                <w:szCs w:val="22"/>
              </w:rPr>
              <w:t>The applicable Service Requests will have extended Target Response Times (TRTs) when submitted to obtain MHHS data</w:t>
            </w:r>
          </w:p>
        </w:tc>
      </w:tr>
      <w:tr w:rsidR="00DA668C" w:rsidRPr="00DA668C" w14:paraId="740E44DA" w14:textId="77777777" w:rsidTr="00DA668C">
        <w:tc>
          <w:tcPr>
            <w:tcW w:w="562" w:type="dxa"/>
          </w:tcPr>
          <w:p w14:paraId="26B6B818" w14:textId="77777777" w:rsidR="00DA668C" w:rsidRPr="00DA668C" w:rsidRDefault="00DA668C" w:rsidP="00DA668C">
            <w:pPr>
              <w:pStyle w:val="BodyTextNormal"/>
              <w:spacing w:after="0"/>
              <w:ind w:left="0"/>
              <w:rPr>
                <w:sz w:val="20"/>
                <w:szCs w:val="22"/>
              </w:rPr>
            </w:pPr>
            <w:r w:rsidRPr="00DA668C">
              <w:rPr>
                <w:sz w:val="20"/>
                <w:szCs w:val="22"/>
              </w:rPr>
              <w:t>5</w:t>
            </w:r>
          </w:p>
        </w:tc>
        <w:tc>
          <w:tcPr>
            <w:tcW w:w="8209" w:type="dxa"/>
          </w:tcPr>
          <w:p w14:paraId="4AC148AF" w14:textId="77777777" w:rsidR="00DA668C" w:rsidRPr="00DA668C" w:rsidRDefault="00DA668C" w:rsidP="00DA668C">
            <w:pPr>
              <w:pStyle w:val="BodyTextNormal"/>
              <w:spacing w:after="0"/>
              <w:ind w:left="0"/>
              <w:rPr>
                <w:sz w:val="20"/>
                <w:szCs w:val="22"/>
              </w:rPr>
            </w:pPr>
            <w:r w:rsidRPr="00DA668C">
              <w:rPr>
                <w:sz w:val="20"/>
                <w:szCs w:val="22"/>
              </w:rPr>
              <w:t>Only Eligible Users shall have access to retrieve specified data</w:t>
            </w:r>
          </w:p>
        </w:tc>
      </w:tr>
      <w:tr w:rsidR="00DA668C" w:rsidRPr="00DA668C" w14:paraId="48CCAE38" w14:textId="77777777" w:rsidTr="00DA668C">
        <w:tc>
          <w:tcPr>
            <w:tcW w:w="562" w:type="dxa"/>
          </w:tcPr>
          <w:p w14:paraId="627452E2" w14:textId="77777777" w:rsidR="00DA668C" w:rsidRPr="00DA668C" w:rsidRDefault="00DA668C" w:rsidP="00DA668C">
            <w:pPr>
              <w:pStyle w:val="BodyTextNormal"/>
              <w:spacing w:after="0"/>
              <w:ind w:left="0"/>
              <w:rPr>
                <w:sz w:val="20"/>
                <w:szCs w:val="22"/>
              </w:rPr>
            </w:pPr>
            <w:r w:rsidRPr="00DA668C">
              <w:rPr>
                <w:sz w:val="20"/>
                <w:szCs w:val="22"/>
              </w:rPr>
              <w:t>6</w:t>
            </w:r>
          </w:p>
        </w:tc>
        <w:tc>
          <w:tcPr>
            <w:tcW w:w="8209" w:type="dxa"/>
          </w:tcPr>
          <w:p w14:paraId="239C9353" w14:textId="77777777" w:rsidR="00DA668C" w:rsidRPr="00DA668C" w:rsidRDefault="00DA668C" w:rsidP="00DA668C">
            <w:pPr>
              <w:pStyle w:val="BodyTextNormal"/>
              <w:spacing w:after="0"/>
              <w:ind w:left="0"/>
              <w:rPr>
                <w:sz w:val="20"/>
                <w:szCs w:val="22"/>
              </w:rPr>
            </w:pPr>
            <w:r w:rsidRPr="00DA668C">
              <w:rPr>
                <w:sz w:val="20"/>
                <w:szCs w:val="22"/>
              </w:rPr>
              <w:t>The end-to-end security arrangements for half-hourly settlement will be put in place</w:t>
            </w:r>
          </w:p>
        </w:tc>
      </w:tr>
      <w:tr w:rsidR="00DA668C" w:rsidRPr="00DA668C" w14:paraId="7BC5890E" w14:textId="77777777" w:rsidTr="00DA668C">
        <w:tc>
          <w:tcPr>
            <w:tcW w:w="562" w:type="dxa"/>
          </w:tcPr>
          <w:p w14:paraId="6F4476BA" w14:textId="77777777" w:rsidR="00DA668C" w:rsidRPr="00DA668C" w:rsidRDefault="00DA668C" w:rsidP="00DA668C">
            <w:pPr>
              <w:pStyle w:val="BodyTextNormal"/>
              <w:spacing w:after="0"/>
              <w:ind w:left="0"/>
              <w:rPr>
                <w:sz w:val="20"/>
                <w:szCs w:val="22"/>
              </w:rPr>
            </w:pPr>
            <w:r w:rsidRPr="00DA668C">
              <w:rPr>
                <w:sz w:val="20"/>
                <w:szCs w:val="22"/>
              </w:rPr>
              <w:t>7</w:t>
            </w:r>
          </w:p>
        </w:tc>
        <w:tc>
          <w:tcPr>
            <w:tcW w:w="8209" w:type="dxa"/>
          </w:tcPr>
          <w:p w14:paraId="308BBC5A" w14:textId="77777777" w:rsidR="00DA668C" w:rsidRPr="00DA668C" w:rsidRDefault="00DA668C" w:rsidP="00DA668C">
            <w:pPr>
              <w:pStyle w:val="BodyTextNormal"/>
              <w:keepNext/>
              <w:spacing w:after="0"/>
              <w:ind w:left="0"/>
              <w:rPr>
                <w:sz w:val="20"/>
                <w:szCs w:val="22"/>
              </w:rPr>
            </w:pPr>
            <w:r w:rsidRPr="00DA668C">
              <w:rPr>
                <w:sz w:val="20"/>
                <w:szCs w:val="22"/>
              </w:rPr>
              <w:t>An MDR User will be subject to the SEC privacy arrangements</w:t>
            </w:r>
          </w:p>
        </w:tc>
      </w:tr>
    </w:tbl>
    <w:p w14:paraId="5839D130" w14:textId="3AC0BCC3" w:rsidR="00DA668C" w:rsidRDefault="00DA668C" w:rsidP="00DA668C">
      <w:pPr>
        <w:pStyle w:val="Caption"/>
        <w:framePr w:wrap="around" w:x="4681" w:y="121"/>
      </w:pPr>
      <w:r>
        <w:t xml:space="preserve">Table </w:t>
      </w:r>
      <w:r w:rsidR="002F6B6E">
        <w:fldChar w:fldCharType="begin"/>
      </w:r>
      <w:r w:rsidR="002F6B6E">
        <w:instrText xml:space="preserve"> SEQ Table \* ARABIC </w:instrText>
      </w:r>
      <w:r w:rsidR="002F6B6E">
        <w:fldChar w:fldCharType="separate"/>
      </w:r>
      <w:r w:rsidR="0062473C">
        <w:rPr>
          <w:noProof/>
        </w:rPr>
        <w:t>1</w:t>
      </w:r>
      <w:r w:rsidR="002F6B6E">
        <w:fldChar w:fldCharType="end"/>
      </w:r>
      <w:r w:rsidRPr="00730193">
        <w:t>: Functional Requirements for MHHS</w:t>
      </w:r>
    </w:p>
    <w:p w14:paraId="3D1B0517" w14:textId="77777777" w:rsidR="00DA668C" w:rsidRDefault="00DA668C" w:rsidP="00DA668C">
      <w:pPr>
        <w:pStyle w:val="BodyTextNormal"/>
      </w:pPr>
    </w:p>
    <w:p w14:paraId="53B2C767" w14:textId="77777777" w:rsidR="00D85101" w:rsidRDefault="00D85101" w:rsidP="00F72C10">
      <w:r>
        <w:t>The valid SRVs for MHHS usage are unchanged from the PIA as follows.</w:t>
      </w:r>
    </w:p>
    <w:tbl>
      <w:tblPr>
        <w:tblStyle w:val="TableGrid"/>
        <w:tblW w:w="9776" w:type="dxa"/>
        <w:tblLook w:val="04A0" w:firstRow="1" w:lastRow="0" w:firstColumn="1" w:lastColumn="0" w:noHBand="0" w:noVBand="1"/>
      </w:tblPr>
      <w:tblGrid>
        <w:gridCol w:w="1413"/>
        <w:gridCol w:w="4536"/>
        <w:gridCol w:w="1701"/>
        <w:gridCol w:w="2126"/>
      </w:tblGrid>
      <w:tr w:rsidR="00F72C10" w:rsidRPr="00F72C10" w14:paraId="4270124B" w14:textId="77777777" w:rsidTr="00A80D6C">
        <w:tc>
          <w:tcPr>
            <w:tcW w:w="1413" w:type="dxa"/>
          </w:tcPr>
          <w:p w14:paraId="062FC897" w14:textId="6BC3A40D" w:rsidR="00F72C10" w:rsidRPr="00A80D6C" w:rsidRDefault="00F72C10" w:rsidP="00A80D6C">
            <w:pPr>
              <w:spacing w:before="0" w:after="120"/>
              <w:jc w:val="center"/>
              <w:rPr>
                <w:b/>
                <w:bCs/>
              </w:rPr>
            </w:pPr>
            <w:r w:rsidRPr="00A80D6C">
              <w:rPr>
                <w:b/>
                <w:bCs/>
              </w:rPr>
              <w:t>SR ref.</w:t>
            </w:r>
          </w:p>
        </w:tc>
        <w:tc>
          <w:tcPr>
            <w:tcW w:w="4536" w:type="dxa"/>
          </w:tcPr>
          <w:p w14:paraId="722EEB05" w14:textId="1009261F" w:rsidR="00F72C10" w:rsidRPr="00A80D6C" w:rsidRDefault="00F72C10" w:rsidP="00A80D6C">
            <w:pPr>
              <w:spacing w:before="0" w:after="120"/>
              <w:jc w:val="center"/>
              <w:rPr>
                <w:b/>
                <w:bCs/>
              </w:rPr>
            </w:pPr>
            <w:r w:rsidRPr="00A80D6C">
              <w:rPr>
                <w:b/>
                <w:bCs/>
              </w:rPr>
              <w:t xml:space="preserve">Service Request </w:t>
            </w:r>
            <w:r w:rsidR="00A80D6C" w:rsidRPr="00A80D6C">
              <w:rPr>
                <w:b/>
                <w:bCs/>
              </w:rPr>
              <w:t>N</w:t>
            </w:r>
            <w:r w:rsidRPr="00A80D6C">
              <w:rPr>
                <w:b/>
                <w:bCs/>
              </w:rPr>
              <w:t>ame</w:t>
            </w:r>
          </w:p>
        </w:tc>
        <w:tc>
          <w:tcPr>
            <w:tcW w:w="1701" w:type="dxa"/>
          </w:tcPr>
          <w:p w14:paraId="0CFB186E" w14:textId="77777777" w:rsidR="00F72C10" w:rsidRPr="00A80D6C" w:rsidRDefault="00F72C10" w:rsidP="00A80D6C">
            <w:pPr>
              <w:spacing w:before="0" w:after="120"/>
              <w:jc w:val="center"/>
              <w:rPr>
                <w:b/>
                <w:bCs/>
              </w:rPr>
            </w:pPr>
            <w:r w:rsidRPr="00A80D6C">
              <w:rPr>
                <w:b/>
                <w:bCs/>
              </w:rPr>
              <w:t>On Demand?</w:t>
            </w:r>
          </w:p>
        </w:tc>
        <w:tc>
          <w:tcPr>
            <w:tcW w:w="2126" w:type="dxa"/>
          </w:tcPr>
          <w:p w14:paraId="17E4DFF2" w14:textId="77777777" w:rsidR="00F72C10" w:rsidRPr="00A80D6C" w:rsidRDefault="00F72C10" w:rsidP="00A80D6C">
            <w:pPr>
              <w:spacing w:before="0" w:after="120"/>
              <w:jc w:val="center"/>
              <w:rPr>
                <w:b/>
                <w:bCs/>
              </w:rPr>
            </w:pPr>
            <w:r w:rsidRPr="00A80D6C">
              <w:rPr>
                <w:b/>
                <w:bCs/>
              </w:rPr>
              <w:t>DCC Scheduled?</w:t>
            </w:r>
          </w:p>
        </w:tc>
      </w:tr>
      <w:tr w:rsidR="00F72C10" w:rsidRPr="00F72C10" w14:paraId="664D92BC" w14:textId="77777777" w:rsidTr="00A80D6C">
        <w:tc>
          <w:tcPr>
            <w:tcW w:w="1413" w:type="dxa"/>
          </w:tcPr>
          <w:p w14:paraId="607A96BE" w14:textId="77777777" w:rsidR="00F72C10" w:rsidRPr="00F72C10" w:rsidRDefault="00F72C10" w:rsidP="00A80D6C">
            <w:pPr>
              <w:spacing w:before="0" w:after="120"/>
            </w:pPr>
            <w:r w:rsidRPr="00F72C10">
              <w:t>4.1.1</w:t>
            </w:r>
          </w:p>
        </w:tc>
        <w:tc>
          <w:tcPr>
            <w:tcW w:w="4536" w:type="dxa"/>
          </w:tcPr>
          <w:p w14:paraId="59F5EC82" w14:textId="447AAB66" w:rsidR="00F72C10" w:rsidRPr="00F72C10" w:rsidRDefault="00F72C10" w:rsidP="00A80D6C">
            <w:pPr>
              <w:spacing w:before="0" w:after="120"/>
            </w:pPr>
            <w:r w:rsidRPr="00F72C10">
              <w:t xml:space="preserve">Read Instantaneous Import Register </w:t>
            </w:r>
          </w:p>
        </w:tc>
        <w:tc>
          <w:tcPr>
            <w:tcW w:w="1701" w:type="dxa"/>
          </w:tcPr>
          <w:p w14:paraId="4A7F303C" w14:textId="77777777" w:rsidR="00F72C10" w:rsidRPr="00F72C10" w:rsidRDefault="00F72C10" w:rsidP="00A80D6C">
            <w:pPr>
              <w:spacing w:before="0" w:after="120"/>
            </w:pPr>
            <w:r w:rsidRPr="00F72C10">
              <w:t>Yes</w:t>
            </w:r>
          </w:p>
        </w:tc>
        <w:tc>
          <w:tcPr>
            <w:tcW w:w="2126" w:type="dxa"/>
          </w:tcPr>
          <w:p w14:paraId="0C6A550D" w14:textId="217FF22F" w:rsidR="00F72C10" w:rsidRPr="00F72C10" w:rsidRDefault="00F72C10" w:rsidP="00A80D6C">
            <w:pPr>
              <w:spacing w:before="0" w:after="120"/>
            </w:pPr>
            <w:r w:rsidRPr="00F72C10">
              <w:t>No</w:t>
            </w:r>
          </w:p>
        </w:tc>
      </w:tr>
      <w:tr w:rsidR="00F72C10" w:rsidRPr="00F72C10" w14:paraId="6799D2CF" w14:textId="77777777" w:rsidTr="00A80D6C">
        <w:tc>
          <w:tcPr>
            <w:tcW w:w="1413" w:type="dxa"/>
          </w:tcPr>
          <w:p w14:paraId="49032D48" w14:textId="77777777" w:rsidR="00F72C10" w:rsidRPr="00F72C10" w:rsidRDefault="00F72C10" w:rsidP="00A80D6C">
            <w:pPr>
              <w:spacing w:before="0" w:after="120"/>
            </w:pPr>
            <w:r w:rsidRPr="00F72C10">
              <w:t>4.2</w:t>
            </w:r>
          </w:p>
        </w:tc>
        <w:tc>
          <w:tcPr>
            <w:tcW w:w="4536" w:type="dxa"/>
          </w:tcPr>
          <w:p w14:paraId="19ED0E15" w14:textId="26C07B96" w:rsidR="00F72C10" w:rsidRPr="00F72C10" w:rsidRDefault="00F72C10" w:rsidP="00A80D6C">
            <w:pPr>
              <w:spacing w:before="0" w:after="120"/>
            </w:pPr>
            <w:r w:rsidRPr="00F72C10">
              <w:t>Read Instantaneous Export Register Values</w:t>
            </w:r>
          </w:p>
        </w:tc>
        <w:tc>
          <w:tcPr>
            <w:tcW w:w="1701" w:type="dxa"/>
          </w:tcPr>
          <w:p w14:paraId="3641F6D3" w14:textId="77777777" w:rsidR="00F72C10" w:rsidRPr="00F72C10" w:rsidRDefault="00F72C10" w:rsidP="00A80D6C">
            <w:pPr>
              <w:spacing w:before="0" w:after="120"/>
            </w:pPr>
            <w:r w:rsidRPr="00F72C10">
              <w:t>Yes</w:t>
            </w:r>
          </w:p>
        </w:tc>
        <w:tc>
          <w:tcPr>
            <w:tcW w:w="2126" w:type="dxa"/>
          </w:tcPr>
          <w:p w14:paraId="1BA6C32A" w14:textId="77777777" w:rsidR="00F72C10" w:rsidRPr="00F72C10" w:rsidRDefault="00F72C10" w:rsidP="00A80D6C">
            <w:pPr>
              <w:spacing w:before="0" w:after="120"/>
            </w:pPr>
            <w:r w:rsidRPr="00F72C10">
              <w:t>No</w:t>
            </w:r>
          </w:p>
        </w:tc>
      </w:tr>
      <w:tr w:rsidR="00F72C10" w:rsidRPr="00F72C10" w14:paraId="39F0B2B3" w14:textId="77777777" w:rsidTr="00A80D6C">
        <w:tc>
          <w:tcPr>
            <w:tcW w:w="1413" w:type="dxa"/>
          </w:tcPr>
          <w:p w14:paraId="13394404" w14:textId="77777777" w:rsidR="00F72C10" w:rsidRPr="00F72C10" w:rsidRDefault="00F72C10" w:rsidP="00A80D6C">
            <w:pPr>
              <w:spacing w:before="0" w:after="120"/>
            </w:pPr>
            <w:r w:rsidRPr="00F72C10">
              <w:t>4.6.1</w:t>
            </w:r>
          </w:p>
        </w:tc>
        <w:tc>
          <w:tcPr>
            <w:tcW w:w="4536" w:type="dxa"/>
          </w:tcPr>
          <w:p w14:paraId="16F307C0" w14:textId="77777777" w:rsidR="00F72C10" w:rsidRPr="00F72C10" w:rsidRDefault="00F72C10" w:rsidP="00A80D6C">
            <w:pPr>
              <w:spacing w:before="0" w:after="120"/>
            </w:pPr>
            <w:r w:rsidRPr="00F72C10">
              <w:t>Retrieve Import Daily Read Log</w:t>
            </w:r>
          </w:p>
        </w:tc>
        <w:tc>
          <w:tcPr>
            <w:tcW w:w="1701" w:type="dxa"/>
          </w:tcPr>
          <w:p w14:paraId="047D105E" w14:textId="77777777" w:rsidR="00F72C10" w:rsidRPr="00F72C10" w:rsidRDefault="00F72C10" w:rsidP="00A80D6C">
            <w:pPr>
              <w:spacing w:before="0" w:after="120"/>
            </w:pPr>
            <w:r w:rsidRPr="00F72C10">
              <w:t>Yes</w:t>
            </w:r>
          </w:p>
        </w:tc>
        <w:tc>
          <w:tcPr>
            <w:tcW w:w="2126" w:type="dxa"/>
          </w:tcPr>
          <w:p w14:paraId="4CE9A1CA" w14:textId="77777777" w:rsidR="00F72C10" w:rsidRPr="00F72C10" w:rsidRDefault="00F72C10" w:rsidP="00A80D6C">
            <w:pPr>
              <w:spacing w:before="0" w:after="120"/>
            </w:pPr>
            <w:r w:rsidRPr="00F72C10">
              <w:t>Yes</w:t>
            </w:r>
          </w:p>
        </w:tc>
      </w:tr>
      <w:tr w:rsidR="00F72C10" w:rsidRPr="00F72C10" w14:paraId="336AD9B5" w14:textId="77777777" w:rsidTr="00A80D6C">
        <w:tc>
          <w:tcPr>
            <w:tcW w:w="1413" w:type="dxa"/>
          </w:tcPr>
          <w:p w14:paraId="62046194" w14:textId="77777777" w:rsidR="00F72C10" w:rsidRPr="00F72C10" w:rsidRDefault="00F72C10" w:rsidP="00A80D6C">
            <w:pPr>
              <w:spacing w:before="0" w:after="120"/>
            </w:pPr>
            <w:r w:rsidRPr="00F72C10">
              <w:t>4.6.2</w:t>
            </w:r>
          </w:p>
        </w:tc>
        <w:tc>
          <w:tcPr>
            <w:tcW w:w="4536" w:type="dxa"/>
          </w:tcPr>
          <w:p w14:paraId="5D2061D3" w14:textId="77777777" w:rsidR="00F72C10" w:rsidRPr="00F72C10" w:rsidRDefault="00F72C10" w:rsidP="00A80D6C">
            <w:pPr>
              <w:spacing w:before="0" w:after="120"/>
            </w:pPr>
            <w:r w:rsidRPr="00F72C10">
              <w:t>Retrieve Export Daily Read Log</w:t>
            </w:r>
          </w:p>
        </w:tc>
        <w:tc>
          <w:tcPr>
            <w:tcW w:w="1701" w:type="dxa"/>
          </w:tcPr>
          <w:p w14:paraId="3E55CD8B" w14:textId="77777777" w:rsidR="00F72C10" w:rsidRPr="00F72C10" w:rsidRDefault="00F72C10" w:rsidP="00A80D6C">
            <w:pPr>
              <w:spacing w:before="0" w:after="120"/>
            </w:pPr>
            <w:r w:rsidRPr="00F72C10">
              <w:t>Yes</w:t>
            </w:r>
          </w:p>
        </w:tc>
        <w:tc>
          <w:tcPr>
            <w:tcW w:w="2126" w:type="dxa"/>
          </w:tcPr>
          <w:p w14:paraId="7CBB2AEE" w14:textId="77777777" w:rsidR="00F72C10" w:rsidRPr="00F72C10" w:rsidRDefault="00F72C10" w:rsidP="00A80D6C">
            <w:pPr>
              <w:spacing w:before="0" w:after="120"/>
            </w:pPr>
            <w:r w:rsidRPr="00F72C10">
              <w:t>Yes</w:t>
            </w:r>
          </w:p>
        </w:tc>
      </w:tr>
      <w:tr w:rsidR="00F72C10" w:rsidRPr="00F72C10" w14:paraId="02E375CD" w14:textId="77777777" w:rsidTr="00A80D6C">
        <w:tc>
          <w:tcPr>
            <w:tcW w:w="1413" w:type="dxa"/>
          </w:tcPr>
          <w:p w14:paraId="252EC84D" w14:textId="77777777" w:rsidR="00F72C10" w:rsidRPr="00F72C10" w:rsidRDefault="00F72C10" w:rsidP="00A80D6C">
            <w:pPr>
              <w:spacing w:before="0" w:after="120"/>
            </w:pPr>
            <w:r w:rsidRPr="00F72C10">
              <w:t>4.8.1</w:t>
            </w:r>
          </w:p>
        </w:tc>
        <w:tc>
          <w:tcPr>
            <w:tcW w:w="4536" w:type="dxa"/>
          </w:tcPr>
          <w:p w14:paraId="0EC6F9C2" w14:textId="77777777" w:rsidR="00F72C10" w:rsidRPr="00F72C10" w:rsidRDefault="00F72C10" w:rsidP="00A80D6C">
            <w:pPr>
              <w:spacing w:before="0" w:after="120"/>
            </w:pPr>
            <w:r w:rsidRPr="00F72C10">
              <w:t>Read Active Import Profile Data</w:t>
            </w:r>
          </w:p>
        </w:tc>
        <w:tc>
          <w:tcPr>
            <w:tcW w:w="1701" w:type="dxa"/>
          </w:tcPr>
          <w:p w14:paraId="02683B68" w14:textId="77777777" w:rsidR="00F72C10" w:rsidRPr="00F72C10" w:rsidRDefault="00F72C10" w:rsidP="00A80D6C">
            <w:pPr>
              <w:spacing w:before="0" w:after="120"/>
            </w:pPr>
            <w:r w:rsidRPr="00F72C10">
              <w:t>Yes</w:t>
            </w:r>
          </w:p>
        </w:tc>
        <w:tc>
          <w:tcPr>
            <w:tcW w:w="2126" w:type="dxa"/>
          </w:tcPr>
          <w:p w14:paraId="73BBB389" w14:textId="77777777" w:rsidR="00F72C10" w:rsidRPr="00F72C10" w:rsidRDefault="00F72C10" w:rsidP="00A80D6C">
            <w:pPr>
              <w:spacing w:before="0" w:after="120"/>
            </w:pPr>
            <w:r w:rsidRPr="00F72C10">
              <w:t>Yes</w:t>
            </w:r>
          </w:p>
        </w:tc>
      </w:tr>
      <w:tr w:rsidR="00F72C10" w:rsidRPr="00F72C10" w14:paraId="26A8E970" w14:textId="77777777" w:rsidTr="00A80D6C">
        <w:tc>
          <w:tcPr>
            <w:tcW w:w="1413" w:type="dxa"/>
          </w:tcPr>
          <w:p w14:paraId="6B2AFA95" w14:textId="77777777" w:rsidR="00F72C10" w:rsidRPr="00F72C10" w:rsidRDefault="00F72C10" w:rsidP="00A80D6C">
            <w:pPr>
              <w:spacing w:before="0" w:after="120"/>
            </w:pPr>
            <w:r w:rsidRPr="00F72C10">
              <w:t>4.8.3</w:t>
            </w:r>
          </w:p>
        </w:tc>
        <w:tc>
          <w:tcPr>
            <w:tcW w:w="4536" w:type="dxa"/>
          </w:tcPr>
          <w:p w14:paraId="6ADC2069" w14:textId="77777777" w:rsidR="00F72C10" w:rsidRPr="00F72C10" w:rsidRDefault="00F72C10" w:rsidP="00A80D6C">
            <w:pPr>
              <w:spacing w:before="0" w:after="120"/>
            </w:pPr>
            <w:r w:rsidRPr="00F72C10">
              <w:t>Read Export Profile Data</w:t>
            </w:r>
          </w:p>
        </w:tc>
        <w:tc>
          <w:tcPr>
            <w:tcW w:w="1701" w:type="dxa"/>
          </w:tcPr>
          <w:p w14:paraId="19D45DD9" w14:textId="77777777" w:rsidR="00F72C10" w:rsidRPr="00F72C10" w:rsidRDefault="00F72C10" w:rsidP="00A80D6C">
            <w:pPr>
              <w:spacing w:before="0" w:after="120"/>
            </w:pPr>
            <w:r w:rsidRPr="00F72C10">
              <w:t>Yes</w:t>
            </w:r>
          </w:p>
        </w:tc>
        <w:tc>
          <w:tcPr>
            <w:tcW w:w="2126" w:type="dxa"/>
          </w:tcPr>
          <w:p w14:paraId="0321117F" w14:textId="77777777" w:rsidR="00F72C10" w:rsidRPr="00F72C10" w:rsidRDefault="00F72C10" w:rsidP="00A80D6C">
            <w:pPr>
              <w:spacing w:before="0" w:after="120"/>
            </w:pPr>
            <w:r w:rsidRPr="00F72C10">
              <w:t>Yes</w:t>
            </w:r>
          </w:p>
        </w:tc>
      </w:tr>
      <w:tr w:rsidR="00F72C10" w:rsidRPr="00F72C10" w14:paraId="3B2DA893" w14:textId="77777777" w:rsidTr="00A80D6C">
        <w:tc>
          <w:tcPr>
            <w:tcW w:w="1413" w:type="dxa"/>
          </w:tcPr>
          <w:p w14:paraId="39103F4A" w14:textId="77777777" w:rsidR="00F72C10" w:rsidRPr="00F72C10" w:rsidRDefault="00F72C10" w:rsidP="00A80D6C">
            <w:pPr>
              <w:spacing w:before="0" w:after="120"/>
            </w:pPr>
            <w:r w:rsidRPr="00F72C10">
              <w:t>4.17</w:t>
            </w:r>
          </w:p>
        </w:tc>
        <w:tc>
          <w:tcPr>
            <w:tcW w:w="4536" w:type="dxa"/>
          </w:tcPr>
          <w:p w14:paraId="3F58BCF2" w14:textId="77777777" w:rsidR="00F72C10" w:rsidRPr="00F72C10" w:rsidRDefault="00F72C10" w:rsidP="00A80D6C">
            <w:pPr>
              <w:spacing w:before="0" w:after="120"/>
            </w:pPr>
            <w:r w:rsidRPr="00F72C10">
              <w:t>Retrieve Daily Consumption Log</w:t>
            </w:r>
          </w:p>
        </w:tc>
        <w:tc>
          <w:tcPr>
            <w:tcW w:w="1701" w:type="dxa"/>
          </w:tcPr>
          <w:p w14:paraId="4A555932" w14:textId="77777777" w:rsidR="00F72C10" w:rsidRPr="00F72C10" w:rsidRDefault="00F72C10" w:rsidP="00A80D6C">
            <w:pPr>
              <w:spacing w:before="0" w:after="120"/>
            </w:pPr>
            <w:r w:rsidRPr="00F72C10">
              <w:t>Yes</w:t>
            </w:r>
          </w:p>
        </w:tc>
        <w:tc>
          <w:tcPr>
            <w:tcW w:w="2126" w:type="dxa"/>
          </w:tcPr>
          <w:p w14:paraId="474B9F5E" w14:textId="77777777" w:rsidR="00F72C10" w:rsidRPr="00F72C10" w:rsidRDefault="00F72C10" w:rsidP="00A80D6C">
            <w:pPr>
              <w:spacing w:before="0" w:after="120"/>
            </w:pPr>
            <w:r w:rsidRPr="00F72C10">
              <w:t>Yes</w:t>
            </w:r>
          </w:p>
        </w:tc>
      </w:tr>
      <w:tr w:rsidR="00F72C10" w:rsidRPr="00F72C10" w14:paraId="4B8C213B" w14:textId="77777777" w:rsidTr="00A80D6C">
        <w:tc>
          <w:tcPr>
            <w:tcW w:w="1413" w:type="dxa"/>
          </w:tcPr>
          <w:p w14:paraId="61A8D78E" w14:textId="77777777" w:rsidR="00F72C10" w:rsidRPr="00F72C10" w:rsidRDefault="00F72C10" w:rsidP="00A80D6C">
            <w:pPr>
              <w:spacing w:before="0" w:after="120"/>
            </w:pPr>
            <w:r w:rsidRPr="00F72C10">
              <w:t>5.1</w:t>
            </w:r>
          </w:p>
        </w:tc>
        <w:tc>
          <w:tcPr>
            <w:tcW w:w="4536" w:type="dxa"/>
          </w:tcPr>
          <w:p w14:paraId="25625FB8" w14:textId="77777777" w:rsidR="00F72C10" w:rsidRPr="00F72C10" w:rsidRDefault="00F72C10" w:rsidP="00A80D6C">
            <w:pPr>
              <w:spacing w:before="0" w:after="120"/>
            </w:pPr>
            <w:r w:rsidRPr="00F72C10">
              <w:t>Create Schedule</w:t>
            </w:r>
          </w:p>
        </w:tc>
        <w:tc>
          <w:tcPr>
            <w:tcW w:w="1701" w:type="dxa"/>
          </w:tcPr>
          <w:p w14:paraId="49FED65B" w14:textId="77777777" w:rsidR="00F72C10" w:rsidRPr="00F72C10" w:rsidRDefault="00F72C10" w:rsidP="00A80D6C">
            <w:pPr>
              <w:spacing w:before="0" w:after="120"/>
            </w:pPr>
            <w:r w:rsidRPr="00F72C10">
              <w:t>Yes</w:t>
            </w:r>
          </w:p>
        </w:tc>
        <w:tc>
          <w:tcPr>
            <w:tcW w:w="2126" w:type="dxa"/>
          </w:tcPr>
          <w:p w14:paraId="507249F5" w14:textId="77777777" w:rsidR="00F72C10" w:rsidRPr="00F72C10" w:rsidRDefault="00F72C10" w:rsidP="00A80D6C">
            <w:pPr>
              <w:spacing w:before="0" w:after="120"/>
            </w:pPr>
            <w:r w:rsidRPr="00F72C10">
              <w:t>No</w:t>
            </w:r>
          </w:p>
        </w:tc>
      </w:tr>
      <w:tr w:rsidR="00A80D6C" w:rsidRPr="00F72C10" w14:paraId="5B9E87C0" w14:textId="77777777" w:rsidTr="00A80D6C">
        <w:tc>
          <w:tcPr>
            <w:tcW w:w="1413" w:type="dxa"/>
          </w:tcPr>
          <w:p w14:paraId="59E3BD7B" w14:textId="77777777" w:rsidR="00A80D6C" w:rsidRPr="00F72C10" w:rsidRDefault="00A80D6C" w:rsidP="00A80D6C">
            <w:pPr>
              <w:spacing w:before="0" w:after="120"/>
            </w:pPr>
            <w:r w:rsidRPr="00F72C10">
              <w:t xml:space="preserve">5.2 </w:t>
            </w:r>
          </w:p>
        </w:tc>
        <w:tc>
          <w:tcPr>
            <w:tcW w:w="4536" w:type="dxa"/>
          </w:tcPr>
          <w:p w14:paraId="10E90ADA" w14:textId="4151E489" w:rsidR="00A80D6C" w:rsidRPr="00F72C10" w:rsidRDefault="00A80D6C" w:rsidP="00A80D6C">
            <w:pPr>
              <w:spacing w:before="0" w:after="120"/>
            </w:pPr>
            <w:r w:rsidRPr="00F72C10">
              <w:t>Read Schedule</w:t>
            </w:r>
          </w:p>
        </w:tc>
        <w:tc>
          <w:tcPr>
            <w:tcW w:w="1701" w:type="dxa"/>
          </w:tcPr>
          <w:p w14:paraId="575207A3" w14:textId="1428C06A" w:rsidR="00A80D6C" w:rsidRPr="00F72C10" w:rsidRDefault="00A80D6C" w:rsidP="00A80D6C">
            <w:pPr>
              <w:spacing w:before="0" w:after="120"/>
            </w:pPr>
            <w:r w:rsidRPr="00F72C10">
              <w:t>Yes</w:t>
            </w:r>
          </w:p>
        </w:tc>
        <w:tc>
          <w:tcPr>
            <w:tcW w:w="2126" w:type="dxa"/>
          </w:tcPr>
          <w:p w14:paraId="00FBEC22" w14:textId="7A6A4ECA" w:rsidR="00A80D6C" w:rsidRPr="00F72C10" w:rsidRDefault="00A80D6C" w:rsidP="00A80D6C">
            <w:pPr>
              <w:spacing w:before="0" w:after="120"/>
            </w:pPr>
            <w:r w:rsidRPr="00F72C10">
              <w:t>No</w:t>
            </w:r>
          </w:p>
        </w:tc>
      </w:tr>
      <w:tr w:rsidR="00A80D6C" w:rsidRPr="00F72C10" w14:paraId="5F737A47" w14:textId="77777777" w:rsidTr="00A80D6C">
        <w:tc>
          <w:tcPr>
            <w:tcW w:w="1413" w:type="dxa"/>
          </w:tcPr>
          <w:p w14:paraId="6BCAC1D1" w14:textId="77777777" w:rsidR="00A80D6C" w:rsidRPr="00F72C10" w:rsidRDefault="00A80D6C" w:rsidP="00A80D6C">
            <w:pPr>
              <w:spacing w:before="0" w:after="120"/>
            </w:pPr>
            <w:r w:rsidRPr="00F72C10">
              <w:t xml:space="preserve">5.3 </w:t>
            </w:r>
          </w:p>
        </w:tc>
        <w:tc>
          <w:tcPr>
            <w:tcW w:w="4536" w:type="dxa"/>
          </w:tcPr>
          <w:p w14:paraId="5C7A57E6" w14:textId="460DEA8D" w:rsidR="00A80D6C" w:rsidRPr="00F72C10" w:rsidRDefault="00A80D6C" w:rsidP="00A80D6C">
            <w:pPr>
              <w:spacing w:before="0" w:after="120"/>
            </w:pPr>
            <w:r w:rsidRPr="00F72C10">
              <w:t>Delete Schedule</w:t>
            </w:r>
          </w:p>
        </w:tc>
        <w:tc>
          <w:tcPr>
            <w:tcW w:w="1701" w:type="dxa"/>
          </w:tcPr>
          <w:p w14:paraId="5C8AFED3" w14:textId="5B5D82A2" w:rsidR="00A80D6C" w:rsidRPr="00F72C10" w:rsidRDefault="00A80D6C" w:rsidP="00A80D6C">
            <w:pPr>
              <w:spacing w:before="0" w:after="120"/>
            </w:pPr>
            <w:r w:rsidRPr="00F72C10">
              <w:t>Yes</w:t>
            </w:r>
          </w:p>
        </w:tc>
        <w:tc>
          <w:tcPr>
            <w:tcW w:w="2126" w:type="dxa"/>
          </w:tcPr>
          <w:p w14:paraId="5B5ED08C" w14:textId="2D696661" w:rsidR="00A80D6C" w:rsidRPr="00F72C10" w:rsidRDefault="00A80D6C" w:rsidP="00A80D6C">
            <w:pPr>
              <w:spacing w:before="0" w:after="120"/>
            </w:pPr>
            <w:r w:rsidRPr="00F72C10">
              <w:t>No</w:t>
            </w:r>
          </w:p>
        </w:tc>
      </w:tr>
      <w:tr w:rsidR="00A80D6C" w:rsidRPr="00F72C10" w14:paraId="3F1F51AA" w14:textId="77777777" w:rsidTr="00A80D6C">
        <w:tc>
          <w:tcPr>
            <w:tcW w:w="1413" w:type="dxa"/>
          </w:tcPr>
          <w:p w14:paraId="6C26D373" w14:textId="77777777" w:rsidR="00A80D6C" w:rsidRPr="00F72C10" w:rsidRDefault="00A80D6C" w:rsidP="00A80D6C">
            <w:pPr>
              <w:spacing w:before="0" w:after="120"/>
            </w:pPr>
            <w:r w:rsidRPr="00F72C10">
              <w:t>8.2</w:t>
            </w:r>
          </w:p>
        </w:tc>
        <w:tc>
          <w:tcPr>
            <w:tcW w:w="4536" w:type="dxa"/>
          </w:tcPr>
          <w:p w14:paraId="288AE4EE" w14:textId="5C8C352D" w:rsidR="00A80D6C" w:rsidRPr="00F72C10" w:rsidRDefault="00A80D6C" w:rsidP="00A80D6C">
            <w:pPr>
              <w:spacing w:before="0" w:after="120"/>
            </w:pPr>
            <w:r w:rsidRPr="00F72C10">
              <w:t>Read Inventory</w:t>
            </w:r>
          </w:p>
        </w:tc>
        <w:tc>
          <w:tcPr>
            <w:tcW w:w="1701" w:type="dxa"/>
          </w:tcPr>
          <w:p w14:paraId="737D4591" w14:textId="3F8975CC" w:rsidR="00A80D6C" w:rsidRPr="00F72C10" w:rsidRDefault="00A80D6C" w:rsidP="00A80D6C">
            <w:pPr>
              <w:spacing w:before="0" w:after="120"/>
            </w:pPr>
            <w:r w:rsidRPr="00F72C10">
              <w:t>Yes</w:t>
            </w:r>
          </w:p>
        </w:tc>
        <w:tc>
          <w:tcPr>
            <w:tcW w:w="2126" w:type="dxa"/>
          </w:tcPr>
          <w:p w14:paraId="27E2B3FA" w14:textId="1778F5CB" w:rsidR="00A80D6C" w:rsidRPr="00F72C10" w:rsidRDefault="00A80D6C" w:rsidP="00000993">
            <w:pPr>
              <w:keepNext/>
              <w:spacing w:before="0" w:after="120"/>
            </w:pPr>
            <w:r w:rsidRPr="00F72C10">
              <w:t>No</w:t>
            </w:r>
          </w:p>
        </w:tc>
      </w:tr>
    </w:tbl>
    <w:p w14:paraId="18890164" w14:textId="099D1878" w:rsidR="00000993" w:rsidRDefault="00000993">
      <w:pPr>
        <w:pStyle w:val="Caption"/>
        <w:framePr w:wrap="around"/>
      </w:pPr>
      <w:bookmarkStart w:id="24" w:name="_Ref97030584"/>
      <w:r>
        <w:t xml:space="preserve">Table </w:t>
      </w:r>
      <w:r w:rsidR="002F6B6E">
        <w:fldChar w:fldCharType="begin"/>
      </w:r>
      <w:r w:rsidR="002F6B6E">
        <w:instrText xml:space="preserve"> SEQ Table \* ARABIC </w:instrText>
      </w:r>
      <w:r w:rsidR="002F6B6E">
        <w:fldChar w:fldCharType="separate"/>
      </w:r>
      <w:r w:rsidR="0062473C">
        <w:rPr>
          <w:noProof/>
        </w:rPr>
        <w:t>2</w:t>
      </w:r>
      <w:r w:rsidR="002F6B6E">
        <w:fldChar w:fldCharType="end"/>
      </w:r>
      <w:r>
        <w:t>: Service Requests Available to MDR Users</w:t>
      </w:r>
      <w:bookmarkEnd w:id="24"/>
    </w:p>
    <w:p w14:paraId="353A2601" w14:textId="12D0D1F4" w:rsidR="00B86029" w:rsidRDefault="00B86029" w:rsidP="00B86029">
      <w:pPr>
        <w:keepNext/>
      </w:pPr>
      <w:bookmarkStart w:id="25" w:name="_Hlk101871961"/>
      <w:bookmarkStart w:id="26" w:name="_Hlk101433416"/>
      <w:r>
        <w:t>•</w:t>
      </w:r>
    </w:p>
    <w:p w14:paraId="26BF3E51" w14:textId="77777777" w:rsidR="00B86029" w:rsidRDefault="00B86029" w:rsidP="00B86029">
      <w:pPr>
        <w:keepNext/>
      </w:pPr>
      <w:r>
        <w:t>Although the business requirement for TRTs for “On-Demand” for MHHS data collection is 24 Hours, Existing User Roles already have access today for a 30 second TRT for these same SRVs for other existing non MHHS data collection use cases.</w:t>
      </w:r>
    </w:p>
    <w:p w14:paraId="504EED2E" w14:textId="11C65F61" w:rsidR="00B86029" w:rsidRDefault="00B86029" w:rsidP="00B86029">
      <w:r>
        <w:t>DCC can technically only operate a single TRT for "On-Demand” SRVs without asking Users to state the business purposes for each Service Request. This option was rejected as part of the DCC solution. Therefore, although the “logical’ regulatory TRT for “On-Demand” for MHHS data collection is 24 Hours, existing User Roles such as Suppliers will in practice receives responses quicker within 30 secs as per the existing solution design.</w:t>
      </w:r>
    </w:p>
    <w:p w14:paraId="27D487A0" w14:textId="20E37011" w:rsidR="00D85101" w:rsidRDefault="00D85101" w:rsidP="00B86029">
      <w:pPr>
        <w:keepNext/>
      </w:pPr>
      <w:r>
        <w:t xml:space="preserve">The Target Response Times associated with MHHS data retrieval and User Roles remain </w:t>
      </w:r>
      <w:r w:rsidR="00FF07B3">
        <w:t>as defined in the PIA</w:t>
      </w:r>
      <w:r w:rsidR="00B61444">
        <w:t xml:space="preserve">, but have been modified </w:t>
      </w:r>
      <w:r w:rsidR="00CE394B">
        <w:t>as follows</w:t>
      </w:r>
      <w:r w:rsidR="00B61444">
        <w:t>:</w:t>
      </w:r>
    </w:p>
    <w:p w14:paraId="6B8082BD" w14:textId="6A317DCF" w:rsidR="00A0069F" w:rsidRDefault="00A0069F" w:rsidP="00A405DE">
      <w:pPr>
        <w:pStyle w:val="ListParagraph"/>
        <w:keepNext/>
        <w:numPr>
          <w:ilvl w:val="0"/>
          <w:numId w:val="42"/>
        </w:numPr>
      </w:pPr>
      <w:r>
        <w:t xml:space="preserve">Existing Business as Usual </w:t>
      </w:r>
      <w:r w:rsidR="00CE394B">
        <w:t>Import Supplier (</w:t>
      </w:r>
      <w:r>
        <w:t>IS</w:t>
      </w:r>
      <w:r w:rsidR="00CE394B">
        <w:t>)</w:t>
      </w:r>
      <w:r>
        <w:t xml:space="preserve"> and </w:t>
      </w:r>
      <w:r w:rsidR="00CE394B">
        <w:t>Export Supplier (</w:t>
      </w:r>
      <w:r>
        <w:t>ES</w:t>
      </w:r>
      <w:r w:rsidR="00CE394B">
        <w:t>)</w:t>
      </w:r>
      <w:r>
        <w:t xml:space="preserve"> Service Requests can remain as On Demand</w:t>
      </w:r>
    </w:p>
    <w:p w14:paraId="07B468B6" w14:textId="35A06F2E" w:rsidR="00B86029" w:rsidRDefault="00B86029" w:rsidP="00B86029">
      <w:pPr>
        <w:pStyle w:val="ListParagraph"/>
        <w:keepNext/>
        <w:numPr>
          <w:ilvl w:val="0"/>
          <w:numId w:val="42"/>
        </w:numPr>
      </w:pPr>
      <w:r>
        <w:t>Service Request 4.2 will be updated to be both Scheduled and On Demand</w:t>
      </w:r>
    </w:p>
    <w:p w14:paraId="5B38EC93" w14:textId="44DCF3C4" w:rsidR="00A0069F" w:rsidRDefault="00B61444" w:rsidP="00A405DE">
      <w:pPr>
        <w:pStyle w:val="ListParagraph"/>
        <w:keepNext/>
        <w:numPr>
          <w:ilvl w:val="0"/>
          <w:numId w:val="42"/>
        </w:numPr>
      </w:pPr>
      <w:r w:rsidRPr="00B61444">
        <w:t xml:space="preserve">All MHHS-related SRs, for all Users, </w:t>
      </w:r>
      <w:r w:rsidR="00A0069F">
        <w:t>should</w:t>
      </w:r>
      <w:r w:rsidRPr="00B61444">
        <w:t xml:space="preserve"> be Scheduled for a first attempt to retrieve MHHS data</w:t>
      </w:r>
    </w:p>
    <w:p w14:paraId="3CF458EF" w14:textId="1710DC69" w:rsidR="00B61444" w:rsidRDefault="00CE394B" w:rsidP="00A405DE">
      <w:pPr>
        <w:pStyle w:val="ListParagraph"/>
        <w:keepNext/>
        <w:numPr>
          <w:ilvl w:val="0"/>
          <w:numId w:val="42"/>
        </w:numPr>
      </w:pPr>
      <w:r>
        <w:t>Any retry to retrieve data can be set as an On Demand Service Request</w:t>
      </w:r>
    </w:p>
    <w:tbl>
      <w:tblPr>
        <w:tblStyle w:val="TableGrid"/>
        <w:tblW w:w="4491"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ayout w:type="fixed"/>
        <w:tblLook w:val="04A0" w:firstRow="1" w:lastRow="0" w:firstColumn="1" w:lastColumn="0" w:noHBand="0" w:noVBand="1"/>
      </w:tblPr>
      <w:tblGrid>
        <w:gridCol w:w="988"/>
        <w:gridCol w:w="989"/>
        <w:gridCol w:w="996"/>
        <w:gridCol w:w="852"/>
        <w:gridCol w:w="992"/>
        <w:gridCol w:w="847"/>
        <w:gridCol w:w="994"/>
        <w:gridCol w:w="992"/>
        <w:gridCol w:w="992"/>
      </w:tblGrid>
      <w:tr w:rsidR="00CE394B" w14:paraId="246A0147" w14:textId="21068FD0" w:rsidTr="00483738">
        <w:trPr>
          <w:tblHeader/>
        </w:trPr>
        <w:tc>
          <w:tcPr>
            <w:tcW w:w="572" w:type="pct"/>
            <w:vAlign w:val="bottom"/>
          </w:tcPr>
          <w:p w14:paraId="04120FDB" w14:textId="48A13A32" w:rsidR="00CE394B" w:rsidRPr="00A406F8" w:rsidRDefault="00CE394B" w:rsidP="00A406F8">
            <w:pPr>
              <w:pStyle w:val="Tablecolumheader"/>
              <w:rPr>
                <w:color w:val="auto"/>
              </w:rPr>
            </w:pPr>
            <w:bookmarkStart w:id="27" w:name="_Hlk100312416"/>
            <w:bookmarkEnd w:id="25"/>
          </w:p>
        </w:tc>
        <w:tc>
          <w:tcPr>
            <w:tcW w:w="2215" w:type="pct"/>
            <w:gridSpan w:val="4"/>
            <w:tcBorders>
              <w:bottom w:val="nil"/>
            </w:tcBorders>
          </w:tcPr>
          <w:p w14:paraId="43F6EA19" w14:textId="1D0B42DB" w:rsidR="00CE394B" w:rsidRPr="00A406F8" w:rsidRDefault="00483738" w:rsidP="00181CF6">
            <w:pPr>
              <w:pStyle w:val="Tablecolumheader"/>
              <w:rPr>
                <w:color w:val="auto"/>
              </w:rPr>
            </w:pPr>
            <w:r>
              <w:rPr>
                <w:color w:val="auto"/>
              </w:rPr>
              <w:t xml:space="preserve">SR to </w:t>
            </w:r>
            <w:r w:rsidR="00CE394B">
              <w:rPr>
                <w:color w:val="auto"/>
              </w:rPr>
              <w:t>S</w:t>
            </w:r>
            <w:r w:rsidR="00CE394B" w:rsidRPr="00A406F8">
              <w:rPr>
                <w:color w:val="auto"/>
              </w:rPr>
              <w:t xml:space="preserve">upport </w:t>
            </w:r>
            <w:r w:rsidR="00CE394B">
              <w:rPr>
                <w:color w:val="auto"/>
              </w:rPr>
              <w:t>E</w:t>
            </w:r>
            <w:r w:rsidR="00CE394B" w:rsidRPr="00A406F8">
              <w:rPr>
                <w:color w:val="auto"/>
              </w:rPr>
              <w:t xml:space="preserve">xisting </w:t>
            </w:r>
            <w:r w:rsidR="00CE394B">
              <w:rPr>
                <w:color w:val="auto"/>
              </w:rPr>
              <w:t>S</w:t>
            </w:r>
            <w:r w:rsidR="00CE394B" w:rsidRPr="00A406F8">
              <w:rPr>
                <w:color w:val="auto"/>
              </w:rPr>
              <w:t>ervices</w:t>
            </w:r>
          </w:p>
        </w:tc>
        <w:tc>
          <w:tcPr>
            <w:tcW w:w="2212" w:type="pct"/>
            <w:gridSpan w:val="4"/>
            <w:tcBorders>
              <w:bottom w:val="nil"/>
            </w:tcBorders>
          </w:tcPr>
          <w:p w14:paraId="35519F1F" w14:textId="43CFE92E" w:rsidR="00CE394B" w:rsidRPr="00A406F8" w:rsidRDefault="00CE394B" w:rsidP="00181CF6">
            <w:pPr>
              <w:pStyle w:val="Tablecolumheader"/>
              <w:rPr>
                <w:color w:val="auto"/>
              </w:rPr>
            </w:pPr>
            <w:r w:rsidRPr="00A406F8">
              <w:rPr>
                <w:color w:val="auto"/>
              </w:rPr>
              <w:t xml:space="preserve">SR sent </w:t>
            </w:r>
            <w:r w:rsidR="00CB0B43">
              <w:rPr>
                <w:color w:val="auto"/>
              </w:rPr>
              <w:t>by MDR User</w:t>
            </w:r>
          </w:p>
        </w:tc>
      </w:tr>
      <w:tr w:rsidR="00CE394B" w14:paraId="175E449A" w14:textId="0689E3B4" w:rsidTr="00483738">
        <w:trPr>
          <w:tblHeader/>
        </w:trPr>
        <w:tc>
          <w:tcPr>
            <w:tcW w:w="572" w:type="pct"/>
          </w:tcPr>
          <w:p w14:paraId="11BFD624" w14:textId="3E3F64E3" w:rsidR="00CE394B" w:rsidRPr="00A406F8" w:rsidRDefault="00CE394B" w:rsidP="00181CF6">
            <w:pPr>
              <w:pStyle w:val="Tablecolumheader"/>
              <w:rPr>
                <w:color w:val="auto"/>
              </w:rPr>
            </w:pPr>
            <w:r>
              <w:rPr>
                <w:color w:val="auto"/>
              </w:rPr>
              <w:t>Eligible Users</w:t>
            </w:r>
          </w:p>
        </w:tc>
        <w:tc>
          <w:tcPr>
            <w:tcW w:w="2215" w:type="pct"/>
            <w:gridSpan w:val="4"/>
            <w:tcBorders>
              <w:top w:val="nil"/>
            </w:tcBorders>
          </w:tcPr>
          <w:p w14:paraId="0786D249" w14:textId="12B98768" w:rsidR="00CE394B" w:rsidRPr="00A406F8" w:rsidRDefault="00CE394B" w:rsidP="00181CF6">
            <w:pPr>
              <w:pStyle w:val="Tablecolumheader"/>
              <w:rPr>
                <w:i/>
                <w:iCs/>
                <w:color w:val="auto"/>
                <w:szCs w:val="20"/>
              </w:rPr>
            </w:pPr>
            <w:r w:rsidRPr="00A406F8">
              <w:rPr>
                <w:i/>
                <w:iCs/>
                <w:color w:val="auto"/>
                <w:szCs w:val="20"/>
              </w:rPr>
              <w:t>IS, ES</w:t>
            </w:r>
          </w:p>
        </w:tc>
        <w:tc>
          <w:tcPr>
            <w:tcW w:w="2212" w:type="pct"/>
            <w:gridSpan w:val="4"/>
            <w:tcBorders>
              <w:top w:val="nil"/>
            </w:tcBorders>
          </w:tcPr>
          <w:p w14:paraId="5A3DFEA1" w14:textId="1A3162F4" w:rsidR="00CE394B" w:rsidRPr="00A406F8" w:rsidRDefault="00CE394B" w:rsidP="00181CF6">
            <w:pPr>
              <w:pStyle w:val="Tablecolumheader"/>
              <w:rPr>
                <w:i/>
                <w:iCs/>
                <w:color w:val="auto"/>
                <w:szCs w:val="20"/>
              </w:rPr>
            </w:pPr>
            <w:r w:rsidRPr="00A406F8">
              <w:rPr>
                <w:i/>
                <w:iCs/>
                <w:color w:val="auto"/>
                <w:szCs w:val="20"/>
              </w:rPr>
              <w:t>MDR</w:t>
            </w:r>
          </w:p>
        </w:tc>
      </w:tr>
      <w:tr w:rsidR="00A8709C" w14:paraId="39D4C325" w14:textId="347DAB04" w:rsidTr="00483738">
        <w:trPr>
          <w:tblHeader/>
        </w:trPr>
        <w:tc>
          <w:tcPr>
            <w:tcW w:w="572" w:type="pct"/>
          </w:tcPr>
          <w:p w14:paraId="167A80D2" w14:textId="77777777" w:rsidR="00CE394B" w:rsidRPr="00A406F8" w:rsidRDefault="00CE394B" w:rsidP="00181CF6">
            <w:pPr>
              <w:pStyle w:val="Tablecolumheader"/>
              <w:rPr>
                <w:color w:val="auto"/>
              </w:rPr>
            </w:pPr>
          </w:p>
        </w:tc>
        <w:tc>
          <w:tcPr>
            <w:tcW w:w="1148" w:type="pct"/>
            <w:gridSpan w:val="2"/>
          </w:tcPr>
          <w:p w14:paraId="74ACA698" w14:textId="77777777" w:rsidR="00CE394B" w:rsidRPr="00A406F8" w:rsidRDefault="00CE394B" w:rsidP="00181CF6">
            <w:pPr>
              <w:pStyle w:val="Tablecolumheader"/>
              <w:rPr>
                <w:color w:val="auto"/>
                <w:szCs w:val="20"/>
              </w:rPr>
            </w:pPr>
            <w:r w:rsidRPr="00A406F8">
              <w:rPr>
                <w:color w:val="auto"/>
                <w:szCs w:val="20"/>
              </w:rPr>
              <w:t>SMETS2</w:t>
            </w:r>
          </w:p>
        </w:tc>
        <w:tc>
          <w:tcPr>
            <w:tcW w:w="1067" w:type="pct"/>
            <w:gridSpan w:val="2"/>
          </w:tcPr>
          <w:p w14:paraId="1E7FF8CD" w14:textId="77777777" w:rsidR="00CE394B" w:rsidRPr="00A406F8" w:rsidRDefault="00CE394B" w:rsidP="00181CF6">
            <w:pPr>
              <w:pStyle w:val="Tablecolumheader"/>
              <w:rPr>
                <w:color w:val="auto"/>
                <w:szCs w:val="20"/>
              </w:rPr>
            </w:pPr>
            <w:r w:rsidRPr="00A406F8">
              <w:rPr>
                <w:color w:val="auto"/>
                <w:szCs w:val="20"/>
              </w:rPr>
              <w:t>SMETS1</w:t>
            </w:r>
          </w:p>
        </w:tc>
        <w:tc>
          <w:tcPr>
            <w:tcW w:w="1065" w:type="pct"/>
            <w:gridSpan w:val="2"/>
          </w:tcPr>
          <w:p w14:paraId="2E789363" w14:textId="77777777" w:rsidR="00CE394B" w:rsidRPr="00A406F8" w:rsidRDefault="00CE394B" w:rsidP="00181CF6">
            <w:pPr>
              <w:pStyle w:val="Tablecolumheader"/>
              <w:rPr>
                <w:color w:val="auto"/>
                <w:szCs w:val="20"/>
              </w:rPr>
            </w:pPr>
            <w:r w:rsidRPr="00A406F8">
              <w:rPr>
                <w:color w:val="auto"/>
                <w:szCs w:val="20"/>
              </w:rPr>
              <w:t>SMETS2</w:t>
            </w:r>
          </w:p>
        </w:tc>
        <w:tc>
          <w:tcPr>
            <w:tcW w:w="1148" w:type="pct"/>
            <w:gridSpan w:val="2"/>
          </w:tcPr>
          <w:p w14:paraId="62BAF84E" w14:textId="77777777" w:rsidR="00CE394B" w:rsidRPr="00A406F8" w:rsidRDefault="00CE394B" w:rsidP="00181CF6">
            <w:pPr>
              <w:pStyle w:val="Tablecolumheader"/>
              <w:rPr>
                <w:color w:val="auto"/>
                <w:szCs w:val="20"/>
              </w:rPr>
            </w:pPr>
            <w:r w:rsidRPr="00A406F8">
              <w:rPr>
                <w:color w:val="auto"/>
                <w:szCs w:val="20"/>
              </w:rPr>
              <w:t>SMETS1</w:t>
            </w:r>
          </w:p>
        </w:tc>
      </w:tr>
      <w:tr w:rsidR="00A8709C" w14:paraId="40C380FF" w14:textId="609A01A5" w:rsidTr="00483738">
        <w:trPr>
          <w:tblHeader/>
        </w:trPr>
        <w:tc>
          <w:tcPr>
            <w:tcW w:w="572" w:type="pct"/>
          </w:tcPr>
          <w:p w14:paraId="324F311E" w14:textId="4BAFD11C" w:rsidR="00CE394B" w:rsidRPr="00A406F8" w:rsidRDefault="00CE394B" w:rsidP="00A8709C">
            <w:pPr>
              <w:pStyle w:val="Tablecolumheader"/>
              <w:jc w:val="left"/>
              <w:rPr>
                <w:color w:val="auto"/>
              </w:rPr>
            </w:pPr>
            <w:r>
              <w:rPr>
                <w:color w:val="auto"/>
              </w:rPr>
              <w:t>SR</w:t>
            </w:r>
          </w:p>
        </w:tc>
        <w:tc>
          <w:tcPr>
            <w:tcW w:w="572" w:type="pct"/>
            <w:tcMar>
              <w:left w:w="0" w:type="dxa"/>
              <w:right w:w="0" w:type="dxa"/>
            </w:tcMar>
            <w:vAlign w:val="center"/>
          </w:tcPr>
          <w:p w14:paraId="231C1B1A" w14:textId="77777777" w:rsidR="00CE394B" w:rsidRPr="00A406F8" w:rsidRDefault="00CE394B" w:rsidP="00A8709C">
            <w:pPr>
              <w:pStyle w:val="Tablecolumheader"/>
              <w:rPr>
                <w:color w:val="auto"/>
                <w:sz w:val="16"/>
                <w:szCs w:val="16"/>
              </w:rPr>
            </w:pPr>
            <w:r w:rsidRPr="00A406F8">
              <w:rPr>
                <w:color w:val="auto"/>
                <w:sz w:val="16"/>
                <w:szCs w:val="16"/>
              </w:rPr>
              <w:t>Scheduled</w:t>
            </w:r>
          </w:p>
        </w:tc>
        <w:tc>
          <w:tcPr>
            <w:tcW w:w="576" w:type="pct"/>
            <w:tcMar>
              <w:left w:w="0" w:type="dxa"/>
              <w:right w:w="0" w:type="dxa"/>
            </w:tcMar>
            <w:vAlign w:val="center"/>
          </w:tcPr>
          <w:p w14:paraId="084867B3" w14:textId="77777777" w:rsidR="00CE394B" w:rsidRPr="00A406F8" w:rsidRDefault="00CE394B" w:rsidP="00A8709C">
            <w:pPr>
              <w:pStyle w:val="Tablecolumheader"/>
              <w:rPr>
                <w:color w:val="auto"/>
                <w:sz w:val="16"/>
                <w:szCs w:val="16"/>
              </w:rPr>
            </w:pPr>
            <w:r w:rsidRPr="00A406F8">
              <w:rPr>
                <w:color w:val="auto"/>
                <w:sz w:val="16"/>
                <w:szCs w:val="16"/>
              </w:rPr>
              <w:t>On Demand</w:t>
            </w:r>
          </w:p>
        </w:tc>
        <w:tc>
          <w:tcPr>
            <w:tcW w:w="493" w:type="pct"/>
            <w:tcMar>
              <w:left w:w="0" w:type="dxa"/>
              <w:right w:w="0" w:type="dxa"/>
            </w:tcMar>
            <w:vAlign w:val="center"/>
          </w:tcPr>
          <w:p w14:paraId="5CBEFACB" w14:textId="77777777" w:rsidR="00CE394B" w:rsidRPr="00A406F8" w:rsidRDefault="00CE394B" w:rsidP="00A8709C">
            <w:pPr>
              <w:pStyle w:val="Tablecolumheader"/>
              <w:rPr>
                <w:color w:val="auto"/>
                <w:sz w:val="16"/>
                <w:szCs w:val="16"/>
              </w:rPr>
            </w:pPr>
            <w:r w:rsidRPr="00A406F8">
              <w:rPr>
                <w:color w:val="auto"/>
                <w:sz w:val="16"/>
                <w:szCs w:val="16"/>
              </w:rPr>
              <w:t>Scheduled</w:t>
            </w:r>
          </w:p>
        </w:tc>
        <w:tc>
          <w:tcPr>
            <w:tcW w:w="574" w:type="pct"/>
            <w:tcMar>
              <w:left w:w="0" w:type="dxa"/>
              <w:right w:w="0" w:type="dxa"/>
            </w:tcMar>
            <w:vAlign w:val="center"/>
          </w:tcPr>
          <w:p w14:paraId="25A82380" w14:textId="77777777" w:rsidR="00CE394B" w:rsidRPr="00A406F8" w:rsidRDefault="00CE394B" w:rsidP="00A8709C">
            <w:pPr>
              <w:pStyle w:val="Tablecolumheader"/>
              <w:rPr>
                <w:color w:val="auto"/>
                <w:sz w:val="16"/>
                <w:szCs w:val="16"/>
              </w:rPr>
            </w:pPr>
            <w:r w:rsidRPr="00A406F8">
              <w:rPr>
                <w:color w:val="auto"/>
                <w:sz w:val="16"/>
                <w:szCs w:val="16"/>
              </w:rPr>
              <w:t>On Demand</w:t>
            </w:r>
          </w:p>
        </w:tc>
        <w:tc>
          <w:tcPr>
            <w:tcW w:w="490" w:type="pct"/>
            <w:tcMar>
              <w:left w:w="0" w:type="dxa"/>
              <w:right w:w="0" w:type="dxa"/>
            </w:tcMar>
            <w:vAlign w:val="center"/>
          </w:tcPr>
          <w:p w14:paraId="3E66B29A" w14:textId="77777777" w:rsidR="00CE394B" w:rsidRPr="00A406F8" w:rsidRDefault="00CE394B" w:rsidP="00A8709C">
            <w:pPr>
              <w:pStyle w:val="Tablecolumheader"/>
              <w:rPr>
                <w:color w:val="auto"/>
                <w:sz w:val="16"/>
                <w:szCs w:val="16"/>
              </w:rPr>
            </w:pPr>
            <w:r w:rsidRPr="00A406F8">
              <w:rPr>
                <w:color w:val="auto"/>
                <w:sz w:val="16"/>
                <w:szCs w:val="16"/>
              </w:rPr>
              <w:t>Scheduled</w:t>
            </w:r>
          </w:p>
        </w:tc>
        <w:tc>
          <w:tcPr>
            <w:tcW w:w="575" w:type="pct"/>
            <w:tcMar>
              <w:left w:w="0" w:type="dxa"/>
              <w:right w:w="0" w:type="dxa"/>
            </w:tcMar>
            <w:vAlign w:val="center"/>
          </w:tcPr>
          <w:p w14:paraId="04DE9444" w14:textId="77777777" w:rsidR="00CE394B" w:rsidRPr="00A406F8" w:rsidRDefault="00CE394B" w:rsidP="00A8709C">
            <w:pPr>
              <w:pStyle w:val="Tablecolumheader"/>
              <w:rPr>
                <w:color w:val="auto"/>
                <w:sz w:val="16"/>
                <w:szCs w:val="16"/>
              </w:rPr>
            </w:pPr>
            <w:r w:rsidRPr="00A406F8">
              <w:rPr>
                <w:color w:val="auto"/>
                <w:sz w:val="16"/>
                <w:szCs w:val="16"/>
              </w:rPr>
              <w:t>On Demand</w:t>
            </w:r>
          </w:p>
        </w:tc>
        <w:tc>
          <w:tcPr>
            <w:tcW w:w="574" w:type="pct"/>
            <w:tcMar>
              <w:left w:w="0" w:type="dxa"/>
              <w:right w:w="0" w:type="dxa"/>
            </w:tcMar>
            <w:vAlign w:val="center"/>
          </w:tcPr>
          <w:p w14:paraId="69EAB1C4" w14:textId="77777777" w:rsidR="00CE394B" w:rsidRPr="00A406F8" w:rsidRDefault="00CE394B" w:rsidP="00A8709C">
            <w:pPr>
              <w:pStyle w:val="Tablecolumheader"/>
              <w:rPr>
                <w:color w:val="auto"/>
                <w:sz w:val="16"/>
                <w:szCs w:val="16"/>
              </w:rPr>
            </w:pPr>
            <w:r w:rsidRPr="00A406F8">
              <w:rPr>
                <w:color w:val="auto"/>
                <w:sz w:val="16"/>
                <w:szCs w:val="16"/>
              </w:rPr>
              <w:t>Scheduled</w:t>
            </w:r>
          </w:p>
        </w:tc>
        <w:tc>
          <w:tcPr>
            <w:tcW w:w="574" w:type="pct"/>
            <w:tcMar>
              <w:left w:w="0" w:type="dxa"/>
              <w:right w:w="0" w:type="dxa"/>
            </w:tcMar>
            <w:vAlign w:val="center"/>
          </w:tcPr>
          <w:p w14:paraId="6BB2ADD4" w14:textId="77777777" w:rsidR="00CE394B" w:rsidRPr="00A406F8" w:rsidRDefault="00CE394B" w:rsidP="00A8709C">
            <w:pPr>
              <w:pStyle w:val="Tablecolumheader"/>
              <w:rPr>
                <w:color w:val="auto"/>
                <w:sz w:val="16"/>
                <w:szCs w:val="16"/>
              </w:rPr>
            </w:pPr>
            <w:r w:rsidRPr="00A406F8">
              <w:rPr>
                <w:color w:val="auto"/>
                <w:sz w:val="16"/>
                <w:szCs w:val="16"/>
              </w:rPr>
              <w:t>On Demand</w:t>
            </w:r>
          </w:p>
        </w:tc>
      </w:tr>
      <w:tr w:rsidR="00A8709C" w14:paraId="00F08BE4" w14:textId="448855F9" w:rsidTr="00483738">
        <w:tc>
          <w:tcPr>
            <w:tcW w:w="572" w:type="pct"/>
          </w:tcPr>
          <w:p w14:paraId="27388E88" w14:textId="77777777" w:rsidR="00CE394B" w:rsidRPr="00A406F8" w:rsidRDefault="00CE394B" w:rsidP="000A44C9">
            <w:pPr>
              <w:pStyle w:val="Tablebodytext"/>
              <w:rPr>
                <w:color w:val="auto"/>
              </w:rPr>
            </w:pPr>
            <w:r w:rsidRPr="00A406F8">
              <w:rPr>
                <w:color w:val="auto"/>
              </w:rPr>
              <w:t>4.1.1</w:t>
            </w:r>
          </w:p>
        </w:tc>
        <w:tc>
          <w:tcPr>
            <w:tcW w:w="572" w:type="pct"/>
            <w:tcMar>
              <w:left w:w="28" w:type="dxa"/>
              <w:right w:w="28" w:type="dxa"/>
            </w:tcMar>
          </w:tcPr>
          <w:p w14:paraId="3FC0AD5B" w14:textId="77777777" w:rsidR="00CE394B" w:rsidRPr="00A406F8" w:rsidRDefault="00CE394B" w:rsidP="000A44C9">
            <w:pPr>
              <w:pStyle w:val="Tablebodytext"/>
              <w:jc w:val="right"/>
              <w:rPr>
                <w:color w:val="auto"/>
              </w:rPr>
            </w:pPr>
            <w:r w:rsidRPr="00A406F8">
              <w:rPr>
                <w:color w:val="auto"/>
              </w:rPr>
              <w:t>N/A</w:t>
            </w:r>
          </w:p>
        </w:tc>
        <w:tc>
          <w:tcPr>
            <w:tcW w:w="576" w:type="pct"/>
            <w:tcMar>
              <w:left w:w="28" w:type="dxa"/>
              <w:right w:w="28" w:type="dxa"/>
            </w:tcMar>
          </w:tcPr>
          <w:p w14:paraId="5DC74D81" w14:textId="77777777" w:rsidR="00CE394B" w:rsidRPr="00A406F8" w:rsidRDefault="00CE394B" w:rsidP="000A44C9">
            <w:pPr>
              <w:pStyle w:val="Tablebodytext"/>
              <w:jc w:val="right"/>
              <w:rPr>
                <w:color w:val="auto"/>
              </w:rPr>
            </w:pPr>
            <w:r w:rsidRPr="00A406F8">
              <w:rPr>
                <w:color w:val="auto"/>
              </w:rPr>
              <w:t>30 secs</w:t>
            </w:r>
          </w:p>
        </w:tc>
        <w:tc>
          <w:tcPr>
            <w:tcW w:w="493" w:type="pct"/>
            <w:tcMar>
              <w:left w:w="28" w:type="dxa"/>
              <w:right w:w="28" w:type="dxa"/>
            </w:tcMar>
          </w:tcPr>
          <w:p w14:paraId="41F538B6"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778D78B4" w14:textId="77777777" w:rsidR="00CE394B" w:rsidRPr="00A406F8" w:rsidRDefault="00CE394B" w:rsidP="000A44C9">
            <w:pPr>
              <w:pStyle w:val="Tablebodytext"/>
              <w:jc w:val="right"/>
              <w:rPr>
                <w:color w:val="auto"/>
              </w:rPr>
            </w:pPr>
            <w:r w:rsidRPr="00A406F8">
              <w:rPr>
                <w:color w:val="auto"/>
              </w:rPr>
              <w:t>16 secs</w:t>
            </w:r>
          </w:p>
        </w:tc>
        <w:tc>
          <w:tcPr>
            <w:tcW w:w="490" w:type="pct"/>
            <w:tcMar>
              <w:left w:w="28" w:type="dxa"/>
              <w:right w:w="28" w:type="dxa"/>
            </w:tcMar>
          </w:tcPr>
          <w:p w14:paraId="095C8263" w14:textId="77777777" w:rsidR="00CE394B" w:rsidRPr="00A406F8" w:rsidRDefault="00CE394B" w:rsidP="000A44C9">
            <w:pPr>
              <w:pStyle w:val="Tablebodytext"/>
              <w:jc w:val="right"/>
              <w:rPr>
                <w:color w:val="auto"/>
              </w:rPr>
            </w:pPr>
            <w:r w:rsidRPr="00A406F8">
              <w:rPr>
                <w:color w:val="auto"/>
              </w:rPr>
              <w:t>N/A</w:t>
            </w:r>
          </w:p>
        </w:tc>
        <w:tc>
          <w:tcPr>
            <w:tcW w:w="575" w:type="pct"/>
            <w:tcMar>
              <w:left w:w="28" w:type="dxa"/>
              <w:right w:w="28" w:type="dxa"/>
            </w:tcMar>
          </w:tcPr>
          <w:p w14:paraId="3D02C025"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2D921D6A"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597F3A68" w14:textId="77777777" w:rsidR="00CE394B" w:rsidRPr="00A406F8" w:rsidRDefault="00CE394B" w:rsidP="000A44C9">
            <w:pPr>
              <w:pStyle w:val="Tablebodytext"/>
              <w:jc w:val="right"/>
              <w:rPr>
                <w:color w:val="auto"/>
              </w:rPr>
            </w:pPr>
            <w:r w:rsidRPr="00A406F8">
              <w:rPr>
                <w:color w:val="auto"/>
              </w:rPr>
              <w:t>24 hrs</w:t>
            </w:r>
          </w:p>
        </w:tc>
      </w:tr>
      <w:tr w:rsidR="00A8709C" w14:paraId="7B472799" w14:textId="294A1A56" w:rsidTr="00483738">
        <w:tc>
          <w:tcPr>
            <w:tcW w:w="572" w:type="pct"/>
          </w:tcPr>
          <w:p w14:paraId="273350B8" w14:textId="77777777" w:rsidR="00CE394B" w:rsidRPr="00A406F8" w:rsidRDefault="00CE394B" w:rsidP="000A44C9">
            <w:pPr>
              <w:pStyle w:val="Tablebodytext"/>
              <w:rPr>
                <w:color w:val="auto"/>
              </w:rPr>
            </w:pPr>
            <w:r w:rsidRPr="00A406F8">
              <w:rPr>
                <w:color w:val="auto"/>
              </w:rPr>
              <w:t>4.2</w:t>
            </w:r>
          </w:p>
        </w:tc>
        <w:tc>
          <w:tcPr>
            <w:tcW w:w="572" w:type="pct"/>
            <w:tcMar>
              <w:left w:w="28" w:type="dxa"/>
              <w:right w:w="28" w:type="dxa"/>
            </w:tcMar>
          </w:tcPr>
          <w:p w14:paraId="76AC60BC" w14:textId="01233815" w:rsidR="00CE394B" w:rsidRPr="00A406F8" w:rsidRDefault="00B86029" w:rsidP="000A44C9">
            <w:pPr>
              <w:pStyle w:val="Tablebodytext"/>
              <w:jc w:val="right"/>
              <w:rPr>
                <w:color w:val="auto"/>
              </w:rPr>
            </w:pPr>
            <w:r>
              <w:rPr>
                <w:color w:val="auto"/>
              </w:rPr>
              <w:t>24 hrs</w:t>
            </w:r>
          </w:p>
        </w:tc>
        <w:tc>
          <w:tcPr>
            <w:tcW w:w="576" w:type="pct"/>
            <w:tcMar>
              <w:left w:w="28" w:type="dxa"/>
              <w:right w:w="28" w:type="dxa"/>
            </w:tcMar>
          </w:tcPr>
          <w:p w14:paraId="4E07F2FC" w14:textId="77777777" w:rsidR="00CE394B" w:rsidRPr="00A406F8" w:rsidRDefault="00CE394B" w:rsidP="000A44C9">
            <w:pPr>
              <w:pStyle w:val="Tablebodytext"/>
              <w:jc w:val="right"/>
              <w:rPr>
                <w:color w:val="auto"/>
              </w:rPr>
            </w:pPr>
            <w:r w:rsidRPr="00A406F8">
              <w:rPr>
                <w:color w:val="auto"/>
              </w:rPr>
              <w:t>30 secs</w:t>
            </w:r>
          </w:p>
        </w:tc>
        <w:tc>
          <w:tcPr>
            <w:tcW w:w="493" w:type="pct"/>
            <w:tcMar>
              <w:left w:w="28" w:type="dxa"/>
              <w:right w:w="28" w:type="dxa"/>
            </w:tcMar>
          </w:tcPr>
          <w:p w14:paraId="22019852" w14:textId="3F2B1F59" w:rsidR="00CE394B" w:rsidRPr="00A406F8" w:rsidRDefault="00B86029" w:rsidP="000A44C9">
            <w:pPr>
              <w:pStyle w:val="Tablebodytext"/>
              <w:jc w:val="right"/>
              <w:rPr>
                <w:color w:val="auto"/>
              </w:rPr>
            </w:pPr>
            <w:r>
              <w:rPr>
                <w:color w:val="auto"/>
              </w:rPr>
              <w:t>24 hrs</w:t>
            </w:r>
          </w:p>
        </w:tc>
        <w:tc>
          <w:tcPr>
            <w:tcW w:w="574" w:type="pct"/>
            <w:tcMar>
              <w:left w:w="28" w:type="dxa"/>
              <w:right w:w="28" w:type="dxa"/>
            </w:tcMar>
          </w:tcPr>
          <w:p w14:paraId="323D5569" w14:textId="77777777" w:rsidR="00CE394B" w:rsidRPr="00A406F8" w:rsidRDefault="00CE394B" w:rsidP="000A44C9">
            <w:pPr>
              <w:pStyle w:val="Tablebodytext"/>
              <w:jc w:val="right"/>
              <w:rPr>
                <w:color w:val="auto"/>
              </w:rPr>
            </w:pPr>
            <w:r w:rsidRPr="00A406F8">
              <w:rPr>
                <w:color w:val="auto"/>
              </w:rPr>
              <w:t>16 secs</w:t>
            </w:r>
          </w:p>
        </w:tc>
        <w:tc>
          <w:tcPr>
            <w:tcW w:w="490" w:type="pct"/>
            <w:tcMar>
              <w:left w:w="28" w:type="dxa"/>
              <w:right w:w="28" w:type="dxa"/>
            </w:tcMar>
          </w:tcPr>
          <w:p w14:paraId="76026BE4" w14:textId="27EB9E9E" w:rsidR="00CE394B" w:rsidRPr="00A406F8" w:rsidRDefault="00B86029" w:rsidP="000A44C9">
            <w:pPr>
              <w:pStyle w:val="Tablebodytext"/>
              <w:jc w:val="right"/>
              <w:rPr>
                <w:color w:val="auto"/>
              </w:rPr>
            </w:pPr>
            <w:r>
              <w:rPr>
                <w:color w:val="auto"/>
              </w:rPr>
              <w:t>24 hrs</w:t>
            </w:r>
          </w:p>
        </w:tc>
        <w:tc>
          <w:tcPr>
            <w:tcW w:w="575" w:type="pct"/>
            <w:tcMar>
              <w:left w:w="28" w:type="dxa"/>
              <w:right w:w="28" w:type="dxa"/>
            </w:tcMar>
          </w:tcPr>
          <w:p w14:paraId="55F2065C"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40EACD11" w14:textId="745E6921" w:rsidR="00CE394B" w:rsidRPr="00A406F8" w:rsidRDefault="00B86029" w:rsidP="000A44C9">
            <w:pPr>
              <w:pStyle w:val="Tablebodytext"/>
              <w:jc w:val="right"/>
              <w:rPr>
                <w:color w:val="auto"/>
              </w:rPr>
            </w:pPr>
            <w:r>
              <w:rPr>
                <w:color w:val="auto"/>
              </w:rPr>
              <w:t>24 hrs</w:t>
            </w:r>
          </w:p>
        </w:tc>
        <w:tc>
          <w:tcPr>
            <w:tcW w:w="574" w:type="pct"/>
            <w:tcMar>
              <w:left w:w="28" w:type="dxa"/>
              <w:right w:w="28" w:type="dxa"/>
            </w:tcMar>
          </w:tcPr>
          <w:p w14:paraId="0AC9D042" w14:textId="77777777" w:rsidR="00CE394B" w:rsidRPr="00A406F8" w:rsidRDefault="00CE394B" w:rsidP="000A44C9">
            <w:pPr>
              <w:pStyle w:val="Tablebodytext"/>
              <w:jc w:val="right"/>
              <w:rPr>
                <w:color w:val="auto"/>
              </w:rPr>
            </w:pPr>
            <w:r w:rsidRPr="00A406F8">
              <w:rPr>
                <w:color w:val="auto"/>
              </w:rPr>
              <w:t>24 hrs</w:t>
            </w:r>
          </w:p>
        </w:tc>
      </w:tr>
      <w:tr w:rsidR="00A8709C" w14:paraId="1CF4320C" w14:textId="028E97D4" w:rsidTr="00483738">
        <w:tc>
          <w:tcPr>
            <w:tcW w:w="572" w:type="pct"/>
          </w:tcPr>
          <w:p w14:paraId="73C71E8D" w14:textId="77777777" w:rsidR="00CE394B" w:rsidRPr="00A406F8" w:rsidRDefault="00CE394B" w:rsidP="000A44C9">
            <w:pPr>
              <w:pStyle w:val="Tablebodytext"/>
              <w:rPr>
                <w:color w:val="auto"/>
              </w:rPr>
            </w:pPr>
            <w:r w:rsidRPr="00A406F8">
              <w:rPr>
                <w:color w:val="auto"/>
              </w:rPr>
              <w:t>4.6.1</w:t>
            </w:r>
          </w:p>
        </w:tc>
        <w:tc>
          <w:tcPr>
            <w:tcW w:w="572" w:type="pct"/>
            <w:tcMar>
              <w:left w:w="28" w:type="dxa"/>
              <w:right w:w="28" w:type="dxa"/>
            </w:tcMar>
          </w:tcPr>
          <w:p w14:paraId="38EBFEBC" w14:textId="77777777" w:rsidR="00CE394B" w:rsidRPr="00A406F8" w:rsidRDefault="00CE394B" w:rsidP="000A44C9">
            <w:pPr>
              <w:pStyle w:val="Tablebodytext"/>
              <w:jc w:val="right"/>
              <w:rPr>
                <w:color w:val="auto"/>
              </w:rPr>
            </w:pPr>
            <w:r w:rsidRPr="00A406F8">
              <w:rPr>
                <w:color w:val="auto"/>
              </w:rPr>
              <w:t>24 hrs</w:t>
            </w:r>
          </w:p>
        </w:tc>
        <w:tc>
          <w:tcPr>
            <w:tcW w:w="576" w:type="pct"/>
            <w:tcMar>
              <w:left w:w="28" w:type="dxa"/>
              <w:right w:w="28" w:type="dxa"/>
            </w:tcMar>
          </w:tcPr>
          <w:p w14:paraId="50984158" w14:textId="77777777" w:rsidR="00CE394B" w:rsidRPr="00A406F8" w:rsidRDefault="00CE394B" w:rsidP="000A44C9">
            <w:pPr>
              <w:pStyle w:val="Tablebodytext"/>
              <w:jc w:val="right"/>
              <w:rPr>
                <w:color w:val="auto"/>
              </w:rPr>
            </w:pPr>
            <w:r w:rsidRPr="00A406F8">
              <w:rPr>
                <w:color w:val="auto"/>
              </w:rPr>
              <w:t>30 secs</w:t>
            </w:r>
          </w:p>
        </w:tc>
        <w:tc>
          <w:tcPr>
            <w:tcW w:w="493" w:type="pct"/>
            <w:tcMar>
              <w:left w:w="28" w:type="dxa"/>
              <w:right w:w="28" w:type="dxa"/>
            </w:tcMar>
          </w:tcPr>
          <w:p w14:paraId="7C0FBF02"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031F9B1A" w14:textId="77777777" w:rsidR="00CE394B" w:rsidRPr="00A406F8" w:rsidRDefault="00CE394B" w:rsidP="000A44C9">
            <w:pPr>
              <w:pStyle w:val="Tablebodytext"/>
              <w:jc w:val="right"/>
              <w:rPr>
                <w:color w:val="auto"/>
              </w:rPr>
            </w:pPr>
            <w:r w:rsidRPr="00A406F8">
              <w:rPr>
                <w:color w:val="auto"/>
              </w:rPr>
              <w:t>16 secs</w:t>
            </w:r>
          </w:p>
        </w:tc>
        <w:tc>
          <w:tcPr>
            <w:tcW w:w="490" w:type="pct"/>
            <w:tcMar>
              <w:left w:w="28" w:type="dxa"/>
              <w:right w:w="28" w:type="dxa"/>
            </w:tcMar>
          </w:tcPr>
          <w:p w14:paraId="6E8DF328" w14:textId="77777777" w:rsidR="00CE394B" w:rsidRPr="00A406F8" w:rsidRDefault="00CE394B" w:rsidP="000A44C9">
            <w:pPr>
              <w:pStyle w:val="Tablebodytext"/>
              <w:jc w:val="right"/>
              <w:rPr>
                <w:color w:val="auto"/>
              </w:rPr>
            </w:pPr>
            <w:r w:rsidRPr="00A406F8">
              <w:rPr>
                <w:color w:val="auto"/>
              </w:rPr>
              <w:t>24 hrs</w:t>
            </w:r>
          </w:p>
        </w:tc>
        <w:tc>
          <w:tcPr>
            <w:tcW w:w="575" w:type="pct"/>
            <w:tcMar>
              <w:left w:w="28" w:type="dxa"/>
              <w:right w:w="28" w:type="dxa"/>
            </w:tcMar>
          </w:tcPr>
          <w:p w14:paraId="56B64702"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29CF03DA"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05D379CC" w14:textId="77777777" w:rsidR="00CE394B" w:rsidRPr="00A406F8" w:rsidRDefault="00CE394B" w:rsidP="000A44C9">
            <w:pPr>
              <w:pStyle w:val="Tablebodytext"/>
              <w:jc w:val="right"/>
              <w:rPr>
                <w:color w:val="auto"/>
              </w:rPr>
            </w:pPr>
            <w:r w:rsidRPr="00A406F8">
              <w:rPr>
                <w:color w:val="auto"/>
              </w:rPr>
              <w:t>24 hrs</w:t>
            </w:r>
          </w:p>
        </w:tc>
      </w:tr>
      <w:tr w:rsidR="00A8709C" w14:paraId="1EA0F188" w14:textId="34EDE245" w:rsidTr="00483738">
        <w:tc>
          <w:tcPr>
            <w:tcW w:w="572" w:type="pct"/>
          </w:tcPr>
          <w:p w14:paraId="5F30ACE8" w14:textId="77777777" w:rsidR="00CE394B" w:rsidRPr="00A406F8" w:rsidRDefault="00CE394B" w:rsidP="000A44C9">
            <w:pPr>
              <w:pStyle w:val="Tablebodytext"/>
              <w:rPr>
                <w:color w:val="auto"/>
              </w:rPr>
            </w:pPr>
            <w:r w:rsidRPr="00A406F8">
              <w:rPr>
                <w:color w:val="auto"/>
              </w:rPr>
              <w:t>4.6.2</w:t>
            </w:r>
          </w:p>
        </w:tc>
        <w:tc>
          <w:tcPr>
            <w:tcW w:w="572" w:type="pct"/>
            <w:tcMar>
              <w:left w:w="28" w:type="dxa"/>
              <w:right w:w="28" w:type="dxa"/>
            </w:tcMar>
          </w:tcPr>
          <w:p w14:paraId="6966231C" w14:textId="77777777" w:rsidR="00CE394B" w:rsidRPr="00A406F8" w:rsidRDefault="00CE394B" w:rsidP="000A44C9">
            <w:pPr>
              <w:pStyle w:val="Tablebodytext"/>
              <w:jc w:val="right"/>
              <w:rPr>
                <w:color w:val="auto"/>
              </w:rPr>
            </w:pPr>
            <w:r w:rsidRPr="00A406F8">
              <w:rPr>
                <w:color w:val="auto"/>
              </w:rPr>
              <w:t>24 hrs</w:t>
            </w:r>
          </w:p>
        </w:tc>
        <w:tc>
          <w:tcPr>
            <w:tcW w:w="576" w:type="pct"/>
            <w:tcMar>
              <w:left w:w="28" w:type="dxa"/>
              <w:right w:w="28" w:type="dxa"/>
            </w:tcMar>
          </w:tcPr>
          <w:p w14:paraId="0E5DD96B" w14:textId="77777777" w:rsidR="00CE394B" w:rsidRPr="00A406F8" w:rsidRDefault="00CE394B" w:rsidP="000A44C9">
            <w:pPr>
              <w:pStyle w:val="Tablebodytext"/>
              <w:jc w:val="right"/>
              <w:rPr>
                <w:color w:val="auto"/>
              </w:rPr>
            </w:pPr>
            <w:r w:rsidRPr="00A406F8">
              <w:rPr>
                <w:color w:val="auto"/>
              </w:rPr>
              <w:t>30 secs</w:t>
            </w:r>
          </w:p>
        </w:tc>
        <w:tc>
          <w:tcPr>
            <w:tcW w:w="493" w:type="pct"/>
            <w:tcMar>
              <w:left w:w="28" w:type="dxa"/>
              <w:right w:w="28" w:type="dxa"/>
            </w:tcMar>
          </w:tcPr>
          <w:p w14:paraId="416A9518"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30E68E8A" w14:textId="77777777" w:rsidR="00CE394B" w:rsidRPr="00A406F8" w:rsidRDefault="00CE394B" w:rsidP="000A44C9">
            <w:pPr>
              <w:pStyle w:val="Tablebodytext"/>
              <w:jc w:val="right"/>
              <w:rPr>
                <w:color w:val="auto"/>
              </w:rPr>
            </w:pPr>
            <w:r w:rsidRPr="00A406F8">
              <w:rPr>
                <w:color w:val="auto"/>
              </w:rPr>
              <w:t>N/A</w:t>
            </w:r>
          </w:p>
        </w:tc>
        <w:tc>
          <w:tcPr>
            <w:tcW w:w="490" w:type="pct"/>
            <w:tcMar>
              <w:left w:w="28" w:type="dxa"/>
              <w:right w:w="28" w:type="dxa"/>
            </w:tcMar>
          </w:tcPr>
          <w:p w14:paraId="17F70F4A" w14:textId="77777777" w:rsidR="00CE394B" w:rsidRPr="00A406F8" w:rsidRDefault="00CE394B" w:rsidP="000A44C9">
            <w:pPr>
              <w:pStyle w:val="Tablebodytext"/>
              <w:jc w:val="right"/>
              <w:rPr>
                <w:color w:val="auto"/>
              </w:rPr>
            </w:pPr>
            <w:r w:rsidRPr="00A406F8">
              <w:rPr>
                <w:color w:val="auto"/>
              </w:rPr>
              <w:t>24 hrs</w:t>
            </w:r>
          </w:p>
        </w:tc>
        <w:tc>
          <w:tcPr>
            <w:tcW w:w="575" w:type="pct"/>
            <w:tcMar>
              <w:left w:w="28" w:type="dxa"/>
              <w:right w:w="28" w:type="dxa"/>
            </w:tcMar>
          </w:tcPr>
          <w:p w14:paraId="7C124479"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63D9D7CE"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3738F1CC" w14:textId="77777777" w:rsidR="00CE394B" w:rsidRPr="00A406F8" w:rsidRDefault="00CE394B" w:rsidP="000A44C9">
            <w:pPr>
              <w:pStyle w:val="Tablebodytext"/>
              <w:jc w:val="right"/>
              <w:rPr>
                <w:color w:val="auto"/>
              </w:rPr>
            </w:pPr>
            <w:r w:rsidRPr="00A406F8">
              <w:rPr>
                <w:color w:val="auto"/>
              </w:rPr>
              <w:t>N/A</w:t>
            </w:r>
          </w:p>
        </w:tc>
      </w:tr>
      <w:tr w:rsidR="00A8709C" w14:paraId="1564A3E6" w14:textId="02DA3A4F" w:rsidTr="00483738">
        <w:tc>
          <w:tcPr>
            <w:tcW w:w="572" w:type="pct"/>
          </w:tcPr>
          <w:p w14:paraId="1F5EC0C1" w14:textId="77777777" w:rsidR="00CE394B" w:rsidRPr="00A406F8" w:rsidRDefault="00CE394B" w:rsidP="000A44C9">
            <w:pPr>
              <w:pStyle w:val="Tablebodytext"/>
              <w:rPr>
                <w:color w:val="auto"/>
              </w:rPr>
            </w:pPr>
            <w:r w:rsidRPr="00A406F8">
              <w:rPr>
                <w:color w:val="auto"/>
              </w:rPr>
              <w:t>4.8.1</w:t>
            </w:r>
          </w:p>
        </w:tc>
        <w:tc>
          <w:tcPr>
            <w:tcW w:w="572" w:type="pct"/>
            <w:tcMar>
              <w:left w:w="28" w:type="dxa"/>
              <w:right w:w="28" w:type="dxa"/>
            </w:tcMar>
          </w:tcPr>
          <w:p w14:paraId="1115777F" w14:textId="77777777" w:rsidR="00CE394B" w:rsidRPr="00A406F8" w:rsidRDefault="00CE394B" w:rsidP="000A44C9">
            <w:pPr>
              <w:pStyle w:val="Tablebodytext"/>
              <w:jc w:val="right"/>
              <w:rPr>
                <w:color w:val="auto"/>
              </w:rPr>
            </w:pPr>
            <w:r w:rsidRPr="00A406F8">
              <w:rPr>
                <w:color w:val="auto"/>
              </w:rPr>
              <w:t>24 hrs</w:t>
            </w:r>
          </w:p>
        </w:tc>
        <w:tc>
          <w:tcPr>
            <w:tcW w:w="576" w:type="pct"/>
            <w:tcMar>
              <w:left w:w="28" w:type="dxa"/>
              <w:right w:w="28" w:type="dxa"/>
            </w:tcMar>
            <w:vAlign w:val="center"/>
          </w:tcPr>
          <w:p w14:paraId="7F95EC45" w14:textId="77777777" w:rsidR="00CE394B" w:rsidRPr="00A406F8" w:rsidRDefault="00CE394B" w:rsidP="003B2C4D">
            <w:pPr>
              <w:pStyle w:val="Tablebodytext"/>
              <w:jc w:val="center"/>
              <w:rPr>
                <w:color w:val="auto"/>
                <w:sz w:val="18"/>
                <w:szCs w:val="18"/>
              </w:rPr>
            </w:pPr>
            <w:r w:rsidRPr="00A406F8">
              <w:rPr>
                <w:color w:val="auto"/>
                <w:sz w:val="18"/>
                <w:szCs w:val="18"/>
              </w:rPr>
              <w:t>5,600 secs</w:t>
            </w:r>
          </w:p>
        </w:tc>
        <w:tc>
          <w:tcPr>
            <w:tcW w:w="493" w:type="pct"/>
            <w:tcMar>
              <w:left w:w="28" w:type="dxa"/>
              <w:right w:w="28" w:type="dxa"/>
            </w:tcMar>
          </w:tcPr>
          <w:p w14:paraId="3596088E"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57D3023B" w14:textId="77777777" w:rsidR="00CE394B" w:rsidRPr="00A406F8" w:rsidRDefault="00CE394B" w:rsidP="000A44C9">
            <w:pPr>
              <w:pStyle w:val="Tablebodytext"/>
              <w:jc w:val="right"/>
              <w:rPr>
                <w:color w:val="auto"/>
              </w:rPr>
            </w:pPr>
            <w:r w:rsidRPr="00A406F8">
              <w:rPr>
                <w:color w:val="auto"/>
              </w:rPr>
              <w:t>16 secs</w:t>
            </w:r>
          </w:p>
        </w:tc>
        <w:tc>
          <w:tcPr>
            <w:tcW w:w="490" w:type="pct"/>
            <w:tcMar>
              <w:left w:w="28" w:type="dxa"/>
              <w:right w:w="28" w:type="dxa"/>
            </w:tcMar>
          </w:tcPr>
          <w:p w14:paraId="550978AF" w14:textId="77777777" w:rsidR="00CE394B" w:rsidRPr="00A406F8" w:rsidRDefault="00CE394B" w:rsidP="000A44C9">
            <w:pPr>
              <w:pStyle w:val="Tablebodytext"/>
              <w:jc w:val="right"/>
              <w:rPr>
                <w:color w:val="auto"/>
              </w:rPr>
            </w:pPr>
            <w:r w:rsidRPr="00A406F8">
              <w:rPr>
                <w:color w:val="auto"/>
              </w:rPr>
              <w:t>24 hrs</w:t>
            </w:r>
          </w:p>
        </w:tc>
        <w:tc>
          <w:tcPr>
            <w:tcW w:w="575" w:type="pct"/>
            <w:tcMar>
              <w:left w:w="28" w:type="dxa"/>
              <w:right w:w="28" w:type="dxa"/>
            </w:tcMar>
          </w:tcPr>
          <w:p w14:paraId="6767B6F3"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10E27F44"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5C391843" w14:textId="77777777" w:rsidR="00CE394B" w:rsidRPr="00A406F8" w:rsidRDefault="00CE394B" w:rsidP="000A44C9">
            <w:pPr>
              <w:pStyle w:val="Tablebodytext"/>
              <w:jc w:val="right"/>
              <w:rPr>
                <w:color w:val="auto"/>
              </w:rPr>
            </w:pPr>
            <w:r w:rsidRPr="00A406F8">
              <w:rPr>
                <w:color w:val="auto"/>
              </w:rPr>
              <w:t>24 hrs</w:t>
            </w:r>
          </w:p>
        </w:tc>
      </w:tr>
      <w:tr w:rsidR="00A8709C" w14:paraId="061FD36A" w14:textId="70981703" w:rsidTr="00483738">
        <w:tc>
          <w:tcPr>
            <w:tcW w:w="572" w:type="pct"/>
          </w:tcPr>
          <w:p w14:paraId="50F07510" w14:textId="77777777" w:rsidR="00CE394B" w:rsidRPr="00A406F8" w:rsidRDefault="00CE394B" w:rsidP="000A44C9">
            <w:pPr>
              <w:pStyle w:val="Tablebodytext"/>
              <w:rPr>
                <w:color w:val="auto"/>
              </w:rPr>
            </w:pPr>
            <w:r w:rsidRPr="00A406F8">
              <w:rPr>
                <w:color w:val="auto"/>
              </w:rPr>
              <w:t>4.8.3</w:t>
            </w:r>
          </w:p>
        </w:tc>
        <w:tc>
          <w:tcPr>
            <w:tcW w:w="572" w:type="pct"/>
            <w:tcMar>
              <w:left w:w="28" w:type="dxa"/>
              <w:right w:w="28" w:type="dxa"/>
            </w:tcMar>
          </w:tcPr>
          <w:p w14:paraId="33C7BDBB" w14:textId="77777777" w:rsidR="00CE394B" w:rsidRPr="00A406F8" w:rsidRDefault="00CE394B" w:rsidP="000A44C9">
            <w:pPr>
              <w:pStyle w:val="Tablebodytext"/>
              <w:jc w:val="right"/>
              <w:rPr>
                <w:color w:val="auto"/>
              </w:rPr>
            </w:pPr>
            <w:r w:rsidRPr="00A406F8">
              <w:rPr>
                <w:color w:val="auto"/>
              </w:rPr>
              <w:t>24 hrs</w:t>
            </w:r>
          </w:p>
        </w:tc>
        <w:tc>
          <w:tcPr>
            <w:tcW w:w="576" w:type="pct"/>
            <w:tcMar>
              <w:left w:w="28" w:type="dxa"/>
              <w:right w:w="28" w:type="dxa"/>
            </w:tcMar>
          </w:tcPr>
          <w:p w14:paraId="10C67D63" w14:textId="77777777" w:rsidR="00CE394B" w:rsidRPr="00A406F8" w:rsidRDefault="00CE394B" w:rsidP="000A44C9">
            <w:pPr>
              <w:pStyle w:val="Tablebodytext"/>
              <w:jc w:val="right"/>
              <w:rPr>
                <w:color w:val="auto"/>
              </w:rPr>
            </w:pPr>
            <w:r w:rsidRPr="00A406F8">
              <w:rPr>
                <w:color w:val="auto"/>
              </w:rPr>
              <w:t>30 secs</w:t>
            </w:r>
          </w:p>
        </w:tc>
        <w:tc>
          <w:tcPr>
            <w:tcW w:w="493" w:type="pct"/>
            <w:tcMar>
              <w:left w:w="28" w:type="dxa"/>
              <w:right w:w="28" w:type="dxa"/>
            </w:tcMar>
          </w:tcPr>
          <w:p w14:paraId="29C4F943"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049B3EF5" w14:textId="77777777" w:rsidR="00CE394B" w:rsidRPr="00A406F8" w:rsidRDefault="00CE394B" w:rsidP="000A44C9">
            <w:pPr>
              <w:pStyle w:val="Tablebodytext"/>
              <w:jc w:val="right"/>
              <w:rPr>
                <w:color w:val="auto"/>
              </w:rPr>
            </w:pPr>
            <w:r w:rsidRPr="00A406F8">
              <w:rPr>
                <w:color w:val="auto"/>
              </w:rPr>
              <w:t>16 secs</w:t>
            </w:r>
          </w:p>
        </w:tc>
        <w:tc>
          <w:tcPr>
            <w:tcW w:w="490" w:type="pct"/>
            <w:tcMar>
              <w:left w:w="28" w:type="dxa"/>
              <w:right w:w="28" w:type="dxa"/>
            </w:tcMar>
          </w:tcPr>
          <w:p w14:paraId="52CAF8A5" w14:textId="77777777" w:rsidR="00CE394B" w:rsidRPr="00A406F8" w:rsidRDefault="00CE394B" w:rsidP="000A44C9">
            <w:pPr>
              <w:pStyle w:val="Tablebodytext"/>
              <w:jc w:val="right"/>
              <w:rPr>
                <w:color w:val="auto"/>
              </w:rPr>
            </w:pPr>
            <w:r w:rsidRPr="00A406F8">
              <w:rPr>
                <w:color w:val="auto"/>
              </w:rPr>
              <w:t>24 hrs</w:t>
            </w:r>
          </w:p>
        </w:tc>
        <w:tc>
          <w:tcPr>
            <w:tcW w:w="575" w:type="pct"/>
            <w:tcMar>
              <w:left w:w="28" w:type="dxa"/>
              <w:right w:w="28" w:type="dxa"/>
            </w:tcMar>
          </w:tcPr>
          <w:p w14:paraId="4FB1C242"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71764287"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60E32C1A" w14:textId="77777777" w:rsidR="00CE394B" w:rsidRPr="00A406F8" w:rsidRDefault="00CE394B" w:rsidP="000A44C9">
            <w:pPr>
              <w:pStyle w:val="Tablebodytext"/>
              <w:jc w:val="right"/>
              <w:rPr>
                <w:color w:val="auto"/>
              </w:rPr>
            </w:pPr>
            <w:r w:rsidRPr="00A406F8">
              <w:rPr>
                <w:color w:val="auto"/>
              </w:rPr>
              <w:t>24 hrs</w:t>
            </w:r>
          </w:p>
        </w:tc>
      </w:tr>
      <w:tr w:rsidR="00A8709C" w14:paraId="2587BAF0" w14:textId="7CADD130" w:rsidTr="00483738">
        <w:tc>
          <w:tcPr>
            <w:tcW w:w="572" w:type="pct"/>
          </w:tcPr>
          <w:p w14:paraId="0DFE478D" w14:textId="77777777" w:rsidR="00CE394B" w:rsidRPr="00A406F8" w:rsidRDefault="00CE394B" w:rsidP="000A44C9">
            <w:pPr>
              <w:pStyle w:val="Tablebodytext"/>
              <w:rPr>
                <w:color w:val="auto"/>
              </w:rPr>
            </w:pPr>
            <w:r w:rsidRPr="00A406F8">
              <w:rPr>
                <w:color w:val="auto"/>
              </w:rPr>
              <w:t>4.17</w:t>
            </w:r>
          </w:p>
        </w:tc>
        <w:tc>
          <w:tcPr>
            <w:tcW w:w="572" w:type="pct"/>
            <w:tcMar>
              <w:left w:w="28" w:type="dxa"/>
              <w:right w:w="28" w:type="dxa"/>
            </w:tcMar>
          </w:tcPr>
          <w:p w14:paraId="6F0BAEFB" w14:textId="77777777" w:rsidR="00CE394B" w:rsidRPr="00A406F8" w:rsidRDefault="00CE394B" w:rsidP="000A44C9">
            <w:pPr>
              <w:pStyle w:val="Tablebodytext"/>
              <w:jc w:val="right"/>
              <w:rPr>
                <w:color w:val="auto"/>
              </w:rPr>
            </w:pPr>
            <w:r w:rsidRPr="00A406F8">
              <w:rPr>
                <w:color w:val="auto"/>
              </w:rPr>
              <w:t>24 hrs</w:t>
            </w:r>
          </w:p>
        </w:tc>
        <w:tc>
          <w:tcPr>
            <w:tcW w:w="576" w:type="pct"/>
            <w:tcMar>
              <w:left w:w="28" w:type="dxa"/>
              <w:right w:w="28" w:type="dxa"/>
            </w:tcMar>
          </w:tcPr>
          <w:p w14:paraId="2E44CD51" w14:textId="77777777" w:rsidR="00CE394B" w:rsidRPr="00A406F8" w:rsidRDefault="00CE394B" w:rsidP="000A44C9">
            <w:pPr>
              <w:pStyle w:val="Tablebodytext"/>
              <w:jc w:val="right"/>
              <w:rPr>
                <w:color w:val="auto"/>
              </w:rPr>
            </w:pPr>
            <w:r w:rsidRPr="00A406F8">
              <w:rPr>
                <w:color w:val="auto"/>
              </w:rPr>
              <w:t>30 secs</w:t>
            </w:r>
          </w:p>
        </w:tc>
        <w:tc>
          <w:tcPr>
            <w:tcW w:w="493" w:type="pct"/>
            <w:tcMar>
              <w:left w:w="28" w:type="dxa"/>
              <w:right w:w="28" w:type="dxa"/>
            </w:tcMar>
          </w:tcPr>
          <w:p w14:paraId="20857944"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3B89DB34" w14:textId="77777777" w:rsidR="00CE394B" w:rsidRPr="00A406F8" w:rsidRDefault="00CE394B" w:rsidP="000A44C9">
            <w:pPr>
              <w:pStyle w:val="Tablebodytext"/>
              <w:jc w:val="right"/>
              <w:rPr>
                <w:color w:val="auto"/>
              </w:rPr>
            </w:pPr>
            <w:r w:rsidRPr="00A406F8">
              <w:rPr>
                <w:color w:val="auto"/>
              </w:rPr>
              <w:t>N/A</w:t>
            </w:r>
          </w:p>
        </w:tc>
        <w:tc>
          <w:tcPr>
            <w:tcW w:w="490" w:type="pct"/>
            <w:tcMar>
              <w:left w:w="28" w:type="dxa"/>
              <w:right w:w="28" w:type="dxa"/>
            </w:tcMar>
          </w:tcPr>
          <w:p w14:paraId="32AB27E4" w14:textId="77777777" w:rsidR="00CE394B" w:rsidRPr="00A406F8" w:rsidRDefault="00CE394B" w:rsidP="000A44C9">
            <w:pPr>
              <w:pStyle w:val="Tablebodytext"/>
              <w:jc w:val="right"/>
              <w:rPr>
                <w:color w:val="auto"/>
              </w:rPr>
            </w:pPr>
            <w:r w:rsidRPr="00A406F8">
              <w:rPr>
                <w:color w:val="auto"/>
              </w:rPr>
              <w:t>24 hrs</w:t>
            </w:r>
          </w:p>
        </w:tc>
        <w:tc>
          <w:tcPr>
            <w:tcW w:w="575" w:type="pct"/>
            <w:tcMar>
              <w:left w:w="28" w:type="dxa"/>
              <w:right w:w="28" w:type="dxa"/>
            </w:tcMar>
          </w:tcPr>
          <w:p w14:paraId="6B263309"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3380DEF9"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71F6D64A" w14:textId="77777777" w:rsidR="00CE394B" w:rsidRPr="00A406F8" w:rsidRDefault="00CE394B" w:rsidP="000A44C9">
            <w:pPr>
              <w:pStyle w:val="Tablebodytext"/>
              <w:jc w:val="right"/>
              <w:rPr>
                <w:color w:val="auto"/>
              </w:rPr>
            </w:pPr>
            <w:r w:rsidRPr="00A406F8">
              <w:rPr>
                <w:color w:val="auto"/>
              </w:rPr>
              <w:t>N/A</w:t>
            </w:r>
          </w:p>
        </w:tc>
      </w:tr>
      <w:tr w:rsidR="00A8709C" w14:paraId="4664D4AB" w14:textId="3919608A" w:rsidTr="00483738">
        <w:tc>
          <w:tcPr>
            <w:tcW w:w="572" w:type="pct"/>
          </w:tcPr>
          <w:p w14:paraId="631B4BF2" w14:textId="77777777" w:rsidR="00CE394B" w:rsidRPr="00A406F8" w:rsidRDefault="00CE394B" w:rsidP="000A44C9">
            <w:pPr>
              <w:pStyle w:val="Tablebodytext"/>
              <w:rPr>
                <w:color w:val="auto"/>
              </w:rPr>
            </w:pPr>
            <w:r w:rsidRPr="00A406F8">
              <w:rPr>
                <w:color w:val="auto"/>
              </w:rPr>
              <w:t>5.1</w:t>
            </w:r>
          </w:p>
        </w:tc>
        <w:tc>
          <w:tcPr>
            <w:tcW w:w="572" w:type="pct"/>
            <w:tcMar>
              <w:left w:w="28" w:type="dxa"/>
              <w:right w:w="28" w:type="dxa"/>
            </w:tcMar>
          </w:tcPr>
          <w:p w14:paraId="293D7D0D" w14:textId="77777777" w:rsidR="00CE394B" w:rsidRPr="00A406F8" w:rsidRDefault="00CE394B" w:rsidP="000A44C9">
            <w:pPr>
              <w:pStyle w:val="Tablebodytext"/>
              <w:jc w:val="right"/>
              <w:rPr>
                <w:color w:val="auto"/>
              </w:rPr>
            </w:pPr>
            <w:r w:rsidRPr="00A406F8">
              <w:rPr>
                <w:color w:val="auto"/>
              </w:rPr>
              <w:t>N/A</w:t>
            </w:r>
          </w:p>
        </w:tc>
        <w:tc>
          <w:tcPr>
            <w:tcW w:w="576" w:type="pct"/>
            <w:tcMar>
              <w:left w:w="28" w:type="dxa"/>
              <w:right w:w="28" w:type="dxa"/>
            </w:tcMar>
          </w:tcPr>
          <w:p w14:paraId="36F3120C" w14:textId="77777777" w:rsidR="00CE394B" w:rsidRPr="00A406F8" w:rsidRDefault="00CE394B" w:rsidP="000A44C9">
            <w:pPr>
              <w:pStyle w:val="Tablebodytext"/>
              <w:jc w:val="right"/>
              <w:rPr>
                <w:color w:val="auto"/>
              </w:rPr>
            </w:pPr>
            <w:r w:rsidRPr="00A406F8">
              <w:rPr>
                <w:color w:val="auto"/>
              </w:rPr>
              <w:t>24 hrs</w:t>
            </w:r>
          </w:p>
        </w:tc>
        <w:tc>
          <w:tcPr>
            <w:tcW w:w="493" w:type="pct"/>
            <w:tcMar>
              <w:left w:w="28" w:type="dxa"/>
              <w:right w:w="28" w:type="dxa"/>
            </w:tcMar>
          </w:tcPr>
          <w:p w14:paraId="26082449"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2164DAC4" w14:textId="77777777" w:rsidR="00CE394B" w:rsidRPr="00A406F8" w:rsidRDefault="00CE394B" w:rsidP="000A44C9">
            <w:pPr>
              <w:pStyle w:val="Tablebodytext"/>
              <w:jc w:val="right"/>
              <w:rPr>
                <w:color w:val="auto"/>
              </w:rPr>
            </w:pPr>
            <w:r w:rsidRPr="00A406F8">
              <w:rPr>
                <w:color w:val="auto"/>
              </w:rPr>
              <w:t>24 hrs</w:t>
            </w:r>
          </w:p>
        </w:tc>
        <w:tc>
          <w:tcPr>
            <w:tcW w:w="490" w:type="pct"/>
            <w:tcMar>
              <w:left w:w="28" w:type="dxa"/>
              <w:right w:w="28" w:type="dxa"/>
            </w:tcMar>
          </w:tcPr>
          <w:p w14:paraId="3529474D" w14:textId="77777777" w:rsidR="00CE394B" w:rsidRPr="00A406F8" w:rsidRDefault="00CE394B" w:rsidP="000A44C9">
            <w:pPr>
              <w:pStyle w:val="Tablebodytext"/>
              <w:jc w:val="right"/>
              <w:rPr>
                <w:color w:val="auto"/>
              </w:rPr>
            </w:pPr>
            <w:r w:rsidRPr="00A406F8">
              <w:rPr>
                <w:color w:val="auto"/>
              </w:rPr>
              <w:t>N/A</w:t>
            </w:r>
          </w:p>
        </w:tc>
        <w:tc>
          <w:tcPr>
            <w:tcW w:w="575" w:type="pct"/>
            <w:tcMar>
              <w:left w:w="28" w:type="dxa"/>
              <w:right w:w="28" w:type="dxa"/>
            </w:tcMar>
          </w:tcPr>
          <w:p w14:paraId="0BA1345C"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426269AA"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547C7A18" w14:textId="77777777" w:rsidR="00CE394B" w:rsidRPr="00A406F8" w:rsidRDefault="00CE394B" w:rsidP="000A44C9">
            <w:pPr>
              <w:pStyle w:val="Tablebodytext"/>
              <w:jc w:val="right"/>
              <w:rPr>
                <w:color w:val="auto"/>
              </w:rPr>
            </w:pPr>
            <w:r w:rsidRPr="00A406F8">
              <w:rPr>
                <w:color w:val="auto"/>
              </w:rPr>
              <w:t>24 hrs</w:t>
            </w:r>
          </w:p>
        </w:tc>
      </w:tr>
      <w:tr w:rsidR="00A8709C" w14:paraId="43371E0D" w14:textId="588E43E0" w:rsidTr="00483738">
        <w:tc>
          <w:tcPr>
            <w:tcW w:w="572" w:type="pct"/>
          </w:tcPr>
          <w:p w14:paraId="253F77D1" w14:textId="77777777" w:rsidR="00CE394B" w:rsidRPr="00A406F8" w:rsidRDefault="00CE394B" w:rsidP="000A44C9">
            <w:pPr>
              <w:pStyle w:val="Tablebodytext"/>
              <w:rPr>
                <w:color w:val="auto"/>
              </w:rPr>
            </w:pPr>
            <w:r w:rsidRPr="00A406F8">
              <w:rPr>
                <w:color w:val="auto"/>
              </w:rPr>
              <w:t>5.2</w:t>
            </w:r>
          </w:p>
        </w:tc>
        <w:tc>
          <w:tcPr>
            <w:tcW w:w="572" w:type="pct"/>
            <w:tcMar>
              <w:left w:w="28" w:type="dxa"/>
              <w:right w:w="28" w:type="dxa"/>
            </w:tcMar>
          </w:tcPr>
          <w:p w14:paraId="0EE462A6" w14:textId="77777777" w:rsidR="00CE394B" w:rsidRPr="00A406F8" w:rsidRDefault="00CE394B" w:rsidP="000A44C9">
            <w:pPr>
              <w:pStyle w:val="Tablebodytext"/>
              <w:jc w:val="right"/>
              <w:rPr>
                <w:color w:val="auto"/>
              </w:rPr>
            </w:pPr>
            <w:r w:rsidRPr="00A406F8">
              <w:rPr>
                <w:color w:val="auto"/>
              </w:rPr>
              <w:t>N/A</w:t>
            </w:r>
          </w:p>
        </w:tc>
        <w:tc>
          <w:tcPr>
            <w:tcW w:w="576" w:type="pct"/>
            <w:tcMar>
              <w:left w:w="28" w:type="dxa"/>
              <w:right w:w="28" w:type="dxa"/>
            </w:tcMar>
          </w:tcPr>
          <w:p w14:paraId="6AA925FC" w14:textId="77777777" w:rsidR="00CE394B" w:rsidRPr="00A406F8" w:rsidRDefault="00CE394B" w:rsidP="000A44C9">
            <w:pPr>
              <w:pStyle w:val="Tablebodytext"/>
              <w:jc w:val="right"/>
              <w:rPr>
                <w:color w:val="auto"/>
              </w:rPr>
            </w:pPr>
            <w:r w:rsidRPr="00A406F8">
              <w:rPr>
                <w:color w:val="auto"/>
              </w:rPr>
              <w:t>24 hrs</w:t>
            </w:r>
          </w:p>
        </w:tc>
        <w:tc>
          <w:tcPr>
            <w:tcW w:w="493" w:type="pct"/>
            <w:tcMar>
              <w:left w:w="28" w:type="dxa"/>
              <w:right w:w="28" w:type="dxa"/>
            </w:tcMar>
          </w:tcPr>
          <w:p w14:paraId="762330C6"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3F132247" w14:textId="77777777" w:rsidR="00CE394B" w:rsidRPr="00A406F8" w:rsidRDefault="00CE394B" w:rsidP="000A44C9">
            <w:pPr>
              <w:pStyle w:val="Tablebodytext"/>
              <w:jc w:val="right"/>
              <w:rPr>
                <w:color w:val="auto"/>
              </w:rPr>
            </w:pPr>
            <w:r w:rsidRPr="00A406F8">
              <w:rPr>
                <w:color w:val="auto"/>
              </w:rPr>
              <w:t>24 hrs</w:t>
            </w:r>
          </w:p>
        </w:tc>
        <w:tc>
          <w:tcPr>
            <w:tcW w:w="490" w:type="pct"/>
            <w:tcMar>
              <w:left w:w="28" w:type="dxa"/>
              <w:right w:w="28" w:type="dxa"/>
            </w:tcMar>
          </w:tcPr>
          <w:p w14:paraId="5C16CB7E" w14:textId="77777777" w:rsidR="00CE394B" w:rsidRPr="00A406F8" w:rsidRDefault="00CE394B" w:rsidP="000A44C9">
            <w:pPr>
              <w:pStyle w:val="Tablebodytext"/>
              <w:jc w:val="right"/>
              <w:rPr>
                <w:color w:val="auto"/>
              </w:rPr>
            </w:pPr>
            <w:r w:rsidRPr="00A406F8">
              <w:rPr>
                <w:color w:val="auto"/>
              </w:rPr>
              <w:t>N/A</w:t>
            </w:r>
          </w:p>
        </w:tc>
        <w:tc>
          <w:tcPr>
            <w:tcW w:w="575" w:type="pct"/>
            <w:tcMar>
              <w:left w:w="28" w:type="dxa"/>
              <w:right w:w="28" w:type="dxa"/>
            </w:tcMar>
          </w:tcPr>
          <w:p w14:paraId="71898879"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444572C8"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375140FE" w14:textId="77777777" w:rsidR="00CE394B" w:rsidRPr="00A406F8" w:rsidRDefault="00CE394B" w:rsidP="000A44C9">
            <w:pPr>
              <w:pStyle w:val="Tablebodytext"/>
              <w:jc w:val="right"/>
              <w:rPr>
                <w:color w:val="auto"/>
              </w:rPr>
            </w:pPr>
            <w:r w:rsidRPr="00A406F8">
              <w:rPr>
                <w:color w:val="auto"/>
              </w:rPr>
              <w:t>24 hrs</w:t>
            </w:r>
          </w:p>
        </w:tc>
      </w:tr>
      <w:tr w:rsidR="00A8709C" w14:paraId="5B3EDDE5" w14:textId="16519C5E" w:rsidTr="00483738">
        <w:tc>
          <w:tcPr>
            <w:tcW w:w="572" w:type="pct"/>
          </w:tcPr>
          <w:p w14:paraId="3488A108" w14:textId="77777777" w:rsidR="00CE394B" w:rsidRPr="00A406F8" w:rsidRDefault="00CE394B" w:rsidP="000A44C9">
            <w:pPr>
              <w:pStyle w:val="Tablebodytext"/>
              <w:rPr>
                <w:color w:val="auto"/>
              </w:rPr>
            </w:pPr>
            <w:r w:rsidRPr="00A406F8">
              <w:rPr>
                <w:color w:val="auto"/>
              </w:rPr>
              <w:t>5.3</w:t>
            </w:r>
          </w:p>
        </w:tc>
        <w:tc>
          <w:tcPr>
            <w:tcW w:w="572" w:type="pct"/>
            <w:tcMar>
              <w:left w:w="28" w:type="dxa"/>
              <w:right w:w="28" w:type="dxa"/>
            </w:tcMar>
          </w:tcPr>
          <w:p w14:paraId="78966E3E" w14:textId="77777777" w:rsidR="00CE394B" w:rsidRPr="00A406F8" w:rsidRDefault="00CE394B" w:rsidP="000A44C9">
            <w:pPr>
              <w:pStyle w:val="Tablebodytext"/>
              <w:jc w:val="right"/>
              <w:rPr>
                <w:color w:val="auto"/>
              </w:rPr>
            </w:pPr>
            <w:r w:rsidRPr="00A406F8">
              <w:rPr>
                <w:color w:val="auto"/>
              </w:rPr>
              <w:t>N/A</w:t>
            </w:r>
          </w:p>
        </w:tc>
        <w:tc>
          <w:tcPr>
            <w:tcW w:w="576" w:type="pct"/>
            <w:tcMar>
              <w:left w:w="28" w:type="dxa"/>
              <w:right w:w="28" w:type="dxa"/>
            </w:tcMar>
          </w:tcPr>
          <w:p w14:paraId="3E104586" w14:textId="77777777" w:rsidR="00CE394B" w:rsidRPr="00A406F8" w:rsidRDefault="00CE394B" w:rsidP="000A44C9">
            <w:pPr>
              <w:pStyle w:val="Tablebodytext"/>
              <w:jc w:val="right"/>
              <w:rPr>
                <w:color w:val="auto"/>
              </w:rPr>
            </w:pPr>
            <w:r w:rsidRPr="00A406F8">
              <w:rPr>
                <w:color w:val="auto"/>
              </w:rPr>
              <w:t>24 hrs</w:t>
            </w:r>
          </w:p>
        </w:tc>
        <w:tc>
          <w:tcPr>
            <w:tcW w:w="493" w:type="pct"/>
            <w:tcMar>
              <w:left w:w="28" w:type="dxa"/>
              <w:right w:w="28" w:type="dxa"/>
            </w:tcMar>
          </w:tcPr>
          <w:p w14:paraId="1147E90B"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0EC409CA" w14:textId="77777777" w:rsidR="00CE394B" w:rsidRPr="00A406F8" w:rsidRDefault="00CE394B" w:rsidP="000A44C9">
            <w:pPr>
              <w:pStyle w:val="Tablebodytext"/>
              <w:jc w:val="right"/>
              <w:rPr>
                <w:color w:val="auto"/>
              </w:rPr>
            </w:pPr>
            <w:r w:rsidRPr="00A406F8">
              <w:rPr>
                <w:color w:val="auto"/>
              </w:rPr>
              <w:t>24 hrs</w:t>
            </w:r>
          </w:p>
        </w:tc>
        <w:tc>
          <w:tcPr>
            <w:tcW w:w="490" w:type="pct"/>
            <w:tcMar>
              <w:left w:w="28" w:type="dxa"/>
              <w:right w:w="28" w:type="dxa"/>
            </w:tcMar>
          </w:tcPr>
          <w:p w14:paraId="11B8461B" w14:textId="77777777" w:rsidR="00CE394B" w:rsidRPr="00A406F8" w:rsidRDefault="00CE394B" w:rsidP="000A44C9">
            <w:pPr>
              <w:pStyle w:val="Tablebodytext"/>
              <w:jc w:val="right"/>
              <w:rPr>
                <w:color w:val="auto"/>
              </w:rPr>
            </w:pPr>
            <w:r w:rsidRPr="00A406F8">
              <w:rPr>
                <w:color w:val="auto"/>
              </w:rPr>
              <w:t>N/A</w:t>
            </w:r>
          </w:p>
        </w:tc>
        <w:tc>
          <w:tcPr>
            <w:tcW w:w="575" w:type="pct"/>
            <w:tcMar>
              <w:left w:w="28" w:type="dxa"/>
              <w:right w:w="28" w:type="dxa"/>
            </w:tcMar>
          </w:tcPr>
          <w:p w14:paraId="6566245E" w14:textId="77777777" w:rsidR="00CE394B" w:rsidRPr="00A406F8" w:rsidRDefault="00CE394B" w:rsidP="000A44C9">
            <w:pPr>
              <w:pStyle w:val="Tablebodytext"/>
              <w:jc w:val="right"/>
              <w:rPr>
                <w:color w:val="auto"/>
              </w:rPr>
            </w:pPr>
            <w:r w:rsidRPr="00A406F8">
              <w:rPr>
                <w:color w:val="auto"/>
              </w:rPr>
              <w:t>24 hrs</w:t>
            </w:r>
          </w:p>
        </w:tc>
        <w:tc>
          <w:tcPr>
            <w:tcW w:w="574" w:type="pct"/>
            <w:tcMar>
              <w:left w:w="28" w:type="dxa"/>
              <w:right w:w="28" w:type="dxa"/>
            </w:tcMar>
          </w:tcPr>
          <w:p w14:paraId="1A8E0A95"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5638C733" w14:textId="77777777" w:rsidR="00CE394B" w:rsidRPr="00A406F8" w:rsidRDefault="00CE394B" w:rsidP="000A44C9">
            <w:pPr>
              <w:pStyle w:val="Tablebodytext"/>
              <w:jc w:val="right"/>
              <w:rPr>
                <w:color w:val="auto"/>
              </w:rPr>
            </w:pPr>
            <w:r w:rsidRPr="00A406F8">
              <w:rPr>
                <w:color w:val="auto"/>
              </w:rPr>
              <w:t>24 hrs</w:t>
            </w:r>
          </w:p>
        </w:tc>
      </w:tr>
      <w:tr w:rsidR="00A8709C" w14:paraId="0F76E063" w14:textId="409D8E2C" w:rsidTr="00483738">
        <w:tc>
          <w:tcPr>
            <w:tcW w:w="572" w:type="pct"/>
          </w:tcPr>
          <w:p w14:paraId="15D38963" w14:textId="77777777" w:rsidR="00CE394B" w:rsidRPr="00A406F8" w:rsidRDefault="00CE394B" w:rsidP="000A44C9">
            <w:pPr>
              <w:pStyle w:val="Tablebodytext"/>
              <w:rPr>
                <w:color w:val="auto"/>
              </w:rPr>
            </w:pPr>
            <w:r w:rsidRPr="00A406F8">
              <w:rPr>
                <w:color w:val="auto"/>
              </w:rPr>
              <w:t>8.2</w:t>
            </w:r>
          </w:p>
        </w:tc>
        <w:tc>
          <w:tcPr>
            <w:tcW w:w="572" w:type="pct"/>
            <w:tcMar>
              <w:left w:w="28" w:type="dxa"/>
              <w:right w:w="28" w:type="dxa"/>
            </w:tcMar>
          </w:tcPr>
          <w:p w14:paraId="6F4A63B8" w14:textId="77777777" w:rsidR="00CE394B" w:rsidRPr="00A406F8" w:rsidRDefault="00CE394B" w:rsidP="000A44C9">
            <w:pPr>
              <w:pStyle w:val="Tablebodytext"/>
              <w:jc w:val="right"/>
              <w:rPr>
                <w:color w:val="auto"/>
              </w:rPr>
            </w:pPr>
            <w:r w:rsidRPr="00A406F8">
              <w:rPr>
                <w:color w:val="auto"/>
              </w:rPr>
              <w:t>N/A</w:t>
            </w:r>
          </w:p>
        </w:tc>
        <w:tc>
          <w:tcPr>
            <w:tcW w:w="576" w:type="pct"/>
            <w:tcMar>
              <w:left w:w="28" w:type="dxa"/>
              <w:right w:w="28" w:type="dxa"/>
            </w:tcMar>
          </w:tcPr>
          <w:p w14:paraId="13E071FF" w14:textId="77777777" w:rsidR="00CE394B" w:rsidRPr="00A406F8" w:rsidRDefault="00CE394B" w:rsidP="000A44C9">
            <w:pPr>
              <w:pStyle w:val="Tablebodytext"/>
              <w:jc w:val="right"/>
              <w:rPr>
                <w:color w:val="auto"/>
              </w:rPr>
            </w:pPr>
            <w:r w:rsidRPr="00A406F8">
              <w:rPr>
                <w:color w:val="auto"/>
              </w:rPr>
              <w:t>30 secs</w:t>
            </w:r>
          </w:p>
        </w:tc>
        <w:tc>
          <w:tcPr>
            <w:tcW w:w="493" w:type="pct"/>
            <w:tcMar>
              <w:left w:w="28" w:type="dxa"/>
              <w:right w:w="28" w:type="dxa"/>
            </w:tcMar>
          </w:tcPr>
          <w:p w14:paraId="248209B2"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2BBAC523" w14:textId="37E7E3BA" w:rsidR="00CE394B" w:rsidRPr="00A406F8" w:rsidRDefault="00CE394B" w:rsidP="000A44C9">
            <w:pPr>
              <w:pStyle w:val="Tablebodytext"/>
              <w:jc w:val="right"/>
              <w:rPr>
                <w:color w:val="auto"/>
              </w:rPr>
            </w:pPr>
            <w:r>
              <w:rPr>
                <w:color w:val="auto"/>
              </w:rPr>
              <w:t>30</w:t>
            </w:r>
            <w:r w:rsidRPr="00A406F8">
              <w:rPr>
                <w:color w:val="auto"/>
              </w:rPr>
              <w:t xml:space="preserve"> secs</w:t>
            </w:r>
          </w:p>
        </w:tc>
        <w:tc>
          <w:tcPr>
            <w:tcW w:w="490" w:type="pct"/>
            <w:tcMar>
              <w:left w:w="28" w:type="dxa"/>
              <w:right w:w="28" w:type="dxa"/>
            </w:tcMar>
          </w:tcPr>
          <w:p w14:paraId="37299087" w14:textId="77777777" w:rsidR="00CE394B" w:rsidRPr="00A406F8" w:rsidRDefault="00CE394B" w:rsidP="000A44C9">
            <w:pPr>
              <w:pStyle w:val="Tablebodytext"/>
              <w:jc w:val="right"/>
              <w:rPr>
                <w:color w:val="auto"/>
              </w:rPr>
            </w:pPr>
            <w:r w:rsidRPr="00A406F8">
              <w:rPr>
                <w:color w:val="auto"/>
              </w:rPr>
              <w:t>N/A</w:t>
            </w:r>
          </w:p>
        </w:tc>
        <w:tc>
          <w:tcPr>
            <w:tcW w:w="575" w:type="pct"/>
            <w:tcMar>
              <w:left w:w="28" w:type="dxa"/>
              <w:right w:w="28" w:type="dxa"/>
            </w:tcMar>
          </w:tcPr>
          <w:p w14:paraId="509A6974" w14:textId="77777777" w:rsidR="00CE394B" w:rsidRPr="00A406F8" w:rsidRDefault="00CE394B" w:rsidP="000A44C9">
            <w:pPr>
              <w:pStyle w:val="Tablebodytext"/>
              <w:jc w:val="right"/>
              <w:rPr>
                <w:color w:val="auto"/>
              </w:rPr>
            </w:pPr>
            <w:r w:rsidRPr="00A406F8">
              <w:rPr>
                <w:color w:val="auto"/>
              </w:rPr>
              <w:t>30 secs</w:t>
            </w:r>
          </w:p>
        </w:tc>
        <w:tc>
          <w:tcPr>
            <w:tcW w:w="574" w:type="pct"/>
            <w:tcMar>
              <w:left w:w="28" w:type="dxa"/>
              <w:right w:w="28" w:type="dxa"/>
            </w:tcMar>
          </w:tcPr>
          <w:p w14:paraId="4ECC5BE2" w14:textId="77777777" w:rsidR="00CE394B" w:rsidRPr="00A406F8" w:rsidRDefault="00CE394B" w:rsidP="000A44C9">
            <w:pPr>
              <w:pStyle w:val="Tablebodytext"/>
              <w:jc w:val="right"/>
              <w:rPr>
                <w:color w:val="auto"/>
              </w:rPr>
            </w:pPr>
            <w:r w:rsidRPr="00A406F8">
              <w:rPr>
                <w:color w:val="auto"/>
              </w:rPr>
              <w:t>N/A</w:t>
            </w:r>
          </w:p>
        </w:tc>
        <w:tc>
          <w:tcPr>
            <w:tcW w:w="574" w:type="pct"/>
            <w:tcMar>
              <w:left w:w="28" w:type="dxa"/>
              <w:right w:w="28" w:type="dxa"/>
            </w:tcMar>
          </w:tcPr>
          <w:p w14:paraId="10EDD7A7" w14:textId="035DA753" w:rsidR="00CE394B" w:rsidRPr="00A406F8" w:rsidRDefault="00CE394B" w:rsidP="000A44C9">
            <w:pPr>
              <w:pStyle w:val="Tablebodytext"/>
              <w:keepNext/>
              <w:jc w:val="right"/>
              <w:rPr>
                <w:color w:val="auto"/>
              </w:rPr>
            </w:pPr>
            <w:r>
              <w:rPr>
                <w:color w:val="auto"/>
              </w:rPr>
              <w:t>30</w:t>
            </w:r>
            <w:r w:rsidRPr="00A406F8">
              <w:rPr>
                <w:color w:val="auto"/>
              </w:rPr>
              <w:t xml:space="preserve"> secs</w:t>
            </w:r>
          </w:p>
        </w:tc>
      </w:tr>
    </w:tbl>
    <w:bookmarkEnd w:id="27"/>
    <w:p w14:paraId="52DB3904" w14:textId="58DE7C5F" w:rsidR="00D85101" w:rsidRDefault="00FF07B3" w:rsidP="00FF07B3">
      <w:pPr>
        <w:pStyle w:val="Caption"/>
        <w:framePr w:wrap="around"/>
      </w:pPr>
      <w:r>
        <w:t xml:space="preserve">Table </w:t>
      </w:r>
      <w:r w:rsidR="002F6B6E">
        <w:fldChar w:fldCharType="begin"/>
      </w:r>
      <w:r w:rsidR="002F6B6E">
        <w:instrText xml:space="preserve"> SEQ Table \* ARABIC </w:instrText>
      </w:r>
      <w:r w:rsidR="002F6B6E">
        <w:fldChar w:fldCharType="separate"/>
      </w:r>
      <w:r w:rsidR="0062473C">
        <w:rPr>
          <w:noProof/>
        </w:rPr>
        <w:t>3</w:t>
      </w:r>
      <w:r w:rsidR="002F6B6E">
        <w:fldChar w:fldCharType="end"/>
      </w:r>
      <w:r>
        <w:t xml:space="preserve">; Target Response Times </w:t>
      </w:r>
      <w:r>
        <w:rPr>
          <w:noProof/>
        </w:rPr>
        <w:t>for MHHS Service Requests</w:t>
      </w:r>
    </w:p>
    <w:p w14:paraId="2AEBCCCE" w14:textId="77777777" w:rsidR="00FF07B3" w:rsidRDefault="00FF07B3" w:rsidP="00DA668C"/>
    <w:p w14:paraId="2F7E531E" w14:textId="3D8BFD8C" w:rsidR="00792C23" w:rsidRDefault="00792C23" w:rsidP="00B50F6F">
      <w:pPr>
        <w:rPr>
          <w:rFonts w:cs="Arial"/>
          <w:szCs w:val="22"/>
        </w:rPr>
      </w:pPr>
      <w:bookmarkStart w:id="28" w:name="_Hlk101433509"/>
      <w:bookmarkEnd w:id="26"/>
      <w:r>
        <w:t xml:space="preserve">The DCC has noted an issue around permissions for SRV 4.1.1 relating to the Access Control Broker </w:t>
      </w:r>
      <w:r w:rsidR="00A55D74">
        <w:t xml:space="preserve">(ACB) </w:t>
      </w:r>
      <w:r>
        <w:t>Remote Party Role. For SMETS2 Devices, currently the use case does not allow this role to use this Service Request, meaning that a MDR User would not be able to use this.</w:t>
      </w:r>
      <w:r>
        <w:rPr>
          <w:rFonts w:cs="Arial"/>
          <w:szCs w:val="22"/>
        </w:rPr>
        <w:t xml:space="preserve"> After discussion at the Working Group and TABASC, it was confirmed that</w:t>
      </w:r>
      <w:r w:rsidRPr="00792C23">
        <w:t xml:space="preserve"> </w:t>
      </w:r>
      <w:r w:rsidRPr="00792C23">
        <w:rPr>
          <w:rFonts w:cs="Arial"/>
          <w:szCs w:val="22"/>
        </w:rPr>
        <w:t xml:space="preserve">SRV 4.1.1 </w:t>
      </w:r>
      <w:r w:rsidR="00DC240C">
        <w:rPr>
          <w:rFonts w:cs="Arial"/>
          <w:szCs w:val="22"/>
        </w:rPr>
        <w:t>will</w:t>
      </w:r>
      <w:r w:rsidRPr="00792C23">
        <w:rPr>
          <w:rFonts w:cs="Arial"/>
          <w:szCs w:val="22"/>
        </w:rPr>
        <w:t xml:space="preserve"> not </w:t>
      </w:r>
      <w:r w:rsidR="00DC240C">
        <w:rPr>
          <w:rFonts w:cs="Arial"/>
          <w:szCs w:val="22"/>
        </w:rPr>
        <w:t>be supported</w:t>
      </w:r>
      <w:r w:rsidRPr="00792C23">
        <w:rPr>
          <w:rFonts w:cs="Arial"/>
          <w:szCs w:val="22"/>
        </w:rPr>
        <w:t xml:space="preserve"> for SMETS2 Devices</w:t>
      </w:r>
      <w:r>
        <w:rPr>
          <w:rFonts w:cs="Arial"/>
          <w:szCs w:val="22"/>
        </w:rPr>
        <w:t>.</w:t>
      </w:r>
    </w:p>
    <w:bookmarkEnd w:id="28"/>
    <w:p w14:paraId="293BECAC" w14:textId="59A87ADD" w:rsidR="00A8709C" w:rsidRDefault="009D137F" w:rsidP="00B50F6F">
      <w:pPr>
        <w:rPr>
          <w:rFonts w:cs="Arial"/>
          <w:szCs w:val="22"/>
        </w:rPr>
      </w:pPr>
      <w:r>
        <w:rPr>
          <w:rFonts w:cs="Arial"/>
          <w:szCs w:val="22"/>
        </w:rPr>
        <w:t>It should be noted that the concept of adding "tags"</w:t>
      </w:r>
      <w:r w:rsidR="00926A1D">
        <w:rPr>
          <w:rFonts w:cs="Arial"/>
          <w:szCs w:val="22"/>
        </w:rPr>
        <w:t xml:space="preserve"> </w:t>
      </w:r>
      <w:r>
        <w:rPr>
          <w:rFonts w:cs="Arial"/>
          <w:szCs w:val="22"/>
        </w:rPr>
        <w:t>and</w:t>
      </w:r>
      <w:r w:rsidR="00926A1D">
        <w:rPr>
          <w:rFonts w:cs="Arial"/>
          <w:szCs w:val="22"/>
        </w:rPr>
        <w:t xml:space="preserve"> </w:t>
      </w:r>
      <w:r>
        <w:rPr>
          <w:rFonts w:cs="Arial"/>
          <w:szCs w:val="22"/>
        </w:rPr>
        <w:t xml:space="preserve">changing </w:t>
      </w:r>
      <w:r w:rsidR="00A8709C">
        <w:rPr>
          <w:rFonts w:cs="Arial"/>
          <w:szCs w:val="22"/>
        </w:rPr>
        <w:t xml:space="preserve">the </w:t>
      </w:r>
      <w:r w:rsidR="00A8709C">
        <w:t>DCC User Interface Specification (</w:t>
      </w:r>
      <w:r>
        <w:rPr>
          <w:rFonts w:cs="Arial"/>
          <w:szCs w:val="22"/>
        </w:rPr>
        <w:t>DUIS</w:t>
      </w:r>
      <w:r w:rsidR="00A8709C">
        <w:rPr>
          <w:rFonts w:cs="Arial"/>
          <w:szCs w:val="22"/>
        </w:rPr>
        <w:t>)</w:t>
      </w:r>
      <w:r>
        <w:rPr>
          <w:rFonts w:cs="Arial"/>
          <w:szCs w:val="22"/>
        </w:rPr>
        <w:t xml:space="preserve"> to enf</w:t>
      </w:r>
      <w:r w:rsidR="00926A1D">
        <w:rPr>
          <w:rFonts w:cs="Arial"/>
          <w:szCs w:val="22"/>
        </w:rPr>
        <w:t>o</w:t>
      </w:r>
      <w:r>
        <w:rPr>
          <w:rFonts w:cs="Arial"/>
          <w:szCs w:val="22"/>
        </w:rPr>
        <w:t xml:space="preserve">rce "correct" usage </w:t>
      </w:r>
      <w:r w:rsidR="00A8709C">
        <w:rPr>
          <w:rFonts w:cs="Arial"/>
          <w:szCs w:val="22"/>
        </w:rPr>
        <w:t xml:space="preserve">envisaged before the PIA has been dropped as this was seen as too complex and costly. </w:t>
      </w:r>
      <w:r w:rsidR="00A8709C">
        <w:t>However, it would be appropriate to baseline the level of MHHS-related Service Requests prior to the implementation of this Modification, and for a regular review of the usage of On Demand and Scheduled SRVs to check that Suppliers and MDRs are using the MHHS functionality in an appropriate way.</w:t>
      </w:r>
      <w:r w:rsidR="00A8709C">
        <w:rPr>
          <w:rFonts w:cs="Arial"/>
          <w:szCs w:val="22"/>
        </w:rPr>
        <w:t xml:space="preserve"> </w:t>
      </w:r>
    </w:p>
    <w:p w14:paraId="5DB9E0DD" w14:textId="0CAF57A8" w:rsidR="00B50F6F" w:rsidRDefault="00A8709C" w:rsidP="00B50F6F">
      <w:pPr>
        <w:rPr>
          <w:rFonts w:cs="Arial"/>
          <w:szCs w:val="22"/>
        </w:rPr>
      </w:pPr>
      <w:r>
        <w:rPr>
          <w:rFonts w:cs="Arial"/>
          <w:szCs w:val="22"/>
        </w:rPr>
        <w:t>F</w:t>
      </w:r>
      <w:r w:rsidR="00B50F6F">
        <w:rPr>
          <w:rFonts w:cs="Arial"/>
          <w:szCs w:val="22"/>
        </w:rPr>
        <w:t>urther requirements and design principles were used for this solution design, and are included in</w:t>
      </w:r>
      <w:r w:rsidR="00B029B3">
        <w:rPr>
          <w:rFonts w:cs="Arial"/>
          <w:szCs w:val="22"/>
        </w:rPr>
        <w:t xml:space="preserve"> section </w:t>
      </w:r>
      <w:r w:rsidR="00B029B3">
        <w:rPr>
          <w:rFonts w:cs="Arial"/>
          <w:szCs w:val="22"/>
        </w:rPr>
        <w:fldChar w:fldCharType="begin"/>
      </w:r>
      <w:r w:rsidR="00B029B3">
        <w:rPr>
          <w:rFonts w:cs="Arial"/>
          <w:szCs w:val="22"/>
        </w:rPr>
        <w:instrText xml:space="preserve"> REF _Ref99520257 \r \h </w:instrText>
      </w:r>
      <w:r w:rsidR="00B029B3">
        <w:rPr>
          <w:rFonts w:cs="Arial"/>
          <w:szCs w:val="22"/>
        </w:rPr>
      </w:r>
      <w:r w:rsidR="00B029B3">
        <w:rPr>
          <w:rFonts w:cs="Arial"/>
          <w:szCs w:val="22"/>
        </w:rPr>
        <w:fldChar w:fldCharType="separate"/>
      </w:r>
      <w:r w:rsidR="0062473C">
        <w:rPr>
          <w:rFonts w:cs="Arial"/>
          <w:szCs w:val="22"/>
        </w:rPr>
        <w:t>4.1</w:t>
      </w:r>
      <w:r w:rsidR="00B029B3">
        <w:rPr>
          <w:rFonts w:cs="Arial"/>
          <w:szCs w:val="22"/>
        </w:rPr>
        <w:fldChar w:fldCharType="end"/>
      </w:r>
      <w:r w:rsidR="00B029B3">
        <w:rPr>
          <w:rFonts w:cs="Arial"/>
          <w:szCs w:val="22"/>
        </w:rPr>
        <w:t xml:space="preserve"> and following, as well as </w:t>
      </w:r>
      <w:r w:rsidR="00B50F6F">
        <w:rPr>
          <w:rFonts w:cs="Arial"/>
          <w:szCs w:val="22"/>
        </w:rPr>
        <w:fldChar w:fldCharType="begin"/>
      </w:r>
      <w:r w:rsidR="00B50F6F">
        <w:rPr>
          <w:rFonts w:cs="Arial"/>
          <w:szCs w:val="22"/>
        </w:rPr>
        <w:instrText xml:space="preserve"> REF _Ref95807820 \h </w:instrText>
      </w:r>
      <w:r w:rsidR="00B50F6F">
        <w:rPr>
          <w:rFonts w:cs="Arial"/>
          <w:szCs w:val="22"/>
        </w:rPr>
      </w:r>
      <w:r w:rsidR="00B50F6F">
        <w:rPr>
          <w:rFonts w:cs="Arial"/>
          <w:szCs w:val="22"/>
        </w:rPr>
        <w:fldChar w:fldCharType="separate"/>
      </w:r>
      <w:r w:rsidR="0062473C">
        <w:t>Appendix C: Supporting Materials</w:t>
      </w:r>
      <w:r w:rsidR="00B50F6F">
        <w:rPr>
          <w:rFonts w:cs="Arial"/>
          <w:szCs w:val="22"/>
        </w:rPr>
        <w:fldChar w:fldCharType="end"/>
      </w:r>
      <w:r w:rsidR="00543BBF">
        <w:rPr>
          <w:rFonts w:cs="Arial"/>
          <w:szCs w:val="22"/>
        </w:rPr>
        <w:t>;</w:t>
      </w:r>
    </w:p>
    <w:p w14:paraId="3EF45EA5" w14:textId="77777777" w:rsidR="00B50F6F" w:rsidRPr="00B50F6F" w:rsidRDefault="00B50F6F" w:rsidP="00A405DE">
      <w:pPr>
        <w:pStyle w:val="ListParagraph"/>
        <w:numPr>
          <w:ilvl w:val="0"/>
          <w:numId w:val="39"/>
        </w:numPr>
        <w:rPr>
          <w:rFonts w:cs="Arial"/>
          <w:szCs w:val="22"/>
        </w:rPr>
      </w:pPr>
      <w:r w:rsidRPr="00B50F6F">
        <w:rPr>
          <w:rFonts w:cs="Arial"/>
          <w:szCs w:val="22"/>
        </w:rPr>
        <w:t>Design Principles</w:t>
      </w:r>
    </w:p>
    <w:p w14:paraId="3FDFAA0C" w14:textId="77777777" w:rsidR="00B50F6F" w:rsidRPr="00B50F6F" w:rsidRDefault="00B50F6F" w:rsidP="00A405DE">
      <w:pPr>
        <w:pStyle w:val="ListParagraph"/>
        <w:numPr>
          <w:ilvl w:val="0"/>
          <w:numId w:val="39"/>
        </w:numPr>
        <w:rPr>
          <w:rFonts w:cs="Arial"/>
          <w:szCs w:val="22"/>
        </w:rPr>
      </w:pPr>
      <w:r w:rsidRPr="00B50F6F">
        <w:rPr>
          <w:rFonts w:cs="Arial"/>
          <w:szCs w:val="22"/>
        </w:rPr>
        <w:t>Design Assumptions</w:t>
      </w:r>
    </w:p>
    <w:p w14:paraId="028B5A7E" w14:textId="77777777" w:rsidR="00B50F6F" w:rsidRPr="00B50F6F" w:rsidRDefault="00B50F6F" w:rsidP="00A405DE">
      <w:pPr>
        <w:pStyle w:val="ListParagraph"/>
        <w:numPr>
          <w:ilvl w:val="0"/>
          <w:numId w:val="39"/>
        </w:numPr>
        <w:rPr>
          <w:rFonts w:cs="Arial"/>
          <w:szCs w:val="22"/>
        </w:rPr>
      </w:pPr>
      <w:r w:rsidRPr="00B50F6F">
        <w:rPr>
          <w:rFonts w:cs="Arial"/>
          <w:szCs w:val="22"/>
        </w:rPr>
        <w:t>Non-Functional Requirement Assumptions</w:t>
      </w:r>
    </w:p>
    <w:p w14:paraId="371B35DE" w14:textId="77777777" w:rsidR="00B50F6F" w:rsidRPr="00B50F6F" w:rsidRDefault="00B50F6F" w:rsidP="00A405DE">
      <w:pPr>
        <w:pStyle w:val="ListParagraph"/>
        <w:numPr>
          <w:ilvl w:val="0"/>
          <w:numId w:val="39"/>
        </w:numPr>
        <w:rPr>
          <w:rFonts w:cs="Arial"/>
          <w:szCs w:val="22"/>
        </w:rPr>
      </w:pPr>
      <w:r w:rsidRPr="00B50F6F">
        <w:rPr>
          <w:rFonts w:cs="Arial"/>
          <w:szCs w:val="22"/>
        </w:rPr>
        <w:t>Functional Requirement Enhancements</w:t>
      </w:r>
    </w:p>
    <w:p w14:paraId="70DD7C4D" w14:textId="77777777" w:rsidR="009D137F" w:rsidRPr="009D137F" w:rsidRDefault="00B50F6F" w:rsidP="00A405DE">
      <w:pPr>
        <w:pStyle w:val="ListParagraph"/>
        <w:numPr>
          <w:ilvl w:val="0"/>
          <w:numId w:val="39"/>
        </w:numPr>
      </w:pPr>
      <w:r w:rsidRPr="009D137F">
        <w:rPr>
          <w:rFonts w:cs="Arial"/>
          <w:szCs w:val="22"/>
        </w:rPr>
        <w:t>Assumptions for User Demand and Infrastructure Capacity</w:t>
      </w:r>
    </w:p>
    <w:p w14:paraId="701E99BE" w14:textId="3D25DEB4" w:rsidR="00FF07B3" w:rsidRPr="009D137F" w:rsidRDefault="00FF07B3" w:rsidP="009D137F">
      <w:pPr>
        <w:rPr>
          <w:rFonts w:cs="Arial"/>
          <w:szCs w:val="22"/>
        </w:rPr>
      </w:pPr>
      <w:r w:rsidRPr="009D137F">
        <w:rPr>
          <w:rFonts w:cs="Arial"/>
          <w:szCs w:val="22"/>
        </w:rPr>
        <w:t>In addition, see the document “MP162 Business Requirements v0.5” as listed above in section 2.3 for additional requirement context and information.</w:t>
      </w:r>
    </w:p>
    <w:p w14:paraId="7657B551" w14:textId="7421051B" w:rsidR="23BC1539" w:rsidRDefault="23BC1539" w:rsidP="1AB2D6AF">
      <w:pPr>
        <w:pStyle w:val="Heading2"/>
        <w:rPr>
          <w:rFonts w:eastAsia="MS PGothic" w:hint="eastAsia"/>
          <w:b w:val="0"/>
          <w:bCs w:val="0"/>
        </w:rPr>
      </w:pPr>
      <w:bookmarkStart w:id="29" w:name="_Toc102053953"/>
      <w:r>
        <w:t>Updates from PIA Response</w:t>
      </w:r>
      <w:bookmarkEnd w:id="29"/>
    </w:p>
    <w:p w14:paraId="5395B3F8" w14:textId="3580A31B" w:rsidR="5B9C991D" w:rsidRDefault="5B9C991D" w:rsidP="1AB2D6AF">
      <w:r>
        <w:t xml:space="preserve">As part of the PIA Response, DCC </w:t>
      </w:r>
      <w:r w:rsidR="41435FC2">
        <w:t>noted that there were several</w:t>
      </w:r>
      <w:r>
        <w:t xml:space="preserve"> key points </w:t>
      </w:r>
      <w:r w:rsidR="66B8E71D">
        <w:t>that created</w:t>
      </w:r>
      <w:r>
        <w:t xml:space="preserve"> a level of uncertainty which </w:t>
      </w:r>
      <w:r w:rsidR="66B8E71D">
        <w:t>heavily</w:t>
      </w:r>
      <w:r>
        <w:t xml:space="preserve"> influenced the variable ROM costs. </w:t>
      </w:r>
      <w:r w:rsidR="66B8E71D">
        <w:t>DCC further noted that resolving</w:t>
      </w:r>
      <w:r>
        <w:t xml:space="preserve"> these in a clear and unambiguous manner should significantly reduce solution costs as part of any requested FIA and maximise the value of the FIA.</w:t>
      </w:r>
    </w:p>
    <w:p w14:paraId="7D5A5853" w14:textId="5E68F7D0" w:rsidR="1AB2D6AF" w:rsidRDefault="1AB2D6AF" w:rsidP="1AB2D6AF">
      <w:pPr>
        <w:rPr>
          <w:rFonts w:eastAsia="MS PGothic"/>
          <w:szCs w:val="22"/>
        </w:rPr>
      </w:pPr>
      <w:r w:rsidRPr="1AB2D6AF">
        <w:rPr>
          <w:rFonts w:eastAsia="MS PGothic"/>
          <w:szCs w:val="22"/>
        </w:rPr>
        <w:t xml:space="preserve">DCC is happy to report that with the support of the </w:t>
      </w:r>
      <w:r w:rsidR="000D2095">
        <w:rPr>
          <w:rFonts w:eastAsia="MS PGothic"/>
          <w:szCs w:val="22"/>
        </w:rPr>
        <w:t>W</w:t>
      </w:r>
      <w:r w:rsidRPr="1AB2D6AF">
        <w:rPr>
          <w:rFonts w:eastAsia="MS PGothic"/>
          <w:szCs w:val="22"/>
        </w:rPr>
        <w:t xml:space="preserve">orking </w:t>
      </w:r>
      <w:r w:rsidR="000D2095">
        <w:rPr>
          <w:rFonts w:eastAsia="MS PGothic"/>
          <w:szCs w:val="22"/>
        </w:rPr>
        <w:t>G</w:t>
      </w:r>
      <w:r w:rsidRPr="1AB2D6AF">
        <w:rPr>
          <w:rFonts w:eastAsia="MS PGothic"/>
          <w:szCs w:val="22"/>
        </w:rPr>
        <w:t xml:space="preserve">roup, DCC has managed to reduce the level of ambiguity in the key areas noted within the PIA, by proposing a more complete set of anticipated User behaviours and key volumetric assumptions as well as a firmer DCC System </w:t>
      </w:r>
      <w:r w:rsidR="00FC7AC8">
        <w:rPr>
          <w:rFonts w:eastAsia="MS PGothic"/>
          <w:szCs w:val="22"/>
        </w:rPr>
        <w:t>end-to-end (E2E)</w:t>
      </w:r>
      <w:r w:rsidRPr="1AB2D6AF">
        <w:rPr>
          <w:rFonts w:eastAsia="MS PGothic"/>
          <w:szCs w:val="22"/>
        </w:rPr>
        <w:t xml:space="preserve"> solution design using these, that the FIA proposed DCC solution has been designed against. </w:t>
      </w:r>
    </w:p>
    <w:p w14:paraId="2C2D5273" w14:textId="76EE3BAC" w:rsidR="1AB2D6AF" w:rsidRDefault="1AB2D6AF" w:rsidP="1AB2D6AF">
      <w:pPr>
        <w:rPr>
          <w:rFonts w:eastAsia="MS PGothic"/>
          <w:szCs w:val="22"/>
        </w:rPr>
      </w:pPr>
      <w:r w:rsidRPr="1AB2D6AF">
        <w:rPr>
          <w:rFonts w:eastAsia="MS PGothic"/>
          <w:szCs w:val="22"/>
        </w:rPr>
        <w:t xml:space="preserve">This has resulted in reduced solution costs as anticipated but has meant that the proposed DCC solution is </w:t>
      </w:r>
      <w:r w:rsidR="00DC240C">
        <w:rPr>
          <w:rFonts w:eastAsia="MS PGothic"/>
          <w:szCs w:val="22"/>
        </w:rPr>
        <w:t>now</w:t>
      </w:r>
      <w:r w:rsidRPr="1AB2D6AF">
        <w:rPr>
          <w:rFonts w:eastAsia="MS PGothic"/>
          <w:szCs w:val="22"/>
        </w:rPr>
        <w:t xml:space="preserve"> more sensitive </w:t>
      </w:r>
      <w:r w:rsidR="00DC240C">
        <w:rPr>
          <w:rFonts w:eastAsia="MS PGothic"/>
          <w:szCs w:val="22"/>
        </w:rPr>
        <w:t>t</w:t>
      </w:r>
      <w:r w:rsidRPr="1AB2D6AF">
        <w:rPr>
          <w:rFonts w:eastAsia="MS PGothic"/>
          <w:szCs w:val="22"/>
        </w:rPr>
        <w:t>o any future changes to the documented anticipated User behaviours and key volumetric assumptions and this should be noted by Industry.</w:t>
      </w:r>
    </w:p>
    <w:p w14:paraId="12770789" w14:textId="77777777" w:rsidR="001852B6" w:rsidRDefault="001852B6" w:rsidP="001852B6">
      <w:pPr>
        <w:pStyle w:val="Heading2"/>
      </w:pPr>
      <w:bookmarkStart w:id="30" w:name="_Toc102053954"/>
      <w:r w:rsidRPr="00481EA2">
        <w:t>Overview of the Required MHHS Solution</w:t>
      </w:r>
      <w:bookmarkEnd w:id="30"/>
    </w:p>
    <w:p w14:paraId="7B68DB72" w14:textId="0E0724F7" w:rsidR="001852B6" w:rsidRDefault="001852B6" w:rsidP="001852B6">
      <w:r>
        <w:t>To meet the MHHS requirements, the DCC System shall be able to accept Service Requests from Eligible Users to retrieve Import consumption data (</w:t>
      </w:r>
      <w:r w:rsidR="00D5368C">
        <w:t>HH</w:t>
      </w:r>
      <w:r>
        <w:t xml:space="preserve"> Intervals, Daily Consumption totals and Register Reads) and where configured, Export generation data (HH Intervals, Daily Consumption totals and Register Reads) from SMETS1 and SMETS2 ESME enrolled </w:t>
      </w:r>
      <w:r w:rsidR="00D5368C">
        <w:t>i</w:t>
      </w:r>
      <w:r>
        <w:t xml:space="preserve">n the DCC </w:t>
      </w:r>
      <w:r w:rsidR="00D5368C">
        <w:t xml:space="preserve">Total </w:t>
      </w:r>
      <w:r>
        <w:t>System.</w:t>
      </w:r>
    </w:p>
    <w:p w14:paraId="00B7ABF7" w14:textId="2D6F891D" w:rsidR="001852B6" w:rsidRDefault="001852B6" w:rsidP="001852B6">
      <w:r>
        <w:t xml:space="preserve">MHHS-related Service Requests received from Users will be subject to Access Control authentication to ensure that only registered Users can retrieve the relevant Import consumption </w:t>
      </w:r>
      <w:r w:rsidR="00D5368C">
        <w:t xml:space="preserve">and </w:t>
      </w:r>
      <w:r>
        <w:t>Export generation data from each Smart Meter.</w:t>
      </w:r>
    </w:p>
    <w:p w14:paraId="214CC679" w14:textId="2873F4C9" w:rsidR="001852B6" w:rsidRDefault="00AC2E57" w:rsidP="001852B6">
      <w:r>
        <w:t xml:space="preserve">MHHS-related Service Requests received from Suppliers and Meter Data Retriever Agents (MDRA) will be scheduled by the DSP for completion at Off Peak hours. </w:t>
      </w:r>
      <w:r w:rsidR="001852B6">
        <w:t>Where data is successfully retrieved from both SMETS1 and SMETS2 Smart Meters this data shall be returned across the Smart Metering communication networks and these Service Responses shall be returned to the requesting User for use in the wider Settlements purposes.</w:t>
      </w:r>
    </w:p>
    <w:p w14:paraId="16FFEB35" w14:textId="745E1CF0" w:rsidR="001852B6" w:rsidRDefault="7B0B9463" w:rsidP="001852B6">
      <w:pPr>
        <w:pStyle w:val="Heading1"/>
        <w:keepNext w:val="0"/>
        <w:pageBreakBefore/>
        <w:ind w:left="851" w:hanging="851"/>
      </w:pPr>
      <w:bookmarkStart w:id="31" w:name="_Ref97462834"/>
      <w:bookmarkStart w:id="32" w:name="_Toc102053955"/>
      <w:bookmarkStart w:id="33" w:name="_Hlk97018209"/>
      <w:r>
        <w:t xml:space="preserve">Requirement </w:t>
      </w:r>
      <w:r w:rsidR="008E6300">
        <w:t xml:space="preserve">and Solution Design </w:t>
      </w:r>
      <w:r>
        <w:t>Refinement Methodology</w:t>
      </w:r>
      <w:bookmarkEnd w:id="31"/>
      <w:bookmarkEnd w:id="32"/>
    </w:p>
    <w:p w14:paraId="14BE82F9" w14:textId="615CFD61" w:rsidR="00AF0D04" w:rsidRDefault="001852B6" w:rsidP="001852B6">
      <w:pPr>
        <w:pStyle w:val="BodyTextNormal"/>
        <w:ind w:left="0"/>
      </w:pPr>
      <w:r>
        <w:t>As part of the work required to review the PIA, and to develop the MHHS solution to a level where Service Providers could provide accurate and timely FIA responses</w:t>
      </w:r>
      <w:r w:rsidR="00C851C9">
        <w:t xml:space="preserve">, </w:t>
      </w:r>
      <w:r w:rsidR="00AF0D04" w:rsidRPr="00A82B93">
        <w:t xml:space="preserve">DCC </w:t>
      </w:r>
      <w:r w:rsidR="00AF0D04">
        <w:t xml:space="preserve">have worked with Industry </w:t>
      </w:r>
      <w:r w:rsidR="00AF0D04" w:rsidRPr="00DA3A9B">
        <w:t xml:space="preserve">on how and when </w:t>
      </w:r>
      <w:r w:rsidR="00AF0D04">
        <w:t>the</w:t>
      </w:r>
      <w:r w:rsidR="00AF0D04" w:rsidRPr="00DA3A9B">
        <w:t xml:space="preserve"> data </w:t>
      </w:r>
      <w:r w:rsidR="00AF0D04">
        <w:t xml:space="preserve">required to support the MHHS service </w:t>
      </w:r>
      <w:r w:rsidR="00AF0D04" w:rsidRPr="00DA3A9B">
        <w:t xml:space="preserve">is </w:t>
      </w:r>
      <w:r w:rsidR="00AF0D04">
        <w:t xml:space="preserve">expected to be </w:t>
      </w:r>
      <w:r w:rsidR="00AF0D04" w:rsidRPr="00DA3A9B">
        <w:t xml:space="preserve">collected </w:t>
      </w:r>
      <w:r w:rsidR="00AF0D04">
        <w:t xml:space="preserve">by Users and create a greater </w:t>
      </w:r>
      <w:r w:rsidR="00AF0D04" w:rsidRPr="00DA3A9B">
        <w:t>align</w:t>
      </w:r>
      <w:r w:rsidR="00AF0D04">
        <w:t>ment within the DCC solution</w:t>
      </w:r>
      <w:r w:rsidR="00AF0D04" w:rsidRPr="00DA3A9B">
        <w:t xml:space="preserve"> to User expectations and behaviours</w:t>
      </w:r>
      <w:r w:rsidR="00AF0D04">
        <w:t xml:space="preserve">. </w:t>
      </w:r>
      <w:r>
        <w:t>DCC work</w:t>
      </w:r>
      <w:r w:rsidR="00D366A2">
        <w:t>ed</w:t>
      </w:r>
      <w:r>
        <w:t xml:space="preserve"> with SECAS and the Working Group to review the requirements and to develop assumptions and guidelines that would allow DCC and the Service </w:t>
      </w:r>
      <w:r w:rsidR="00AF0D04">
        <w:t>P</w:t>
      </w:r>
      <w:r>
        <w:t>roviders to provide accurate forecasts for the required functionality, capacity, and infrastructure to meet the MHHS requirements.</w:t>
      </w:r>
    </w:p>
    <w:p w14:paraId="477158E4" w14:textId="40AA3A15" w:rsidR="00D5368C" w:rsidRDefault="00571DDB" w:rsidP="001852B6">
      <w:pPr>
        <w:pStyle w:val="BodyTextNormal"/>
        <w:ind w:left="0"/>
      </w:pPr>
      <w:r>
        <w:t xml:space="preserve">The following sections identify the themes and outputs associated with </w:t>
      </w:r>
      <w:r w:rsidR="008E6300">
        <w:t xml:space="preserve">key points noted by DCC as part of the solution design, </w:t>
      </w:r>
      <w:r>
        <w:t>developing the assumptions, design principles, and non-functional requirements into the basis for the FIA.</w:t>
      </w:r>
    </w:p>
    <w:p w14:paraId="5543BB07" w14:textId="5C50E4EF" w:rsidR="00986671" w:rsidRDefault="00986671" w:rsidP="001852B6">
      <w:pPr>
        <w:pStyle w:val="BodyTextNormal"/>
        <w:ind w:left="0"/>
      </w:pPr>
      <w:r>
        <w:t>A complete RAID submitted by DCC</w:t>
      </w:r>
      <w:r w:rsidR="005050D7">
        <w:t>,</w:t>
      </w:r>
      <w:r>
        <w:t xml:space="preserve"> and the Service Providers is included in </w:t>
      </w:r>
      <w:r>
        <w:fldChar w:fldCharType="begin"/>
      </w:r>
      <w:r>
        <w:instrText xml:space="preserve"> REF _Ref97537684 \h </w:instrText>
      </w:r>
      <w:r>
        <w:fldChar w:fldCharType="separate"/>
      </w:r>
      <w:r w:rsidR="0062473C">
        <w:t xml:space="preserve">Appendix A: </w:t>
      </w:r>
      <w:r w:rsidR="0062473C" w:rsidRPr="008501CF">
        <w:t>Risks, Assumptions, Issues, and Dependencies</w:t>
      </w:r>
      <w:r>
        <w:fldChar w:fldCharType="end"/>
      </w:r>
      <w:r>
        <w:t>.</w:t>
      </w:r>
    </w:p>
    <w:p w14:paraId="50A706F8" w14:textId="11C2B5AF" w:rsidR="008E6300" w:rsidRDefault="008E6300" w:rsidP="008E6300">
      <w:pPr>
        <w:pStyle w:val="Heading2"/>
      </w:pPr>
      <w:bookmarkStart w:id="34" w:name="_Ref99520257"/>
      <w:bookmarkStart w:id="35" w:name="_Toc102053956"/>
      <w:r w:rsidRPr="5A595D75">
        <w:rPr>
          <w:rFonts w:eastAsia="Calibri"/>
        </w:rPr>
        <w:t>Key Points for Consideration</w:t>
      </w:r>
      <w:bookmarkEnd w:id="34"/>
      <w:bookmarkEnd w:id="35"/>
    </w:p>
    <w:p w14:paraId="32C33289" w14:textId="6FBF1CD9" w:rsidR="008E6300" w:rsidRDefault="008E6300" w:rsidP="008E6300">
      <w:pPr>
        <w:spacing w:line="257" w:lineRule="auto"/>
      </w:pPr>
      <w:r w:rsidRPr="00706655">
        <w:t>DCC is keen to re-iterate the key risk</w:t>
      </w:r>
      <w:r w:rsidR="00F97157">
        <w:t>s</w:t>
      </w:r>
      <w:r w:rsidRPr="00706655">
        <w:t xml:space="preserve"> associated with this </w:t>
      </w:r>
      <w:r w:rsidR="00706655">
        <w:t>M</w:t>
      </w:r>
      <w:r w:rsidRPr="00706655">
        <w:t>odification.</w:t>
      </w:r>
    </w:p>
    <w:p w14:paraId="05766E77" w14:textId="5850CB4C" w:rsidR="008E6300" w:rsidRDefault="008E6300" w:rsidP="00F97157">
      <w:pPr>
        <w:pStyle w:val="Heading3"/>
      </w:pPr>
      <w:bookmarkStart w:id="36" w:name="_Toc102053957"/>
      <w:r w:rsidRPr="5A595D75">
        <w:rPr>
          <w:rFonts w:eastAsia="Calibri"/>
        </w:rPr>
        <w:t>Non-</w:t>
      </w:r>
      <w:r w:rsidR="00F97157">
        <w:rPr>
          <w:rFonts w:eastAsia="Calibri"/>
        </w:rPr>
        <w:t>F</w:t>
      </w:r>
      <w:r w:rsidRPr="5A595D75">
        <w:rPr>
          <w:rFonts w:eastAsia="Calibri"/>
        </w:rPr>
        <w:t xml:space="preserve">unctional Requirement </w:t>
      </w:r>
      <w:r w:rsidR="005F6DCF">
        <w:rPr>
          <w:rFonts w:eastAsia="Calibri"/>
        </w:rPr>
        <w:t>Concerns</w:t>
      </w:r>
      <w:bookmarkEnd w:id="36"/>
    </w:p>
    <w:p w14:paraId="2B7883A7" w14:textId="359F9D57" w:rsidR="008E6300" w:rsidRDefault="00134018" w:rsidP="006C2DF6">
      <w:pPr>
        <w:spacing w:line="257" w:lineRule="auto"/>
        <w:ind w:left="1134"/>
      </w:pPr>
      <w:r>
        <w:t>The f</w:t>
      </w:r>
      <w:r w:rsidR="008E6300" w:rsidRPr="00197F34">
        <w:t xml:space="preserve">unctional </w:t>
      </w:r>
      <w:r>
        <w:t>r</w:t>
      </w:r>
      <w:r w:rsidR="008E6300" w:rsidRPr="00197F34">
        <w:t xml:space="preserve">equirements </w:t>
      </w:r>
      <w:r>
        <w:t>for</w:t>
      </w:r>
      <w:r w:rsidR="008E6300" w:rsidRPr="00197F34">
        <w:t xml:space="preserve"> this </w:t>
      </w:r>
      <w:r>
        <w:t>M</w:t>
      </w:r>
      <w:r w:rsidR="008E6300" w:rsidRPr="00197F34">
        <w:t xml:space="preserve">odification are well </w:t>
      </w:r>
      <w:r>
        <w:t>established</w:t>
      </w:r>
      <w:r w:rsidR="00706655" w:rsidRPr="00197F34">
        <w:t>,</w:t>
      </w:r>
      <w:r w:rsidR="008E6300" w:rsidRPr="00197F34">
        <w:t xml:space="preserve"> but the </w:t>
      </w:r>
      <w:r>
        <w:t>n</w:t>
      </w:r>
      <w:r w:rsidR="008E6300" w:rsidRPr="00197F34">
        <w:t>on-functional requirements have been a challenge to identi</w:t>
      </w:r>
      <w:r w:rsidR="00197F34" w:rsidRPr="00197F34">
        <w:t>f</w:t>
      </w:r>
      <w:r w:rsidR="008E6300" w:rsidRPr="00197F34">
        <w:t xml:space="preserve">y, document and reach firm agreement with a sufficient level of confidence that they are representative for the new MHHS service; this creates a risk for </w:t>
      </w:r>
      <w:r>
        <w:t>the</w:t>
      </w:r>
      <w:r w:rsidR="008E6300" w:rsidRPr="00197F34">
        <w:t xml:space="preserve"> DCC solution.</w:t>
      </w:r>
    </w:p>
    <w:p w14:paraId="6D2DF6C5" w14:textId="3E8337C0" w:rsidR="008E6300" w:rsidRDefault="008E6300" w:rsidP="006C2DF6">
      <w:pPr>
        <w:spacing w:line="257" w:lineRule="auto"/>
        <w:ind w:left="1134"/>
      </w:pPr>
      <w:r w:rsidRPr="00197F34">
        <w:t xml:space="preserve">The proposed DCC solution has been created against </w:t>
      </w:r>
      <w:r w:rsidR="00B05B6F">
        <w:t>a more</w:t>
      </w:r>
      <w:r w:rsidRPr="00197F34">
        <w:t xml:space="preserve"> than usual </w:t>
      </w:r>
      <w:r w:rsidR="00B05B6F">
        <w:t>number</w:t>
      </w:r>
      <w:r w:rsidRPr="00197F34">
        <w:t xml:space="preserve"> of </w:t>
      </w:r>
      <w:r w:rsidR="00134018">
        <w:t>a</w:t>
      </w:r>
      <w:r w:rsidRPr="00197F34">
        <w:t xml:space="preserve">ssumptions rather than firm requirements. This increases the risk associated with the proposed solution as if there are changes/variances to these design assumptions over time, this will reduce the </w:t>
      </w:r>
      <w:r w:rsidR="00536EBB">
        <w:t xml:space="preserve">solution </w:t>
      </w:r>
      <w:r w:rsidRPr="00197F34">
        <w:t>appropriateness and effectiveness,</w:t>
      </w:r>
      <w:r w:rsidR="00087DE4">
        <w:t xml:space="preserve"> </w:t>
      </w:r>
      <w:r w:rsidRPr="00197F34">
        <w:t>which in turn, would have a significant negative impact on the service experienced by Users.</w:t>
      </w:r>
      <w:r w:rsidR="00087DE4">
        <w:t xml:space="preserve"> The k</w:t>
      </w:r>
      <w:r w:rsidRPr="00087DE4">
        <w:t xml:space="preserve">ey </w:t>
      </w:r>
      <w:r w:rsidR="00087DE4">
        <w:t>concerns are:</w:t>
      </w:r>
    </w:p>
    <w:p w14:paraId="1760CA85" w14:textId="1909E8EE" w:rsidR="008E6300" w:rsidRDefault="008E6300" w:rsidP="00A405DE">
      <w:pPr>
        <w:pStyle w:val="ListParagraph"/>
        <w:numPr>
          <w:ilvl w:val="0"/>
          <w:numId w:val="41"/>
        </w:numPr>
        <w:rPr>
          <w:rFonts w:eastAsia="Arial" w:cs="Arial"/>
          <w:i/>
          <w:iCs/>
          <w:szCs w:val="22"/>
        </w:rPr>
      </w:pPr>
      <w:r w:rsidRPr="5A595D75">
        <w:rPr>
          <w:rFonts w:eastAsia="Arial" w:cs="Arial"/>
          <w:i/>
          <w:iCs/>
          <w:szCs w:val="22"/>
        </w:rPr>
        <w:t>What size solution are DCC being asked to build and support?</w:t>
      </w:r>
    </w:p>
    <w:p w14:paraId="774619F8" w14:textId="32935C0C" w:rsidR="008E6300" w:rsidRDefault="008E6300" w:rsidP="00A405DE">
      <w:pPr>
        <w:pStyle w:val="ListParagraph"/>
        <w:numPr>
          <w:ilvl w:val="0"/>
          <w:numId w:val="41"/>
        </w:numPr>
        <w:rPr>
          <w:rFonts w:eastAsia="Arial" w:cs="Arial"/>
          <w:i/>
          <w:iCs/>
          <w:szCs w:val="22"/>
        </w:rPr>
      </w:pPr>
      <w:r w:rsidRPr="5A595D75">
        <w:rPr>
          <w:rFonts w:eastAsia="Arial" w:cs="Arial"/>
          <w:i/>
          <w:iCs/>
          <w:szCs w:val="22"/>
        </w:rPr>
        <w:t xml:space="preserve">How does DCC quantify the potential additional User Demand for SRV processing for </w:t>
      </w:r>
      <w:r w:rsidR="008921DF">
        <w:rPr>
          <w:rFonts w:eastAsia="Arial" w:cs="Arial"/>
          <w:i/>
          <w:iCs/>
          <w:szCs w:val="22"/>
        </w:rPr>
        <w:t>MP</w:t>
      </w:r>
      <w:r w:rsidRPr="5A595D75">
        <w:rPr>
          <w:rFonts w:eastAsia="Arial" w:cs="Arial"/>
          <w:i/>
          <w:iCs/>
          <w:szCs w:val="22"/>
        </w:rPr>
        <w:t>162 ?</w:t>
      </w:r>
    </w:p>
    <w:p w14:paraId="575F2E23" w14:textId="36EE19A4" w:rsidR="008E6300" w:rsidRDefault="008E6300" w:rsidP="00A405DE">
      <w:pPr>
        <w:pStyle w:val="ListParagraph"/>
        <w:numPr>
          <w:ilvl w:val="1"/>
          <w:numId w:val="41"/>
        </w:numPr>
        <w:rPr>
          <w:rFonts w:eastAsia="Arial" w:cs="Arial"/>
          <w:i/>
          <w:iCs/>
          <w:szCs w:val="22"/>
        </w:rPr>
      </w:pPr>
      <w:r w:rsidRPr="5A595D75">
        <w:rPr>
          <w:rFonts w:eastAsia="Arial" w:cs="Arial"/>
          <w:i/>
          <w:iCs/>
          <w:szCs w:val="22"/>
        </w:rPr>
        <w:t xml:space="preserve">High level of </w:t>
      </w:r>
      <w:r w:rsidR="00366326">
        <w:rPr>
          <w:rFonts w:eastAsia="Arial" w:cs="Arial"/>
          <w:i/>
          <w:iCs/>
          <w:szCs w:val="22"/>
        </w:rPr>
        <w:t>variability</w:t>
      </w:r>
      <w:r w:rsidRPr="5A595D75">
        <w:rPr>
          <w:rFonts w:eastAsia="Arial" w:cs="Arial"/>
          <w:i/>
          <w:iCs/>
          <w:szCs w:val="22"/>
        </w:rPr>
        <w:t xml:space="preserve"> in SRV volumes </w:t>
      </w:r>
    </w:p>
    <w:p w14:paraId="7979D60B" w14:textId="6FAF0FD3" w:rsidR="008E6300" w:rsidRDefault="006B100B" w:rsidP="00A405DE">
      <w:pPr>
        <w:pStyle w:val="ListParagraph"/>
        <w:numPr>
          <w:ilvl w:val="1"/>
          <w:numId w:val="41"/>
        </w:numPr>
        <w:rPr>
          <w:rFonts w:eastAsia="Arial" w:cs="Arial"/>
          <w:i/>
          <w:iCs/>
          <w:szCs w:val="22"/>
        </w:rPr>
      </w:pPr>
      <w:r>
        <w:rPr>
          <w:rFonts w:eastAsia="Arial" w:cs="Arial"/>
          <w:i/>
          <w:iCs/>
          <w:szCs w:val="22"/>
        </w:rPr>
        <w:t>D</w:t>
      </w:r>
      <w:r w:rsidR="008E6300" w:rsidRPr="5A595D75">
        <w:rPr>
          <w:rFonts w:eastAsia="Arial" w:cs="Arial"/>
          <w:i/>
          <w:iCs/>
          <w:szCs w:val="22"/>
        </w:rPr>
        <w:t xml:space="preserve">ifferent expectations for User Behaviours and key volumetric variables </w:t>
      </w:r>
    </w:p>
    <w:p w14:paraId="1969ED96" w14:textId="06B8A919" w:rsidR="008E6300" w:rsidRDefault="005F6DCF" w:rsidP="006C2DF6">
      <w:pPr>
        <w:spacing w:line="257" w:lineRule="auto"/>
        <w:ind w:left="1134"/>
      </w:pPr>
      <w:r>
        <w:t>As part of the</w:t>
      </w:r>
      <w:r w:rsidR="008E6300" w:rsidRPr="001E3C8F">
        <w:t xml:space="preserve"> solution for </w:t>
      </w:r>
      <w:r w:rsidR="001E3C8F">
        <w:t>this Modification</w:t>
      </w:r>
      <w:r w:rsidR="008E6300" w:rsidRPr="001E3C8F">
        <w:t>, DCC has defined sets of assumption relating to the following areas to answer these key questions</w:t>
      </w:r>
      <w:r w:rsidR="006C2DF6">
        <w:t>:</w:t>
      </w:r>
    </w:p>
    <w:p w14:paraId="0FCC4865" w14:textId="757C1173" w:rsidR="008E6300" w:rsidRDefault="008E6300" w:rsidP="00A405DE">
      <w:pPr>
        <w:pStyle w:val="ListParagraph"/>
        <w:numPr>
          <w:ilvl w:val="0"/>
          <w:numId w:val="32"/>
        </w:numPr>
        <w:rPr>
          <w:rFonts w:eastAsia="Arial" w:cs="Arial"/>
          <w:szCs w:val="22"/>
        </w:rPr>
      </w:pPr>
      <w:r w:rsidRPr="5A595D75">
        <w:rPr>
          <w:rFonts w:eastAsia="Arial" w:cs="Arial"/>
          <w:szCs w:val="22"/>
        </w:rPr>
        <w:t xml:space="preserve">General </w:t>
      </w:r>
      <w:r w:rsidR="001E3C8F">
        <w:rPr>
          <w:rFonts w:eastAsia="Arial" w:cs="Arial"/>
          <w:szCs w:val="22"/>
        </w:rPr>
        <w:t>s</w:t>
      </w:r>
      <w:r w:rsidRPr="5A595D75">
        <w:rPr>
          <w:rFonts w:eastAsia="Arial" w:cs="Arial"/>
          <w:szCs w:val="22"/>
        </w:rPr>
        <w:t>cope and service assumptions</w:t>
      </w:r>
    </w:p>
    <w:p w14:paraId="2B02074F" w14:textId="75459531" w:rsidR="008E6300" w:rsidRDefault="008E6300" w:rsidP="00A405DE">
      <w:pPr>
        <w:pStyle w:val="ListParagraph"/>
        <w:numPr>
          <w:ilvl w:val="0"/>
          <w:numId w:val="32"/>
        </w:numPr>
        <w:rPr>
          <w:rFonts w:eastAsia="Arial" w:cs="Arial"/>
          <w:szCs w:val="22"/>
        </w:rPr>
      </w:pPr>
      <w:r w:rsidRPr="5A595D75">
        <w:rPr>
          <w:rFonts w:eastAsia="Arial" w:cs="Arial"/>
          <w:szCs w:val="22"/>
        </w:rPr>
        <w:t xml:space="preserve">Anticipated User SRV usage patterns associated with the new MHHS service for both SMETS1 and SMETS2 electricity Smart </w:t>
      </w:r>
      <w:r w:rsidR="001E3C8F">
        <w:rPr>
          <w:rFonts w:eastAsia="Arial" w:cs="Arial"/>
          <w:szCs w:val="22"/>
        </w:rPr>
        <w:t>M</w:t>
      </w:r>
      <w:r w:rsidRPr="5A595D75">
        <w:rPr>
          <w:rFonts w:eastAsia="Arial" w:cs="Arial"/>
          <w:szCs w:val="22"/>
        </w:rPr>
        <w:t>eters</w:t>
      </w:r>
    </w:p>
    <w:p w14:paraId="07DF3985" w14:textId="77777777" w:rsidR="008E6300" w:rsidRDefault="008E6300" w:rsidP="00A405DE">
      <w:pPr>
        <w:pStyle w:val="ListParagraph"/>
        <w:numPr>
          <w:ilvl w:val="0"/>
          <w:numId w:val="32"/>
        </w:numPr>
        <w:rPr>
          <w:rFonts w:eastAsia="Arial" w:cs="Arial"/>
          <w:szCs w:val="22"/>
        </w:rPr>
      </w:pPr>
      <w:r w:rsidRPr="5A595D75">
        <w:rPr>
          <w:rFonts w:eastAsia="Arial" w:cs="Arial"/>
          <w:szCs w:val="22"/>
        </w:rPr>
        <w:t>User Demand modelling assumptions</w:t>
      </w:r>
    </w:p>
    <w:p w14:paraId="19AE524D" w14:textId="77777777" w:rsidR="008E6300" w:rsidRDefault="008E6300" w:rsidP="00A405DE">
      <w:pPr>
        <w:pStyle w:val="ListParagraph"/>
        <w:numPr>
          <w:ilvl w:val="0"/>
          <w:numId w:val="32"/>
        </w:numPr>
        <w:rPr>
          <w:rFonts w:eastAsia="Arial" w:cs="Arial"/>
          <w:szCs w:val="22"/>
        </w:rPr>
      </w:pPr>
      <w:r w:rsidRPr="5A595D75">
        <w:rPr>
          <w:rFonts w:eastAsia="Arial" w:cs="Arial"/>
          <w:szCs w:val="22"/>
        </w:rPr>
        <w:t>Non-functional requirement assumptions</w:t>
      </w:r>
    </w:p>
    <w:p w14:paraId="15BEBFD3" w14:textId="7482E752" w:rsidR="008E6300" w:rsidRPr="001D182C" w:rsidRDefault="008E6300" w:rsidP="006C2DF6">
      <w:pPr>
        <w:spacing w:line="257" w:lineRule="auto"/>
        <w:ind w:left="1080"/>
      </w:pPr>
      <w:r w:rsidRPr="00DF0033">
        <w:t xml:space="preserve">DCC recognises that these sets of assumptions have been discussed with </w:t>
      </w:r>
      <w:r w:rsidR="00536EBB">
        <w:t>the Working Group and TABASC</w:t>
      </w:r>
      <w:r w:rsidRPr="00DF0033">
        <w:t xml:space="preserve"> throughout the </w:t>
      </w:r>
      <w:r w:rsidR="00DF0033">
        <w:t>Modification</w:t>
      </w:r>
      <w:r w:rsidRPr="00DF0033">
        <w:t xml:space="preserve"> refinement process and so will not be a surprise, but </w:t>
      </w:r>
      <w:r w:rsidR="001D182C">
        <w:t xml:space="preserve">DCC requests </w:t>
      </w:r>
      <w:r w:rsidRPr="00DF0033">
        <w:t xml:space="preserve">all parties recognise that the absence of firm and true non-functional requirements in this area is a risk for the proposed solution. </w:t>
      </w:r>
      <w:r w:rsidRPr="001D182C">
        <w:rPr>
          <w:rFonts w:eastAsia="Arial" w:cs="Arial"/>
          <w:szCs w:val="22"/>
        </w:rPr>
        <w:t>Note</w:t>
      </w:r>
      <w:r w:rsidR="001D182C">
        <w:rPr>
          <w:rFonts w:eastAsia="Arial" w:cs="Arial"/>
          <w:szCs w:val="22"/>
        </w:rPr>
        <w:t xml:space="preserve"> </w:t>
      </w:r>
      <w:r w:rsidRPr="001D182C">
        <w:rPr>
          <w:rFonts w:eastAsia="Arial" w:cs="Arial"/>
          <w:szCs w:val="22"/>
        </w:rPr>
        <w:t>the level of impact is variable and dependent upon the number of variations and the size of the deviation from the assumptions listed.</w:t>
      </w:r>
    </w:p>
    <w:p w14:paraId="12DF296B" w14:textId="383F2B91" w:rsidR="008E6300" w:rsidRPr="001D182C" w:rsidRDefault="008E6300" w:rsidP="006C2DF6">
      <w:pPr>
        <w:spacing w:line="257" w:lineRule="auto"/>
        <w:ind w:left="1080"/>
      </w:pPr>
      <w:r w:rsidRPr="00F12298">
        <w:t xml:space="preserve">DCC </w:t>
      </w:r>
      <w:r w:rsidR="00536EBB">
        <w:t xml:space="preserve">have taken on board direction from the Working Group for the sizing of the solution as defined in </w:t>
      </w:r>
      <w:r w:rsidRPr="001D182C">
        <w:t xml:space="preserve">assumption NFR-11 </w:t>
      </w:r>
      <w:r w:rsidR="00536EBB">
        <w:t>as follows</w:t>
      </w:r>
      <w:r w:rsidR="001D182C">
        <w:t>:</w:t>
      </w:r>
    </w:p>
    <w:p w14:paraId="16449A02" w14:textId="4D195FF6" w:rsidR="008E6300" w:rsidRDefault="008E6300" w:rsidP="006C2DF6">
      <w:pPr>
        <w:spacing w:line="257" w:lineRule="auto"/>
        <w:ind w:left="1440"/>
      </w:pPr>
      <w:r w:rsidRPr="5A595D75">
        <w:rPr>
          <w:rFonts w:ascii="Calibri" w:eastAsia="Calibri" w:hAnsi="Calibri" w:cs="Calibri"/>
          <w:i/>
          <w:iCs/>
          <w:szCs w:val="22"/>
        </w:rPr>
        <w:t xml:space="preserve">“In line with customer feedback, the DCC shall take a conservative risk-based approach to estimating the volumetrics and User demand levels associated with the proposed </w:t>
      </w:r>
      <w:r w:rsidR="008921DF">
        <w:rPr>
          <w:rFonts w:ascii="Calibri" w:eastAsia="Calibri" w:hAnsi="Calibri" w:cs="Calibri"/>
          <w:i/>
          <w:iCs/>
          <w:szCs w:val="22"/>
        </w:rPr>
        <w:t>MP</w:t>
      </w:r>
      <w:r w:rsidRPr="5A595D75">
        <w:rPr>
          <w:rFonts w:ascii="Calibri" w:eastAsia="Calibri" w:hAnsi="Calibri" w:cs="Calibri"/>
          <w:i/>
          <w:iCs/>
          <w:szCs w:val="22"/>
        </w:rPr>
        <w:t xml:space="preserve">162 solution. This creates a risk that any significant changes from anticipated User behaviours as increased demand and capacity requirements are not included within the initial design for </w:t>
      </w:r>
      <w:r w:rsidR="008921DF">
        <w:rPr>
          <w:rFonts w:ascii="Calibri" w:eastAsia="Calibri" w:hAnsi="Calibri" w:cs="Calibri"/>
          <w:i/>
          <w:iCs/>
          <w:szCs w:val="22"/>
        </w:rPr>
        <w:t>MP</w:t>
      </w:r>
      <w:r w:rsidRPr="5A595D75">
        <w:rPr>
          <w:rFonts w:ascii="Calibri" w:eastAsia="Calibri" w:hAnsi="Calibri" w:cs="Calibri"/>
          <w:i/>
          <w:iCs/>
          <w:szCs w:val="22"/>
        </w:rPr>
        <w:t>162.”</w:t>
      </w:r>
    </w:p>
    <w:p w14:paraId="60D4F1AD" w14:textId="3FCC1C66" w:rsidR="008E6300" w:rsidRDefault="008E6300" w:rsidP="006C2DF6">
      <w:pPr>
        <w:spacing w:line="257" w:lineRule="auto"/>
        <w:ind w:left="1080"/>
      </w:pPr>
      <w:r w:rsidRPr="0051608D">
        <w:t>The implications of this are reflect</w:t>
      </w:r>
      <w:r w:rsidR="00B50F6F">
        <w:t>ed</w:t>
      </w:r>
      <w:r w:rsidRPr="0051608D">
        <w:t xml:space="preserve"> in the DCC Design Principles </w:t>
      </w:r>
      <w:r w:rsidR="006C2DF6">
        <w:t>as follows</w:t>
      </w:r>
      <w:r w:rsidR="00A0059C">
        <w:t>:</w:t>
      </w:r>
    </w:p>
    <w:p w14:paraId="64486777" w14:textId="3FB094FB" w:rsidR="008E6300" w:rsidRDefault="008E6300" w:rsidP="00A405DE">
      <w:pPr>
        <w:pStyle w:val="ListParagraph"/>
        <w:numPr>
          <w:ilvl w:val="0"/>
          <w:numId w:val="31"/>
        </w:numPr>
        <w:ind w:left="1800"/>
        <w:rPr>
          <w:rFonts w:eastAsia="Arial" w:cs="Arial"/>
          <w:szCs w:val="22"/>
        </w:rPr>
      </w:pPr>
      <w:r w:rsidRPr="5A595D75">
        <w:rPr>
          <w:rFonts w:eastAsia="Arial" w:cs="Arial"/>
          <w:szCs w:val="22"/>
        </w:rPr>
        <w:t xml:space="preserve">The DCC shall take a </w:t>
      </w:r>
      <w:r w:rsidR="00536EBB" w:rsidRPr="00536EBB">
        <w:rPr>
          <w:rFonts w:eastAsia="Arial" w:cs="Arial"/>
          <w:szCs w:val="22"/>
        </w:rPr>
        <w:t xml:space="preserve">conservative risk-based approach </w:t>
      </w:r>
      <w:r w:rsidRPr="5A595D75">
        <w:rPr>
          <w:rFonts w:eastAsia="Arial" w:cs="Arial"/>
          <w:szCs w:val="22"/>
        </w:rPr>
        <w:t xml:space="preserve">to </w:t>
      </w:r>
      <w:r w:rsidR="00536EBB">
        <w:rPr>
          <w:rFonts w:eastAsia="Arial" w:cs="Arial"/>
          <w:szCs w:val="22"/>
        </w:rPr>
        <w:t xml:space="preserve">limit </w:t>
      </w:r>
      <w:r w:rsidRPr="5A595D75">
        <w:rPr>
          <w:rFonts w:eastAsia="Arial" w:cs="Arial"/>
          <w:szCs w:val="22"/>
        </w:rPr>
        <w:t xml:space="preserve">any additional infrastructure to deliver increased SRV processing capacity </w:t>
      </w:r>
      <w:r w:rsidR="00AD1BB5">
        <w:rPr>
          <w:rFonts w:eastAsia="Arial" w:cs="Arial"/>
          <w:szCs w:val="22"/>
        </w:rPr>
        <w:t xml:space="preserve">and reporting </w:t>
      </w:r>
      <w:r w:rsidRPr="5A595D75">
        <w:rPr>
          <w:rFonts w:eastAsia="Arial" w:cs="Arial"/>
          <w:szCs w:val="22"/>
        </w:rPr>
        <w:t>associated with MHHS service changes</w:t>
      </w:r>
    </w:p>
    <w:p w14:paraId="48B63678" w14:textId="4C9853B7" w:rsidR="008E6300" w:rsidRDefault="008E6300" w:rsidP="00A405DE">
      <w:pPr>
        <w:pStyle w:val="ListParagraph"/>
        <w:numPr>
          <w:ilvl w:val="0"/>
          <w:numId w:val="31"/>
        </w:numPr>
        <w:ind w:left="1800"/>
        <w:rPr>
          <w:rFonts w:eastAsia="Arial" w:cs="Arial"/>
          <w:szCs w:val="22"/>
        </w:rPr>
      </w:pPr>
      <w:r w:rsidRPr="5A595D75">
        <w:rPr>
          <w:rFonts w:eastAsia="Arial" w:cs="Arial"/>
          <w:szCs w:val="22"/>
        </w:rPr>
        <w:t xml:space="preserve">The DCC shall initially deploy </w:t>
      </w:r>
      <w:r w:rsidR="00AD1BB5">
        <w:rPr>
          <w:rFonts w:eastAsia="Arial" w:cs="Arial"/>
          <w:szCs w:val="22"/>
        </w:rPr>
        <w:t>only</w:t>
      </w:r>
      <w:r w:rsidRPr="5A595D75">
        <w:rPr>
          <w:rFonts w:eastAsia="Arial" w:cs="Arial"/>
          <w:szCs w:val="22"/>
        </w:rPr>
        <w:t xml:space="preserve"> additional infrastructure to deliver increased SRV processing capacity directly based upon the defined non-functional requirements associated with </w:t>
      </w:r>
      <w:r w:rsidR="00536EBB">
        <w:rPr>
          <w:rFonts w:eastAsia="Arial" w:cs="Arial"/>
          <w:szCs w:val="22"/>
        </w:rPr>
        <w:t>MHHS</w:t>
      </w:r>
    </w:p>
    <w:p w14:paraId="11546533" w14:textId="48ECD568" w:rsidR="008E6300" w:rsidRDefault="00536EBB" w:rsidP="00A405DE">
      <w:pPr>
        <w:pStyle w:val="ListParagraph"/>
        <w:numPr>
          <w:ilvl w:val="0"/>
          <w:numId w:val="31"/>
        </w:numPr>
        <w:ind w:left="1800"/>
        <w:rPr>
          <w:rFonts w:eastAsia="Arial" w:cs="Arial"/>
          <w:szCs w:val="22"/>
        </w:rPr>
      </w:pPr>
      <w:r>
        <w:rPr>
          <w:rFonts w:eastAsia="Arial" w:cs="Arial"/>
          <w:szCs w:val="22"/>
        </w:rPr>
        <w:t xml:space="preserve">After implementation, if DCC Demand Management identify significant variations </w:t>
      </w:r>
      <w:r w:rsidR="008E6300" w:rsidRPr="5A595D75">
        <w:rPr>
          <w:rFonts w:eastAsia="Arial" w:cs="Arial"/>
          <w:szCs w:val="22"/>
        </w:rPr>
        <w:t xml:space="preserve">to the </w:t>
      </w:r>
      <w:r>
        <w:rPr>
          <w:rFonts w:eastAsia="Arial" w:cs="Arial"/>
          <w:szCs w:val="22"/>
        </w:rPr>
        <w:t>expected</w:t>
      </w:r>
      <w:r w:rsidR="008E6300" w:rsidRPr="5A595D75">
        <w:rPr>
          <w:rFonts w:eastAsia="Arial" w:cs="Arial"/>
          <w:szCs w:val="22"/>
        </w:rPr>
        <w:t xml:space="preserve"> User behaviours </w:t>
      </w:r>
      <w:r>
        <w:rPr>
          <w:rFonts w:eastAsia="Arial" w:cs="Arial"/>
          <w:szCs w:val="22"/>
        </w:rPr>
        <w:t xml:space="preserve">with impacts on the DCC Total System, </w:t>
      </w:r>
      <w:r w:rsidRPr="5A595D75">
        <w:rPr>
          <w:rFonts w:eastAsia="Arial" w:cs="Arial"/>
          <w:szCs w:val="22"/>
        </w:rPr>
        <w:t xml:space="preserve">DCC </w:t>
      </w:r>
      <w:r>
        <w:rPr>
          <w:rFonts w:eastAsia="Arial" w:cs="Arial"/>
          <w:szCs w:val="22"/>
        </w:rPr>
        <w:t xml:space="preserve">may need to </w:t>
      </w:r>
      <w:r w:rsidRPr="5A595D75">
        <w:rPr>
          <w:rFonts w:eastAsia="Arial" w:cs="Arial"/>
          <w:szCs w:val="22"/>
        </w:rPr>
        <w:t>increase these capacity levels</w:t>
      </w:r>
    </w:p>
    <w:p w14:paraId="6DBB1391" w14:textId="7ED9B062" w:rsidR="008E6300" w:rsidRDefault="00AD1BB5" w:rsidP="006C2DF6">
      <w:pPr>
        <w:spacing w:line="257" w:lineRule="auto"/>
        <w:ind w:left="1134"/>
      </w:pPr>
      <w:r>
        <w:t>A</w:t>
      </w:r>
      <w:r w:rsidR="008E6300" w:rsidRPr="004A0223">
        <w:t xml:space="preserve">ny </w:t>
      </w:r>
      <w:r>
        <w:t xml:space="preserve">significant </w:t>
      </w:r>
      <w:r w:rsidR="008E6300" w:rsidRPr="004A0223">
        <w:t xml:space="preserve">changes in anticipated User behaviours </w:t>
      </w:r>
      <w:r>
        <w:t>that</w:t>
      </w:r>
      <w:r w:rsidR="008E6300" w:rsidRPr="004A0223">
        <w:t xml:space="preserve"> create a gap between the operational service experience by Users and the </w:t>
      </w:r>
      <w:r w:rsidR="008921DF">
        <w:t>MP</w:t>
      </w:r>
      <w:r w:rsidR="008E6300" w:rsidRPr="004A0223">
        <w:t xml:space="preserve">162 Modification assumptions that the solution was designed against, </w:t>
      </w:r>
      <w:r w:rsidR="00536EBB">
        <w:t>could</w:t>
      </w:r>
      <w:r w:rsidR="008E6300" w:rsidRPr="004A0223">
        <w:t xml:space="preserve"> result in service issues for Users.</w:t>
      </w:r>
      <w:r w:rsidR="00536EBB">
        <w:t xml:space="preserve"> This risk would be mitigated by monitoring by DCC Demand Management after implementation of the solution, and the potential addition of capacity and infrastructure to support any additional system load.</w:t>
      </w:r>
    </w:p>
    <w:p w14:paraId="3042F38E" w14:textId="77777777" w:rsidR="00B50F6F" w:rsidRDefault="00B50F6F" w:rsidP="00B50F6F">
      <w:pPr>
        <w:pStyle w:val="Heading3"/>
      </w:pPr>
      <w:bookmarkStart w:id="37" w:name="_Toc102053958"/>
      <w:r>
        <w:t>Non-Functional Requirements</w:t>
      </w:r>
      <w:bookmarkEnd w:id="37"/>
    </w:p>
    <w:p w14:paraId="138653AC" w14:textId="2A660AF1" w:rsidR="00B50F6F" w:rsidRDefault="006C2DF6" w:rsidP="006C2DF6">
      <w:pPr>
        <w:ind w:left="1134"/>
      </w:pPr>
      <w:r w:rsidRPr="00B50F6F">
        <w:t xml:space="preserve">As </w:t>
      </w:r>
      <w:r>
        <w:t>part of the development of this Modification</w:t>
      </w:r>
      <w:r w:rsidRPr="00366326">
        <w:t>, DCC derived detailed non-functional requirements for the solution which</w:t>
      </w:r>
      <w:r w:rsidR="00B50F6F" w:rsidRPr="00366326">
        <w:t xml:space="preserve"> are intended</w:t>
      </w:r>
      <w:r w:rsidR="00B50F6F">
        <w:t xml:space="preserve"> to show the detailed behaviour of a solution when fully operational. These were reviewed and approved by the Working Group and TABASC before the FIA was started.</w:t>
      </w:r>
    </w:p>
    <w:p w14:paraId="2344B318" w14:textId="3CFE6C8F" w:rsidR="00B50F6F" w:rsidRPr="00A4228E" w:rsidRDefault="00B50F6F" w:rsidP="006C2DF6">
      <w:pPr>
        <w:pStyle w:val="BodyTextNormal"/>
        <w:ind w:left="1134"/>
      </w:pPr>
      <w:r>
        <w:t>Eligible Users</w:t>
      </w:r>
      <w:r w:rsidRPr="002C09B3">
        <w:t xml:space="preserve"> </w:t>
      </w:r>
      <w:r>
        <w:t xml:space="preserve">(Import Suppliers, Export Suppliers and Meter Data Retrievers) </w:t>
      </w:r>
      <w:r w:rsidRPr="002C09B3">
        <w:t>will</w:t>
      </w:r>
      <w:r>
        <w:t xml:space="preserve"> send Service Requests either to create DCC schedules to retrieve data or collect data on demand for DCC enrolled Smart Meters, </w:t>
      </w:r>
      <w:r w:rsidR="00AD1BB5">
        <w:t xml:space="preserve">or </w:t>
      </w:r>
      <w:r>
        <w:t xml:space="preserve">to retrieve all the import consumption and export generation data required to perform HH Settlement activities according to the new TOM and associated settlement timetables. The DCC </w:t>
      </w:r>
      <w:r w:rsidR="00366326">
        <w:t>Total S</w:t>
      </w:r>
      <w:r>
        <w:t>ystem must be able to meet these demand usage levels and therefore each Service Provider solution must also therefore support these demand usage levels.</w:t>
      </w:r>
    </w:p>
    <w:p w14:paraId="1D976FBF" w14:textId="079784B1" w:rsidR="00B50F6F" w:rsidRDefault="00B50F6F" w:rsidP="006C2DF6">
      <w:pPr>
        <w:ind w:left="1134"/>
      </w:pPr>
      <w:r>
        <w:t>DCC recognised that determining the likely usage requirements from Users and the associated potential impacts on capacity for the DCC and individual Service Provider solutions is a key part of the DCC solution for the new MHHS service. It is noted that the usage requirements will have a level of variability based on the assumptions made against key variables.</w:t>
      </w:r>
    </w:p>
    <w:p w14:paraId="752A6179" w14:textId="77777777" w:rsidR="00B50F6F" w:rsidRDefault="00B50F6F" w:rsidP="00B50F6F">
      <w:pPr>
        <w:pStyle w:val="Heading3"/>
      </w:pPr>
      <w:bookmarkStart w:id="38" w:name="_Ref97209245"/>
      <w:bookmarkStart w:id="39" w:name="_Ref97546987"/>
      <w:bookmarkStart w:id="40" w:name="_Toc102053959"/>
      <w:r>
        <w:t>Volumetrics</w:t>
      </w:r>
      <w:bookmarkEnd w:id="38"/>
      <w:bookmarkEnd w:id="39"/>
      <w:bookmarkEnd w:id="40"/>
    </w:p>
    <w:p w14:paraId="75EA48D4" w14:textId="09118174" w:rsidR="00B50F6F" w:rsidRPr="00510121" w:rsidRDefault="00B50F6F" w:rsidP="006C2DF6">
      <w:pPr>
        <w:ind w:left="1134"/>
      </w:pPr>
      <w:r>
        <w:t xml:space="preserve">The table following illustrates the anticipated additional daily Service Request volumes and associated message sizes to be supported by the new MHHS service for service start. The DCC Forecast Volume column uses the </w:t>
      </w:r>
      <w:r w:rsidRPr="00510121">
        <w:t xml:space="preserve">conservative risk based approach to estimating the volumetrics and user demand level identified in section </w:t>
      </w:r>
      <w:r w:rsidRPr="00510121">
        <w:fldChar w:fldCharType="begin"/>
      </w:r>
      <w:r w:rsidRPr="00510121">
        <w:instrText xml:space="preserve"> REF _Ref95805375 \r \h </w:instrText>
      </w:r>
      <w:r w:rsidR="00510121">
        <w:instrText xml:space="preserve"> \* MERGEFORMAT </w:instrText>
      </w:r>
      <w:r w:rsidRPr="00510121">
        <w:fldChar w:fldCharType="separate"/>
      </w:r>
      <w:r w:rsidR="0062473C">
        <w:t>4.2</w:t>
      </w:r>
      <w:r w:rsidRPr="00510121">
        <w:fldChar w:fldCharType="end"/>
      </w:r>
      <w:r w:rsidRPr="00510121">
        <w:t>.</w:t>
      </w:r>
    </w:p>
    <w:tbl>
      <w:tblPr>
        <w:tblStyle w:val="TableGrid"/>
        <w:tblW w:w="8080" w:type="dxa"/>
        <w:tblInd w:w="1129" w:type="dxa"/>
        <w:tblLook w:val="04A0" w:firstRow="1" w:lastRow="0" w:firstColumn="1" w:lastColumn="0" w:noHBand="0" w:noVBand="1"/>
      </w:tblPr>
      <w:tblGrid>
        <w:gridCol w:w="5387"/>
        <w:gridCol w:w="2693"/>
      </w:tblGrid>
      <w:tr w:rsidR="00B50F6F" w:rsidRPr="00D14CA4" w14:paraId="30580CBD" w14:textId="77777777" w:rsidTr="006C2DF6">
        <w:tc>
          <w:tcPr>
            <w:tcW w:w="5387" w:type="dxa"/>
            <w:shd w:val="clear" w:color="auto" w:fill="auto"/>
          </w:tcPr>
          <w:p w14:paraId="37F8E02E" w14:textId="77777777" w:rsidR="00B50F6F" w:rsidRPr="00345487" w:rsidRDefault="00B50F6F" w:rsidP="008A5005">
            <w:pPr>
              <w:spacing w:before="0" w:after="120"/>
              <w:jc w:val="center"/>
              <w:rPr>
                <w:b/>
                <w:bCs/>
                <w:szCs w:val="22"/>
              </w:rPr>
            </w:pPr>
            <w:r w:rsidRPr="00345487">
              <w:rPr>
                <w:b/>
                <w:bCs/>
                <w:szCs w:val="22"/>
              </w:rPr>
              <w:t>Key Variables</w:t>
            </w:r>
          </w:p>
        </w:tc>
        <w:tc>
          <w:tcPr>
            <w:tcW w:w="2693" w:type="dxa"/>
            <w:shd w:val="clear" w:color="auto" w:fill="auto"/>
          </w:tcPr>
          <w:p w14:paraId="61BD2597" w14:textId="77777777" w:rsidR="00B50F6F" w:rsidRPr="00701144" w:rsidRDefault="00B50F6F" w:rsidP="008A5005">
            <w:pPr>
              <w:spacing w:before="0" w:after="120"/>
              <w:jc w:val="center"/>
              <w:rPr>
                <w:b/>
                <w:bCs/>
                <w:szCs w:val="22"/>
              </w:rPr>
            </w:pPr>
            <w:r w:rsidRPr="00345487">
              <w:rPr>
                <w:b/>
                <w:bCs/>
                <w:szCs w:val="22"/>
              </w:rPr>
              <w:t>Forecast Volume</w:t>
            </w:r>
          </w:p>
        </w:tc>
      </w:tr>
      <w:tr w:rsidR="00B50F6F" w14:paraId="42340F7F" w14:textId="77777777" w:rsidTr="006C2DF6">
        <w:tc>
          <w:tcPr>
            <w:tcW w:w="5387" w:type="dxa"/>
          </w:tcPr>
          <w:p w14:paraId="3CED844E" w14:textId="77777777" w:rsidR="00B50F6F" w:rsidRPr="00A376FA" w:rsidRDefault="00B50F6F" w:rsidP="008A5005">
            <w:pPr>
              <w:spacing w:before="0" w:after="120"/>
              <w:rPr>
                <w:rFonts w:ascii="Calibri" w:eastAsia="Times New Roman" w:hAnsi="Calibri" w:cs="Calibri"/>
                <w:color w:val="000000"/>
                <w:lang w:eastAsia="en-GB"/>
              </w:rPr>
            </w:pPr>
            <w:r w:rsidRPr="00E03948">
              <w:rPr>
                <w:rFonts w:ascii="Calibri" w:eastAsia="Times New Roman" w:hAnsi="Calibri" w:cs="Calibri"/>
                <w:color w:val="000000"/>
                <w:lang w:eastAsia="en-GB"/>
              </w:rPr>
              <w:t>Installed ESMEs for DCC MHHS service</w:t>
            </w:r>
          </w:p>
        </w:tc>
        <w:tc>
          <w:tcPr>
            <w:tcW w:w="2693" w:type="dxa"/>
          </w:tcPr>
          <w:p w14:paraId="7EF96F69" w14:textId="77777777" w:rsidR="00B50F6F" w:rsidRPr="00701144" w:rsidRDefault="00B50F6F" w:rsidP="008A5005">
            <w:pPr>
              <w:spacing w:before="0" w:after="120"/>
              <w:jc w:val="center"/>
              <w:rPr>
                <w:rFonts w:ascii="Calibri" w:hAnsi="Calibri" w:cs="Calibri"/>
              </w:rPr>
            </w:pPr>
            <w:r w:rsidRPr="00701144">
              <w:rPr>
                <w:rFonts w:ascii="Calibri" w:hAnsi="Calibri" w:cs="Calibri"/>
              </w:rPr>
              <w:t>23.9 m</w:t>
            </w:r>
          </w:p>
        </w:tc>
      </w:tr>
      <w:tr w:rsidR="00B50F6F" w14:paraId="14691AA3" w14:textId="77777777" w:rsidTr="006C2DF6">
        <w:tc>
          <w:tcPr>
            <w:tcW w:w="5387" w:type="dxa"/>
          </w:tcPr>
          <w:p w14:paraId="62435AD2" w14:textId="77777777" w:rsidR="00B50F6F" w:rsidRPr="00C104CD" w:rsidRDefault="00B50F6F" w:rsidP="008A5005">
            <w:pPr>
              <w:spacing w:before="0" w:after="120"/>
              <w:rPr>
                <w:rFonts w:ascii="Calibri" w:eastAsia="Times New Roman" w:hAnsi="Calibri" w:cs="Calibri"/>
                <w:color w:val="000000"/>
                <w:lang w:eastAsia="en-GB"/>
              </w:rPr>
            </w:pPr>
            <w:r w:rsidRPr="00A376FA">
              <w:rPr>
                <w:rFonts w:ascii="Calibri" w:eastAsia="Times New Roman" w:hAnsi="Calibri" w:cs="Calibri"/>
                <w:color w:val="000000"/>
                <w:lang w:eastAsia="en-GB"/>
              </w:rPr>
              <w:t>% MHHS data collected by Supplier</w:t>
            </w:r>
          </w:p>
        </w:tc>
        <w:tc>
          <w:tcPr>
            <w:tcW w:w="2693" w:type="dxa"/>
          </w:tcPr>
          <w:p w14:paraId="4D000267" w14:textId="77777777" w:rsidR="00B50F6F" w:rsidRPr="00701144" w:rsidRDefault="00B50F6F" w:rsidP="008A5005">
            <w:pPr>
              <w:spacing w:before="0" w:after="120"/>
              <w:jc w:val="center"/>
              <w:rPr>
                <w:rFonts w:ascii="Calibri" w:hAnsi="Calibri" w:cs="Calibri"/>
              </w:rPr>
            </w:pPr>
            <w:r w:rsidRPr="00701144">
              <w:rPr>
                <w:rFonts w:ascii="Calibri" w:hAnsi="Calibri" w:cs="Calibri"/>
              </w:rPr>
              <w:t>75%</w:t>
            </w:r>
          </w:p>
        </w:tc>
      </w:tr>
      <w:tr w:rsidR="00B50F6F" w14:paraId="132D9B28" w14:textId="77777777" w:rsidTr="006C2DF6">
        <w:tc>
          <w:tcPr>
            <w:tcW w:w="5387" w:type="dxa"/>
          </w:tcPr>
          <w:p w14:paraId="1F2FA44D" w14:textId="77777777" w:rsidR="00B50F6F" w:rsidRDefault="00B50F6F" w:rsidP="008A5005">
            <w:pPr>
              <w:spacing w:before="0" w:after="120"/>
            </w:pPr>
            <w:r w:rsidRPr="00C104CD">
              <w:rPr>
                <w:rFonts w:ascii="Calibri" w:eastAsia="Times New Roman" w:hAnsi="Calibri" w:cs="Calibri"/>
                <w:color w:val="000000"/>
                <w:lang w:eastAsia="en-GB"/>
              </w:rPr>
              <w:t>% MHHS data collected by MDR</w:t>
            </w:r>
          </w:p>
        </w:tc>
        <w:tc>
          <w:tcPr>
            <w:tcW w:w="2693" w:type="dxa"/>
          </w:tcPr>
          <w:p w14:paraId="01BEE396" w14:textId="77777777" w:rsidR="00B50F6F" w:rsidRPr="00701144" w:rsidRDefault="00B50F6F" w:rsidP="008A5005">
            <w:pPr>
              <w:spacing w:before="0" w:after="120"/>
              <w:jc w:val="center"/>
              <w:rPr>
                <w:rFonts w:ascii="Calibri" w:hAnsi="Calibri" w:cs="Calibri"/>
              </w:rPr>
            </w:pPr>
            <w:r w:rsidRPr="00701144">
              <w:rPr>
                <w:rFonts w:ascii="Calibri" w:hAnsi="Calibri" w:cs="Calibri"/>
              </w:rPr>
              <w:t>25%</w:t>
            </w:r>
          </w:p>
        </w:tc>
      </w:tr>
      <w:tr w:rsidR="00B50F6F" w14:paraId="4AC0A22E" w14:textId="77777777" w:rsidTr="006C2DF6">
        <w:tc>
          <w:tcPr>
            <w:tcW w:w="5387" w:type="dxa"/>
          </w:tcPr>
          <w:p w14:paraId="57A600B5" w14:textId="77777777" w:rsidR="00B50F6F" w:rsidRDefault="00B50F6F" w:rsidP="008A5005">
            <w:pPr>
              <w:spacing w:before="0" w:after="120"/>
            </w:pPr>
            <w:r w:rsidRPr="003B19CC">
              <w:rPr>
                <w:rFonts w:ascii="Calibri" w:eastAsia="Times New Roman" w:hAnsi="Calibri" w:cs="Calibri"/>
                <w:color w:val="000000"/>
                <w:lang w:eastAsia="en-GB"/>
              </w:rPr>
              <w:t>% Export Take Up</w:t>
            </w:r>
            <w:r>
              <w:t xml:space="preserve"> </w:t>
            </w:r>
          </w:p>
        </w:tc>
        <w:tc>
          <w:tcPr>
            <w:tcW w:w="2693" w:type="dxa"/>
          </w:tcPr>
          <w:p w14:paraId="167612EC" w14:textId="77777777" w:rsidR="00B50F6F" w:rsidRPr="00701144" w:rsidRDefault="00B50F6F" w:rsidP="008A5005">
            <w:pPr>
              <w:spacing w:before="0" w:after="120"/>
              <w:jc w:val="center"/>
              <w:rPr>
                <w:rFonts w:ascii="Calibri" w:hAnsi="Calibri" w:cs="Calibri"/>
              </w:rPr>
            </w:pPr>
            <w:r w:rsidRPr="00701144">
              <w:rPr>
                <w:rFonts w:ascii="Calibri" w:hAnsi="Calibri" w:cs="Calibri"/>
              </w:rPr>
              <w:t>10%</w:t>
            </w:r>
          </w:p>
        </w:tc>
      </w:tr>
      <w:tr w:rsidR="00B50F6F" w14:paraId="6D6D9682" w14:textId="77777777" w:rsidTr="006C2DF6">
        <w:tc>
          <w:tcPr>
            <w:tcW w:w="5387" w:type="dxa"/>
          </w:tcPr>
          <w:p w14:paraId="5B1A8C43" w14:textId="77777777" w:rsidR="00B50F6F" w:rsidRPr="003B19CC" w:rsidRDefault="00B50F6F" w:rsidP="008A5005">
            <w:pPr>
              <w:spacing w:before="0" w:after="120"/>
              <w:rPr>
                <w:rFonts w:ascii="Calibri" w:eastAsia="Times New Roman" w:hAnsi="Calibri" w:cs="Calibri"/>
                <w:color w:val="000000"/>
                <w:lang w:eastAsia="en-GB"/>
              </w:rPr>
            </w:pPr>
            <w:r w:rsidRPr="003B19CC">
              <w:rPr>
                <w:rFonts w:ascii="Calibri" w:eastAsia="Times New Roman" w:hAnsi="Calibri" w:cs="Calibri"/>
                <w:color w:val="000000"/>
                <w:lang w:eastAsia="en-GB"/>
              </w:rPr>
              <w:t xml:space="preserve">Expected </w:t>
            </w:r>
            <w:r>
              <w:rPr>
                <w:rFonts w:ascii="Calibri" w:eastAsia="Times New Roman" w:hAnsi="Calibri" w:cs="Calibri"/>
                <w:color w:val="000000"/>
                <w:lang w:eastAsia="en-GB"/>
              </w:rPr>
              <w:t xml:space="preserve">additional </w:t>
            </w:r>
            <w:r w:rsidRPr="003B19CC">
              <w:rPr>
                <w:rFonts w:ascii="Calibri" w:eastAsia="Times New Roman" w:hAnsi="Calibri" w:cs="Calibri"/>
                <w:color w:val="000000"/>
                <w:lang w:eastAsia="en-GB"/>
              </w:rPr>
              <w:t>SRV</w:t>
            </w:r>
            <w:r>
              <w:rPr>
                <w:rFonts w:ascii="Calibri" w:eastAsia="Times New Roman" w:hAnsi="Calibri" w:cs="Calibri"/>
                <w:color w:val="000000"/>
                <w:lang w:eastAsia="en-GB"/>
              </w:rPr>
              <w:t xml:space="preserve"> requests</w:t>
            </w:r>
            <w:r w:rsidRPr="003B19CC">
              <w:rPr>
                <w:rFonts w:ascii="Calibri" w:eastAsia="Times New Roman" w:hAnsi="Calibri" w:cs="Calibri"/>
                <w:color w:val="000000"/>
                <w:lang w:eastAsia="en-GB"/>
              </w:rPr>
              <w:t xml:space="preserve"> per day </w:t>
            </w:r>
            <w:r w:rsidRPr="00701144">
              <w:rPr>
                <w:rFonts w:ascii="Calibri" w:eastAsia="Times New Roman" w:hAnsi="Calibri" w:cs="Calibri"/>
                <w:color w:val="000000"/>
                <w:lang w:eastAsia="en-GB"/>
              </w:rPr>
              <w:t>to retrieve data</w:t>
            </w:r>
          </w:p>
        </w:tc>
        <w:tc>
          <w:tcPr>
            <w:tcW w:w="2693" w:type="dxa"/>
          </w:tcPr>
          <w:p w14:paraId="2483C01B" w14:textId="77777777" w:rsidR="00B50F6F" w:rsidRPr="00701144" w:rsidRDefault="00B50F6F" w:rsidP="008A5005">
            <w:pPr>
              <w:spacing w:before="0" w:after="120"/>
              <w:jc w:val="center"/>
              <w:rPr>
                <w:rFonts w:ascii="Calibri" w:hAnsi="Calibri" w:cs="Calibri"/>
              </w:rPr>
            </w:pPr>
            <w:r w:rsidRPr="00701144">
              <w:rPr>
                <w:rFonts w:ascii="Calibri" w:hAnsi="Calibri" w:cs="Calibri"/>
              </w:rPr>
              <w:t>circa 18.7 m</w:t>
            </w:r>
          </w:p>
        </w:tc>
      </w:tr>
      <w:tr w:rsidR="00B50F6F" w14:paraId="5855DEE2" w14:textId="77777777" w:rsidTr="006C2DF6">
        <w:tc>
          <w:tcPr>
            <w:tcW w:w="5387" w:type="dxa"/>
          </w:tcPr>
          <w:p w14:paraId="2033FD1A" w14:textId="77777777" w:rsidR="00B50F6F" w:rsidRPr="003B19CC" w:rsidRDefault="00B50F6F" w:rsidP="008A5005">
            <w:pPr>
              <w:spacing w:before="0" w:after="120"/>
              <w:rPr>
                <w:rFonts w:ascii="Calibri" w:eastAsia="Times New Roman" w:hAnsi="Calibri" w:cs="Calibri"/>
                <w:color w:val="000000"/>
                <w:lang w:eastAsia="en-GB"/>
              </w:rPr>
            </w:pPr>
            <w:r w:rsidRPr="003B19CC">
              <w:rPr>
                <w:rFonts w:ascii="Calibri" w:eastAsia="Times New Roman" w:hAnsi="Calibri" w:cs="Calibri"/>
                <w:color w:val="000000"/>
                <w:lang w:eastAsia="en-GB"/>
              </w:rPr>
              <w:t>Expected</w:t>
            </w:r>
            <w:r>
              <w:rPr>
                <w:rFonts w:ascii="Calibri" w:eastAsia="Times New Roman" w:hAnsi="Calibri" w:cs="Calibri"/>
                <w:color w:val="000000"/>
                <w:lang w:eastAsia="en-GB"/>
              </w:rPr>
              <w:t xml:space="preserve"> additional</w:t>
            </w:r>
            <w:r w:rsidRPr="003B19CC">
              <w:rPr>
                <w:rFonts w:ascii="Calibri" w:eastAsia="Times New Roman" w:hAnsi="Calibri" w:cs="Calibri"/>
                <w:color w:val="000000"/>
                <w:lang w:eastAsia="en-GB"/>
              </w:rPr>
              <w:t xml:space="preserve"> Data Transfer Volumes per day</w:t>
            </w:r>
            <w:r>
              <w:rPr>
                <w:rFonts w:ascii="Calibri" w:eastAsia="Times New Roman" w:hAnsi="Calibri" w:cs="Calibri"/>
                <w:color w:val="000000"/>
                <w:lang w:eastAsia="en-GB"/>
              </w:rPr>
              <w:t xml:space="preserve"> </w:t>
            </w:r>
            <w:r w:rsidRPr="00207236">
              <w:rPr>
                <w:rFonts w:ascii="Calibri" w:eastAsia="Times New Roman" w:hAnsi="Calibri" w:cs="Calibri"/>
                <w:color w:val="000000"/>
                <w:lang w:eastAsia="en-GB"/>
              </w:rPr>
              <w:t xml:space="preserve">size associated with </w:t>
            </w:r>
            <w:r>
              <w:rPr>
                <w:rFonts w:ascii="Calibri" w:eastAsia="Times New Roman" w:hAnsi="Calibri" w:cs="Calibri"/>
                <w:color w:val="000000"/>
                <w:lang w:eastAsia="en-GB"/>
              </w:rPr>
              <w:t>additional</w:t>
            </w:r>
            <w:r w:rsidRPr="003B19CC">
              <w:rPr>
                <w:rFonts w:ascii="Calibri" w:eastAsia="Times New Roman" w:hAnsi="Calibri" w:cs="Calibri"/>
                <w:color w:val="000000"/>
                <w:lang w:eastAsia="en-GB"/>
              </w:rPr>
              <w:t xml:space="preserve"> </w:t>
            </w:r>
            <w:r w:rsidRPr="00207236">
              <w:rPr>
                <w:rFonts w:ascii="Calibri" w:eastAsia="Times New Roman" w:hAnsi="Calibri" w:cs="Calibri"/>
                <w:color w:val="000000"/>
                <w:lang w:eastAsia="en-GB"/>
              </w:rPr>
              <w:t>SRV requests</w:t>
            </w:r>
          </w:p>
        </w:tc>
        <w:tc>
          <w:tcPr>
            <w:tcW w:w="2693" w:type="dxa"/>
          </w:tcPr>
          <w:p w14:paraId="05819C4D" w14:textId="77777777" w:rsidR="00B50F6F" w:rsidRPr="00701144" w:rsidRDefault="00B50F6F" w:rsidP="008A5005">
            <w:pPr>
              <w:keepNext/>
              <w:spacing w:before="0" w:after="120"/>
              <w:jc w:val="center"/>
              <w:rPr>
                <w:rFonts w:ascii="Calibri" w:hAnsi="Calibri" w:cs="Calibri"/>
              </w:rPr>
            </w:pPr>
            <w:r w:rsidRPr="00701144">
              <w:rPr>
                <w:rFonts w:ascii="Calibri" w:hAnsi="Calibri" w:cs="Calibri"/>
              </w:rPr>
              <w:t>circa 8.6 GB</w:t>
            </w:r>
          </w:p>
        </w:tc>
      </w:tr>
    </w:tbl>
    <w:p w14:paraId="62BB3D14" w14:textId="6BBC0621" w:rsidR="008E6300" w:rsidRDefault="008E6300" w:rsidP="00F97157">
      <w:pPr>
        <w:pStyle w:val="Heading3"/>
      </w:pPr>
      <w:bookmarkStart w:id="41" w:name="_Toc102053960"/>
      <w:r w:rsidRPr="5A595D75">
        <w:rPr>
          <w:rFonts w:eastAsia="Calibri"/>
        </w:rPr>
        <w:t xml:space="preserve">Operating at </w:t>
      </w:r>
      <w:r w:rsidR="009F7190">
        <w:rPr>
          <w:rFonts w:eastAsia="Calibri"/>
        </w:rPr>
        <w:t>S</w:t>
      </w:r>
      <w:r w:rsidRPr="5A595D75">
        <w:rPr>
          <w:rFonts w:eastAsia="Calibri"/>
        </w:rPr>
        <w:t xml:space="preserve">cale - Future Scaling and Optimisation </w:t>
      </w:r>
      <w:r w:rsidR="006C2DF6">
        <w:rPr>
          <w:rFonts w:eastAsia="Calibri"/>
        </w:rPr>
        <w:t>S</w:t>
      </w:r>
      <w:r w:rsidRPr="5A595D75">
        <w:rPr>
          <w:rFonts w:eastAsia="Calibri"/>
        </w:rPr>
        <w:t xml:space="preserve">till to </w:t>
      </w:r>
      <w:r w:rsidR="00907524">
        <w:rPr>
          <w:rFonts w:eastAsia="Calibri"/>
        </w:rPr>
        <w:t>O</w:t>
      </w:r>
      <w:r w:rsidRPr="5A595D75">
        <w:rPr>
          <w:rFonts w:eastAsia="Calibri"/>
        </w:rPr>
        <w:t>ccur</w:t>
      </w:r>
      <w:bookmarkEnd w:id="41"/>
    </w:p>
    <w:p w14:paraId="4423186F" w14:textId="6090834E" w:rsidR="008E6300" w:rsidRDefault="00720B86" w:rsidP="00907524">
      <w:pPr>
        <w:spacing w:line="257" w:lineRule="auto"/>
        <w:ind w:left="1134"/>
      </w:pPr>
      <w:r>
        <w:t>T</w:t>
      </w:r>
      <w:r w:rsidR="008E6300" w:rsidRPr="00BA592B">
        <w:t xml:space="preserve">he </w:t>
      </w:r>
      <w:r w:rsidR="00B27212" w:rsidRPr="00BA592B">
        <w:t xml:space="preserve">SMETS2 </w:t>
      </w:r>
      <w:r w:rsidR="008E6300" w:rsidRPr="00BA592B">
        <w:t>Smart Meter Roll-out and has not yet reached “at scale” operational levels and the volume of enrolled meters is increasing every day</w:t>
      </w:r>
      <w:r w:rsidR="00654C76" w:rsidRPr="00BA592B">
        <w:t xml:space="preserve"> f</w:t>
      </w:r>
      <w:r w:rsidR="008E6300" w:rsidRPr="00BA592B">
        <w:t>or  SMETS1. There is still work scheduled to</w:t>
      </w:r>
      <w:r w:rsidR="006C1E60">
        <w:t xml:space="preserve"> </w:t>
      </w:r>
      <w:r w:rsidR="008E6300" w:rsidRPr="00BA592B">
        <w:t xml:space="preserve">complete scaling and optimisation activities for the DCC </w:t>
      </w:r>
      <w:r>
        <w:t>Total S</w:t>
      </w:r>
      <w:r w:rsidR="008E6300" w:rsidRPr="00BA592B">
        <w:t>ystem</w:t>
      </w:r>
      <w:r>
        <w:t xml:space="preserve"> to </w:t>
      </w:r>
      <w:r w:rsidR="008E6300" w:rsidRPr="00BA592B">
        <w:t xml:space="preserve">support ”At Scale” operational levels by the end of the Smart Rollout. </w:t>
      </w:r>
    </w:p>
    <w:p w14:paraId="5B97BA8D" w14:textId="3638E55F" w:rsidR="008E6300" w:rsidRPr="00F97157" w:rsidRDefault="008E6300" w:rsidP="00907524">
      <w:pPr>
        <w:spacing w:line="257" w:lineRule="auto"/>
        <w:ind w:left="1134"/>
      </w:pPr>
      <w:r w:rsidRPr="00F97157">
        <w:t xml:space="preserve">This </w:t>
      </w:r>
      <w:r w:rsidR="00366326">
        <w:t>makes</w:t>
      </w:r>
      <w:r w:rsidRPr="00F97157">
        <w:t xml:space="preserve"> an additional challenge of determining the impacts of additional capacity for the service in </w:t>
      </w:r>
      <w:r w:rsidR="00366326">
        <w:t>two</w:t>
      </w:r>
      <w:r w:rsidRPr="00F97157">
        <w:t xml:space="preserve"> years’ time, against a moving demand / capacity baseline, when scaling and optimisation activities are ongoing for the existing service being delivered today at lower enrolled Smart Meter volumes.</w:t>
      </w:r>
      <w:r w:rsidR="00F97157" w:rsidRPr="00F97157">
        <w:t xml:space="preserve"> </w:t>
      </w:r>
      <w:r w:rsidRPr="00F97157">
        <w:t>For example</w:t>
      </w:r>
      <w:r w:rsidR="00E72D9F" w:rsidRPr="00F97157">
        <w:t>, f</w:t>
      </w:r>
      <w:r w:rsidRPr="00F97157">
        <w:t xml:space="preserve">or the SMETS1 </w:t>
      </w:r>
      <w:r w:rsidR="00366326">
        <w:t xml:space="preserve">Final </w:t>
      </w:r>
      <w:r w:rsidR="002137DF">
        <w:t>O</w:t>
      </w:r>
      <w:r w:rsidR="00366326">
        <w:t>perating Cohort (FOC)</w:t>
      </w:r>
      <w:r w:rsidRPr="00F97157">
        <w:t xml:space="preserve"> cohort of meters, Service Providers have noted that they have experienced challenges in estimating the additional message volumes impacts of the proposed MHHS service changes on their solution as they are still at the early stages of implementation and extended capacity is difficult to estimate accurately currently as they have limited data from production to base further capacity increases on. </w:t>
      </w:r>
    </w:p>
    <w:p w14:paraId="66DC97B3" w14:textId="45679672" w:rsidR="008E6300" w:rsidRDefault="00F97157" w:rsidP="00907524">
      <w:pPr>
        <w:ind w:left="1134"/>
      </w:pPr>
      <w:r w:rsidRPr="00F97157">
        <w:t>It should be noted that CSP North are undergoing a programme titled "Service Scaling and Optimisation" which is designed t</w:t>
      </w:r>
      <w:r>
        <w:t>o</w:t>
      </w:r>
      <w:r w:rsidRPr="00F97157">
        <w:t xml:space="preserve"> improve service</w:t>
      </w:r>
      <w:r>
        <w:t xml:space="preserve"> </w:t>
      </w:r>
      <w:r w:rsidRPr="00F97157">
        <w:t>reliability and performance in this region.</w:t>
      </w:r>
      <w:r>
        <w:t xml:space="preserve"> It is assumed that </w:t>
      </w:r>
      <w:r w:rsidR="00087DE4">
        <w:t>this</w:t>
      </w:r>
      <w:r>
        <w:t xml:space="preserve"> w</w:t>
      </w:r>
      <w:r w:rsidR="005050D7">
        <w:t>o</w:t>
      </w:r>
      <w:r>
        <w:t xml:space="preserve">rk will be complete when </w:t>
      </w:r>
      <w:r w:rsidR="008921DF">
        <w:t>MP</w:t>
      </w:r>
      <w:r>
        <w:t>162 goes live</w:t>
      </w:r>
      <w:r w:rsidR="00907524">
        <w:t>.</w:t>
      </w:r>
    </w:p>
    <w:p w14:paraId="37B49E1F" w14:textId="0C0B8F22" w:rsidR="008E6300" w:rsidRDefault="00657BF6" w:rsidP="00F97157">
      <w:pPr>
        <w:pStyle w:val="Heading3"/>
        <w:rPr>
          <w:rFonts w:eastAsia="Calibri"/>
        </w:rPr>
      </w:pPr>
      <w:bookmarkStart w:id="42" w:name="_Ref97540766"/>
      <w:bookmarkStart w:id="43" w:name="_Toc102053961"/>
      <w:r>
        <w:rPr>
          <w:rFonts w:eastAsia="Calibri"/>
        </w:rPr>
        <w:t>Modification</w:t>
      </w:r>
      <w:r w:rsidR="008E6300" w:rsidRPr="61659852">
        <w:rPr>
          <w:rFonts w:eastAsia="Calibri"/>
        </w:rPr>
        <w:t xml:space="preserve"> </w:t>
      </w:r>
      <w:r w:rsidR="008E6300" w:rsidRPr="101554C0">
        <w:rPr>
          <w:rFonts w:eastAsia="Calibri"/>
        </w:rPr>
        <w:t>Alignment</w:t>
      </w:r>
      <w:r w:rsidR="008E6300" w:rsidRPr="089C5015">
        <w:rPr>
          <w:rFonts w:eastAsia="Calibri"/>
        </w:rPr>
        <w:t xml:space="preserve"> to the </w:t>
      </w:r>
      <w:r w:rsidR="00366326">
        <w:rPr>
          <w:rFonts w:eastAsia="Calibri"/>
        </w:rPr>
        <w:t>W</w:t>
      </w:r>
      <w:r w:rsidR="008E6300" w:rsidRPr="089C5015">
        <w:rPr>
          <w:rFonts w:eastAsia="Calibri"/>
        </w:rPr>
        <w:t xml:space="preserve">ider MHHS </w:t>
      </w:r>
      <w:r>
        <w:rPr>
          <w:rFonts w:eastAsia="Calibri"/>
        </w:rPr>
        <w:t>P</w:t>
      </w:r>
      <w:r w:rsidR="008E6300" w:rsidRPr="089C5015">
        <w:rPr>
          <w:rFonts w:eastAsia="Calibri"/>
        </w:rPr>
        <w:t>rogramme</w:t>
      </w:r>
      <w:bookmarkEnd w:id="42"/>
      <w:bookmarkEnd w:id="43"/>
    </w:p>
    <w:p w14:paraId="662DF0D6" w14:textId="77777777" w:rsidR="000B4AFA" w:rsidRDefault="008E6300" w:rsidP="00907524">
      <w:pPr>
        <w:ind w:left="1134"/>
      </w:pPr>
      <w:r w:rsidRPr="007E45D6">
        <w:t xml:space="preserve">DCC </w:t>
      </w:r>
      <w:r w:rsidR="00F97157">
        <w:t>is</w:t>
      </w:r>
      <w:r w:rsidRPr="007E45D6">
        <w:t xml:space="preserve"> concern</w:t>
      </w:r>
      <w:r w:rsidR="00F97157">
        <w:t>ed</w:t>
      </w:r>
      <w:r w:rsidRPr="007E45D6">
        <w:t xml:space="preserve"> that </w:t>
      </w:r>
      <w:r w:rsidR="00F97157">
        <w:t xml:space="preserve">industry-related MDRA information </w:t>
      </w:r>
      <w:r w:rsidRPr="007E45D6">
        <w:t>document</w:t>
      </w:r>
      <w:r w:rsidR="00F97157">
        <w:t xml:space="preserve">ed </w:t>
      </w:r>
      <w:r w:rsidRPr="007E45D6">
        <w:t xml:space="preserve">as part of the </w:t>
      </w:r>
      <w:r w:rsidR="007E45D6" w:rsidRPr="007E45D6">
        <w:t>SEC</w:t>
      </w:r>
      <w:r w:rsidRPr="007E45D6">
        <w:t>MP</w:t>
      </w:r>
      <w:r w:rsidR="007E45D6" w:rsidRPr="007E45D6">
        <w:t>0</w:t>
      </w:r>
      <w:r w:rsidRPr="007E45D6">
        <w:t>162 P</w:t>
      </w:r>
      <w:r w:rsidR="00F97157">
        <w:t>I</w:t>
      </w:r>
      <w:r w:rsidRPr="007E45D6">
        <w:t xml:space="preserve">A, </w:t>
      </w:r>
      <w:r w:rsidR="002137DF">
        <w:t xml:space="preserve">which was </w:t>
      </w:r>
      <w:r w:rsidRPr="007E45D6">
        <w:t xml:space="preserve">discussed with the </w:t>
      </w:r>
      <w:r w:rsidR="00F97157">
        <w:t>W</w:t>
      </w:r>
      <w:r w:rsidRPr="007E45D6">
        <w:t xml:space="preserve">orking </w:t>
      </w:r>
      <w:r w:rsidR="00F97157">
        <w:t>G</w:t>
      </w:r>
      <w:r w:rsidRPr="007E45D6">
        <w:t>roup during the refinement stage, carried through into the FIA request and included in the solution</w:t>
      </w:r>
      <w:r w:rsidR="00720B86">
        <w:t>,</w:t>
      </w:r>
      <w:r w:rsidRPr="007E45D6">
        <w:t xml:space="preserve"> </w:t>
      </w:r>
      <w:r w:rsidR="00F97157">
        <w:t>is</w:t>
      </w:r>
      <w:r w:rsidRPr="007E45D6">
        <w:t xml:space="preserve"> not currently documented within the wider MHHS </w:t>
      </w:r>
      <w:r w:rsidR="00421EC5">
        <w:t>programme</w:t>
      </w:r>
      <w:r w:rsidRPr="007E45D6">
        <w:t>. This creates a potential gap or misalignment and a solution design risk. This could have a significant impact on the proposed solution, as if these assumptions are not true then the DCC solution is at risk of not working.</w:t>
      </w:r>
      <w:r w:rsidR="00F97157">
        <w:t xml:space="preserve"> </w:t>
      </w:r>
    </w:p>
    <w:p w14:paraId="2E5C5F29" w14:textId="08EC2401" w:rsidR="008E6300" w:rsidRDefault="00F97157" w:rsidP="00907524">
      <w:pPr>
        <w:ind w:left="1134"/>
      </w:pPr>
      <w:r>
        <w:t xml:space="preserve">The </w:t>
      </w:r>
      <w:r w:rsidR="008E6300" w:rsidRPr="007E45D6">
        <w:t>general scope and service assumption A8, states</w:t>
      </w:r>
      <w:r w:rsidR="00907524">
        <w:t>:</w:t>
      </w:r>
    </w:p>
    <w:p w14:paraId="28BB699C" w14:textId="132CE055" w:rsidR="008E6300" w:rsidRDefault="008E6300" w:rsidP="00A405DE">
      <w:pPr>
        <w:pStyle w:val="ListParagraph"/>
        <w:numPr>
          <w:ilvl w:val="0"/>
          <w:numId w:val="33"/>
        </w:numPr>
        <w:ind w:left="1494"/>
        <w:rPr>
          <w:rFonts w:eastAsia="Arial" w:cs="Arial"/>
          <w:i/>
          <w:iCs/>
          <w:szCs w:val="22"/>
        </w:rPr>
      </w:pPr>
      <w:r w:rsidRPr="61659852">
        <w:rPr>
          <w:rFonts w:eastAsia="Arial" w:cs="Arial"/>
          <w:i/>
          <w:iCs/>
          <w:szCs w:val="22"/>
        </w:rPr>
        <w:t>The DCC will be notified of the MDRA appointed to each MPAN by each Supplier and hence which maps to which ESME DeviceId. The DCC assumes that the DSP would receive this information via the CSS interface and the CSS interface definition will be extended to add new additional data items to support the transfer of this information from industry registration systems to the DCC. The additional data items that will be added to the CSS interface will be defined by Elexon's MHHS programme. These include:</w:t>
      </w:r>
    </w:p>
    <w:p w14:paraId="38CF449D" w14:textId="77777777" w:rsidR="008E6300" w:rsidRDefault="008E6300" w:rsidP="00907524">
      <w:pPr>
        <w:pStyle w:val="ListParagraph"/>
        <w:numPr>
          <w:ilvl w:val="0"/>
          <w:numId w:val="24"/>
        </w:numPr>
        <w:ind w:left="2345"/>
        <w:rPr>
          <w:rFonts w:ascii="Calibri" w:eastAsia="Calibri" w:hAnsi="Calibri" w:cs="Calibri"/>
          <w:i/>
          <w:iCs/>
          <w:szCs w:val="22"/>
        </w:rPr>
      </w:pPr>
      <w:r w:rsidRPr="61659852">
        <w:rPr>
          <w:rFonts w:ascii="Calibri" w:eastAsia="Calibri" w:hAnsi="Calibri" w:cs="Calibri"/>
          <w:i/>
          <w:iCs/>
          <w:szCs w:val="22"/>
        </w:rPr>
        <w:t xml:space="preserve">The identity of the Registered Supplier’s appointed MDR User (using the MPID) </w:t>
      </w:r>
    </w:p>
    <w:p w14:paraId="028804B2" w14:textId="55D70FA3" w:rsidR="008E6300" w:rsidRDefault="008E6300" w:rsidP="00907524">
      <w:pPr>
        <w:pStyle w:val="ListParagraph"/>
        <w:numPr>
          <w:ilvl w:val="0"/>
          <w:numId w:val="24"/>
        </w:numPr>
        <w:ind w:left="2345"/>
        <w:rPr>
          <w:rFonts w:ascii="Calibri" w:eastAsia="Calibri" w:hAnsi="Calibri" w:cs="Calibri"/>
          <w:i/>
          <w:iCs/>
          <w:szCs w:val="22"/>
        </w:rPr>
      </w:pPr>
      <w:r w:rsidRPr="61659852">
        <w:rPr>
          <w:rFonts w:ascii="Calibri" w:eastAsia="Calibri" w:hAnsi="Calibri" w:cs="Calibri"/>
          <w:i/>
          <w:iCs/>
          <w:szCs w:val="22"/>
        </w:rPr>
        <w:t xml:space="preserve">The Effective From Date associated with the appointment of the MDR User </w:t>
      </w:r>
    </w:p>
    <w:p w14:paraId="3728C2FB" w14:textId="77777777" w:rsidR="008E6300" w:rsidRDefault="008E6300" w:rsidP="00907524">
      <w:pPr>
        <w:pStyle w:val="ListParagraph"/>
        <w:numPr>
          <w:ilvl w:val="0"/>
          <w:numId w:val="24"/>
        </w:numPr>
        <w:ind w:left="2345"/>
        <w:rPr>
          <w:rFonts w:ascii="Calibri" w:eastAsia="Calibri" w:hAnsi="Calibri" w:cs="Calibri"/>
          <w:i/>
          <w:iCs/>
          <w:szCs w:val="22"/>
        </w:rPr>
      </w:pPr>
      <w:r w:rsidRPr="61659852">
        <w:rPr>
          <w:rFonts w:ascii="Calibri" w:eastAsia="Calibri" w:hAnsi="Calibri" w:cs="Calibri"/>
          <w:i/>
          <w:iCs/>
          <w:szCs w:val="22"/>
        </w:rPr>
        <w:t>The Effective To Date associated with the appointment of the MDR User</w:t>
      </w:r>
      <w:r w:rsidRPr="61659852">
        <w:rPr>
          <w:rFonts w:ascii="Calibri" w:eastAsia="Calibri" w:hAnsi="Calibri" w:cs="Calibri"/>
          <w:szCs w:val="22"/>
        </w:rPr>
        <w:t xml:space="preserve"> </w:t>
      </w:r>
    </w:p>
    <w:p w14:paraId="31CCF85E" w14:textId="061E7435" w:rsidR="008E6300" w:rsidRPr="00B539C6" w:rsidRDefault="00421EC5" w:rsidP="00907524">
      <w:pPr>
        <w:ind w:left="1134"/>
      </w:pPr>
      <w:r>
        <w:t>N</w:t>
      </w:r>
      <w:r w:rsidR="008E6300" w:rsidRPr="00B539C6">
        <w:t xml:space="preserve">ew </w:t>
      </w:r>
      <w:r w:rsidR="000B4AFA">
        <w:t>r</w:t>
      </w:r>
      <w:r w:rsidR="008E6300" w:rsidRPr="00B539C6">
        <w:t xml:space="preserve">egistration appointment </w:t>
      </w:r>
      <w:r w:rsidR="000B4AFA">
        <w:t>d</w:t>
      </w:r>
      <w:r w:rsidR="008E6300" w:rsidRPr="00B539C6">
        <w:t>ata relating to the new MDR parties needs to be recorded in central registration systems, passed to CSS and then on to DCC.</w:t>
      </w:r>
      <w:r>
        <w:t xml:space="preserve"> The recorded data is outside the scope of this Modification, but is a </w:t>
      </w:r>
      <w:r w:rsidR="00720B86">
        <w:t>de</w:t>
      </w:r>
      <w:r>
        <w:t>pendency on the wider Elexon programme.</w:t>
      </w:r>
    </w:p>
    <w:p w14:paraId="1F610F2F" w14:textId="1810E04B" w:rsidR="008E6300" w:rsidRDefault="008E6300" w:rsidP="00907524">
      <w:pPr>
        <w:ind w:left="1134"/>
      </w:pPr>
      <w:r w:rsidRPr="00B539C6">
        <w:t xml:space="preserve">DCC </w:t>
      </w:r>
      <w:r w:rsidR="00720B86">
        <w:t>and the Service Providers have neither received the interface specification for</w:t>
      </w:r>
      <w:r w:rsidRPr="00B539C6">
        <w:t xml:space="preserve"> this required change, </w:t>
      </w:r>
      <w:r w:rsidR="00720B86">
        <w:t xml:space="preserve">nor any </w:t>
      </w:r>
      <w:r w:rsidRPr="00B539C6">
        <w:t>documented evidence that this is expected for the overall E2E process</w:t>
      </w:r>
      <w:r w:rsidR="00720B86">
        <w:t>, n</w:t>
      </w:r>
      <w:r w:rsidRPr="00B539C6">
        <w:t xml:space="preserve">or a change mechanism to enact the required changes. This means that there is a Risk that </w:t>
      </w:r>
      <w:r w:rsidR="00F97157">
        <w:t>this Modification</w:t>
      </w:r>
      <w:r w:rsidRPr="00B539C6">
        <w:t xml:space="preserve"> is the only place where this is assumed, and it may not happen. The impact of this would be that DCC would not receive data on who the registered MDR partie</w:t>
      </w:r>
      <w:r w:rsidR="00833F64">
        <w:t>s</w:t>
      </w:r>
      <w:r w:rsidRPr="00B539C6">
        <w:t xml:space="preserve"> are for each MPAN and </w:t>
      </w:r>
      <w:r w:rsidR="00833F64">
        <w:t>that</w:t>
      </w:r>
      <w:r w:rsidRPr="00B539C6">
        <w:t xml:space="preserve"> al</w:t>
      </w:r>
      <w:r w:rsidR="00833F64">
        <w:t>l</w:t>
      </w:r>
      <w:r w:rsidRPr="00B539C6">
        <w:t xml:space="preserve"> MDR SRVs sent to DCC would fail Access Control and </w:t>
      </w:r>
      <w:r w:rsidR="000B4AFA">
        <w:t>leave</w:t>
      </w:r>
      <w:r w:rsidRPr="00B539C6">
        <w:t xml:space="preserve"> the new MDR User role unable to access Smart Meters.</w:t>
      </w:r>
    </w:p>
    <w:p w14:paraId="131F29E3" w14:textId="77777777" w:rsidR="000B4AFA" w:rsidRDefault="008E6300" w:rsidP="00907524">
      <w:pPr>
        <w:ind w:left="1134"/>
      </w:pPr>
      <w:r w:rsidRPr="00EF235E">
        <w:t>There is also an associated concern of any consequential changes associated with the change to existing Meter Operator roles chang</w:t>
      </w:r>
      <w:r w:rsidR="00720B86">
        <w:t>ing</w:t>
      </w:r>
      <w:r w:rsidRPr="00EF235E">
        <w:t xml:space="preserve"> to Metering Services Parties for each market segment and how this will be handled by Registration changes</w:t>
      </w:r>
      <w:r w:rsidR="00720B86">
        <w:t xml:space="preserve">, </w:t>
      </w:r>
      <w:r w:rsidRPr="00EF235E">
        <w:t xml:space="preserve">how this flows through to DCC for the Registered Supplier Agent (RSA) User Role and how Access Control </w:t>
      </w:r>
      <w:r w:rsidR="00720B86">
        <w:t>will be</w:t>
      </w:r>
      <w:r w:rsidRPr="00EF235E">
        <w:t xml:space="preserve"> performed by the DCC Systems. </w:t>
      </w:r>
    </w:p>
    <w:p w14:paraId="69903A2A" w14:textId="7ECC74B4" w:rsidR="008E6300" w:rsidRPr="00EF235E" w:rsidRDefault="000B4AFA" w:rsidP="00907524">
      <w:pPr>
        <w:ind w:left="1134"/>
      </w:pPr>
      <w:r>
        <w:t>For both these issues, t</w:t>
      </w:r>
      <w:r w:rsidR="00720B86">
        <w:t>he current a</w:t>
      </w:r>
      <w:r w:rsidR="008E6300" w:rsidRPr="00EF235E">
        <w:t xml:space="preserve">ssumption is </w:t>
      </w:r>
      <w:r>
        <w:t xml:space="preserve">timely delivery of the interface specification and </w:t>
      </w:r>
      <w:r w:rsidR="008E6300" w:rsidRPr="00EF235E">
        <w:t xml:space="preserve">no change </w:t>
      </w:r>
      <w:r>
        <w:t>to the existing Operator roles. Any change to this, would require a DCC Change Request to assess the impact.</w:t>
      </w:r>
      <w:r w:rsidR="008E6300" w:rsidRPr="00EF235E">
        <w:t>.</w:t>
      </w:r>
    </w:p>
    <w:p w14:paraId="3ADE9895" w14:textId="59F1ED85" w:rsidR="001852B6" w:rsidRDefault="7B0B9463" w:rsidP="0031314A">
      <w:pPr>
        <w:pStyle w:val="Heading2"/>
      </w:pPr>
      <w:bookmarkStart w:id="44" w:name="_Ref95805375"/>
      <w:bookmarkStart w:id="45" w:name="_Toc102053962"/>
      <w:r>
        <w:t>Assumptions</w:t>
      </w:r>
      <w:bookmarkEnd w:id="44"/>
      <w:bookmarkEnd w:id="45"/>
    </w:p>
    <w:p w14:paraId="0194394C" w14:textId="367FC19F" w:rsidR="00CC6426" w:rsidRDefault="00CC6426" w:rsidP="00CC6426">
      <w:pPr>
        <w:pStyle w:val="BodyTextNormal"/>
        <w:ind w:left="0"/>
      </w:pPr>
      <w:r w:rsidRPr="00CC6426">
        <w:t xml:space="preserve">As part of the review of the PIA, the Working Group clearly instructed the DCC </w:t>
      </w:r>
      <w:r>
        <w:t>to</w:t>
      </w:r>
      <w:r w:rsidRPr="00CC6426">
        <w:t xml:space="preserve"> take a conservative risk based approach to estimating the volumetrics </w:t>
      </w:r>
      <w:r>
        <w:t>and</w:t>
      </w:r>
      <w:r w:rsidRPr="00CC6426">
        <w:t xml:space="preserve"> user demand levels associated with the proposed </w:t>
      </w:r>
      <w:r>
        <w:t>MHHS</w:t>
      </w:r>
      <w:r w:rsidRPr="00CC6426">
        <w:t xml:space="preserve"> solution. This create</w:t>
      </w:r>
      <w:r w:rsidR="00C85E3C">
        <w:t>d</w:t>
      </w:r>
      <w:r w:rsidRPr="00CC6426">
        <w:t xml:space="preserve"> a </w:t>
      </w:r>
      <w:r>
        <w:t>risk</w:t>
      </w:r>
      <w:r w:rsidRPr="00CC6426">
        <w:t xml:space="preserve"> that any significant changes from anticipated user behaviours </w:t>
      </w:r>
      <w:r w:rsidR="0035080C">
        <w:t>that could result in i</w:t>
      </w:r>
      <w:r w:rsidRPr="00CC6426">
        <w:t xml:space="preserve">ncreased demand and capacity requirements are not included in the </w:t>
      </w:r>
      <w:r>
        <w:t>solution</w:t>
      </w:r>
      <w:r w:rsidRPr="00CC6426">
        <w:t xml:space="preserve"> design.</w:t>
      </w:r>
      <w:r>
        <w:t xml:space="preserve"> </w:t>
      </w:r>
      <w:r w:rsidR="0035080C">
        <w:t>In addition, the volumetrics used as the basis for the Service Provider and DCC designs should be viewed as "best estimates" in that SEC Parties were unable to state their projected anticipated activities and plans for key assumptions such as Supplier take up of the MDR services</w:t>
      </w:r>
      <w:r w:rsidR="00620212">
        <w:t>.</w:t>
      </w:r>
    </w:p>
    <w:p w14:paraId="57E571E5" w14:textId="79DAD77F" w:rsidR="0035080C" w:rsidRDefault="0035080C" w:rsidP="00CC6426">
      <w:pPr>
        <w:pStyle w:val="BodyTextNormal"/>
        <w:ind w:left="0"/>
      </w:pPr>
      <w:r>
        <w:t>This FIA does not include information on how Suppliers might send their MHHS data to the Elexon Service, as that design is out of scope for the DCC.</w:t>
      </w:r>
    </w:p>
    <w:p w14:paraId="06310845" w14:textId="623409AE" w:rsidR="001852B6" w:rsidRDefault="7B0B9463" w:rsidP="001852B6">
      <w:pPr>
        <w:pStyle w:val="Heading2"/>
      </w:pPr>
      <w:bookmarkStart w:id="46" w:name="_Ref97209564"/>
      <w:bookmarkStart w:id="47" w:name="_Toc102053963"/>
      <w:r>
        <w:t>Design Principles</w:t>
      </w:r>
      <w:bookmarkEnd w:id="46"/>
      <w:bookmarkEnd w:id="47"/>
    </w:p>
    <w:p w14:paraId="016431FB" w14:textId="0DA6E68D" w:rsidR="00C851C9" w:rsidRPr="00C851C9" w:rsidRDefault="00C851C9" w:rsidP="00D5368C">
      <w:pPr>
        <w:pStyle w:val="BodyTextNormal"/>
        <w:ind w:left="0"/>
      </w:pPr>
      <w:r>
        <w:t xml:space="preserve">As part of the </w:t>
      </w:r>
      <w:r w:rsidR="00D5368C">
        <w:t xml:space="preserve">Modification development, </w:t>
      </w:r>
      <w:r>
        <w:t xml:space="preserve">DCC developed a series of design principles to be used in the design of the MHHS solution. These are included in </w:t>
      </w:r>
      <w:r w:rsidR="008E070F">
        <w:fldChar w:fldCharType="begin"/>
      </w:r>
      <w:r w:rsidR="008E070F">
        <w:instrText xml:space="preserve"> REF _Ref95807820 \h </w:instrText>
      </w:r>
      <w:r w:rsidR="008E070F">
        <w:fldChar w:fldCharType="separate"/>
      </w:r>
      <w:r w:rsidR="0062473C">
        <w:t>Appendix C: Supporting Materials</w:t>
      </w:r>
      <w:r w:rsidR="008E070F">
        <w:fldChar w:fldCharType="end"/>
      </w:r>
      <w:r>
        <w:t xml:space="preserve">. In addition three further principles and approaches were establishing during the PIA reviews working with the Working Group and TABASC. </w:t>
      </w:r>
    </w:p>
    <w:p w14:paraId="02161F91" w14:textId="00D1FAB0" w:rsidR="00D366A2" w:rsidRPr="00D366A2" w:rsidRDefault="002A2778" w:rsidP="00D5368C">
      <w:pPr>
        <w:pStyle w:val="BodyTextNormal"/>
        <w:ind w:left="0"/>
        <w:rPr>
          <w:b/>
          <w:bCs/>
        </w:rPr>
      </w:pPr>
      <w:r w:rsidRPr="002A2778">
        <w:rPr>
          <w:b/>
          <w:bCs/>
        </w:rPr>
        <w:t>1.</w:t>
      </w:r>
      <w:r>
        <w:rPr>
          <w:b/>
          <w:bCs/>
        </w:rPr>
        <w:t xml:space="preserve"> </w:t>
      </w:r>
      <w:r w:rsidR="00D366A2" w:rsidRPr="00D366A2">
        <w:rPr>
          <w:b/>
          <w:bCs/>
        </w:rPr>
        <w:t>Approach to User Demand / Infrastructure Capacity</w:t>
      </w:r>
    </w:p>
    <w:bookmarkEnd w:id="33"/>
    <w:p w14:paraId="25C5C1A3" w14:textId="00387A95" w:rsidR="00D366A2" w:rsidRDefault="00D366A2" w:rsidP="00704DB3">
      <w:pPr>
        <w:pStyle w:val="BodyTextNormal"/>
        <w:ind w:left="0"/>
      </w:pPr>
      <w:r>
        <w:t xml:space="preserve">DCC have worked with Industry to stress the importance of gaining a greater understanding and better definition of how Users will access the Service Request Variants (SRV) defined in the business requirements to support the new MHHS service and better define the expected User Behaviours and their associated impacts on additional SRV message volumes. </w:t>
      </w:r>
    </w:p>
    <w:p w14:paraId="639A5176" w14:textId="5EDE98DC" w:rsidR="00704DB3" w:rsidRDefault="00704DB3" w:rsidP="00704DB3">
      <w:pPr>
        <w:pStyle w:val="BodyTextNormal"/>
        <w:ind w:left="0"/>
      </w:pPr>
      <w:r>
        <w:t>The expected Service Request Variants behaviour expected to be used by Users to retrieve data from ESME for MHHS purposes varies slightly between SMETS2 and SMETS1 devices. The following diagrams illustrate the anticipated behaviours.</w:t>
      </w:r>
    </w:p>
    <w:p w14:paraId="48D674D0" w14:textId="77777777" w:rsidR="00627621" w:rsidRDefault="00704DB3" w:rsidP="00627621">
      <w:pPr>
        <w:pStyle w:val="BodyTextNormal"/>
        <w:keepNext/>
        <w:ind w:left="0"/>
      </w:pPr>
      <w:r>
        <w:rPr>
          <w:noProof/>
        </w:rPr>
        <w:drawing>
          <wp:inline distT="0" distB="0" distL="0" distR="0" wp14:anchorId="5B99DA26" wp14:editId="1C1CE760">
            <wp:extent cx="6324015" cy="282826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0444"/>
                    <a:stretch/>
                  </pic:blipFill>
                  <pic:spPr bwMode="auto">
                    <a:xfrm>
                      <a:off x="0" y="0"/>
                      <a:ext cx="6359743" cy="2844238"/>
                    </a:xfrm>
                    <a:prstGeom prst="rect">
                      <a:avLst/>
                    </a:prstGeom>
                    <a:ln>
                      <a:noFill/>
                    </a:ln>
                    <a:extLst>
                      <a:ext uri="{53640926-AAD7-44D8-BBD7-CCE9431645EC}">
                        <a14:shadowObscured xmlns:a14="http://schemas.microsoft.com/office/drawing/2010/main"/>
                      </a:ext>
                    </a:extLst>
                  </pic:spPr>
                </pic:pic>
              </a:graphicData>
            </a:graphic>
          </wp:inline>
        </w:drawing>
      </w:r>
    </w:p>
    <w:p w14:paraId="35A50DC1" w14:textId="5526555F" w:rsidR="00704DB3" w:rsidRDefault="00627621" w:rsidP="00627621">
      <w:pPr>
        <w:pStyle w:val="Caption"/>
        <w:framePr w:wrap="around"/>
        <w:jc w:val="left"/>
      </w:pPr>
      <w:r>
        <w:t xml:space="preserve">Figure </w:t>
      </w:r>
      <w:r>
        <w:fldChar w:fldCharType="begin"/>
      </w:r>
      <w:r>
        <w:instrText xml:space="preserve"> SEQ Figure \* ARABIC </w:instrText>
      </w:r>
      <w:r>
        <w:fldChar w:fldCharType="separate"/>
      </w:r>
      <w:r w:rsidR="0062473C">
        <w:rPr>
          <w:noProof/>
        </w:rPr>
        <w:t>1</w:t>
      </w:r>
      <w:r>
        <w:fldChar w:fldCharType="end"/>
      </w:r>
      <w:r>
        <w:t>: MHHS Anticipated User Behaviours - SMETS2 ESME</w:t>
      </w:r>
    </w:p>
    <w:p w14:paraId="6FE13D67" w14:textId="77777777" w:rsidR="00627621" w:rsidRDefault="00704DB3" w:rsidP="00627621">
      <w:pPr>
        <w:pStyle w:val="BodyTextNormal"/>
        <w:keepNext/>
        <w:ind w:left="0"/>
      </w:pPr>
      <w:r>
        <w:rPr>
          <w:noProof/>
        </w:rPr>
        <w:drawing>
          <wp:inline distT="0" distB="0" distL="0" distR="0" wp14:anchorId="59A9AFF5" wp14:editId="539948D7">
            <wp:extent cx="6116320" cy="2810126"/>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8642"/>
                    <a:stretch/>
                  </pic:blipFill>
                  <pic:spPr bwMode="auto">
                    <a:xfrm>
                      <a:off x="0" y="0"/>
                      <a:ext cx="6116320" cy="2810126"/>
                    </a:xfrm>
                    <a:prstGeom prst="rect">
                      <a:avLst/>
                    </a:prstGeom>
                    <a:ln>
                      <a:noFill/>
                    </a:ln>
                    <a:extLst>
                      <a:ext uri="{53640926-AAD7-44D8-BBD7-CCE9431645EC}">
                        <a14:shadowObscured xmlns:a14="http://schemas.microsoft.com/office/drawing/2010/main"/>
                      </a:ext>
                    </a:extLst>
                  </pic:spPr>
                </pic:pic>
              </a:graphicData>
            </a:graphic>
          </wp:inline>
        </w:drawing>
      </w:r>
    </w:p>
    <w:p w14:paraId="4346EC36" w14:textId="39000F67" w:rsidR="00704DB3" w:rsidRDefault="00627621" w:rsidP="00627621">
      <w:pPr>
        <w:pStyle w:val="Caption"/>
        <w:framePr w:wrap="around"/>
        <w:jc w:val="left"/>
      </w:pPr>
      <w:r>
        <w:t xml:space="preserve">Figure </w:t>
      </w:r>
      <w:r>
        <w:fldChar w:fldCharType="begin"/>
      </w:r>
      <w:r>
        <w:instrText xml:space="preserve"> SEQ Figure \* ARABIC </w:instrText>
      </w:r>
      <w:r>
        <w:fldChar w:fldCharType="separate"/>
      </w:r>
      <w:r w:rsidR="0062473C">
        <w:rPr>
          <w:noProof/>
        </w:rPr>
        <w:t>2</w:t>
      </w:r>
      <w:r>
        <w:fldChar w:fldCharType="end"/>
      </w:r>
      <w:r>
        <w:t xml:space="preserve">: </w:t>
      </w:r>
      <w:r w:rsidRPr="00412C13">
        <w:t>MHHS Anticipated User Behaviours - SMETS</w:t>
      </w:r>
      <w:r>
        <w:t>1</w:t>
      </w:r>
      <w:r w:rsidRPr="00412C13">
        <w:t xml:space="preserve"> ESME</w:t>
      </w:r>
    </w:p>
    <w:p w14:paraId="5BDB8DDE" w14:textId="77777777" w:rsidR="00627621" w:rsidRDefault="00627621" w:rsidP="00CC6426">
      <w:pPr>
        <w:pStyle w:val="BodyTextNormal"/>
        <w:ind w:left="0"/>
        <w:rPr>
          <w:b/>
          <w:bCs/>
        </w:rPr>
      </w:pPr>
    </w:p>
    <w:p w14:paraId="0F31FFDD" w14:textId="4C14FA85" w:rsidR="00AF0D04" w:rsidRPr="00D01B13" w:rsidRDefault="002A2778" w:rsidP="00CC6426">
      <w:pPr>
        <w:pStyle w:val="BodyTextNormal"/>
        <w:ind w:left="0"/>
        <w:rPr>
          <w:b/>
          <w:bCs/>
        </w:rPr>
      </w:pPr>
      <w:r>
        <w:rPr>
          <w:b/>
          <w:bCs/>
        </w:rPr>
        <w:t xml:space="preserve">2. </w:t>
      </w:r>
      <w:r w:rsidR="00AF0D04" w:rsidRPr="00D01B13">
        <w:rPr>
          <w:b/>
          <w:bCs/>
        </w:rPr>
        <w:t>Scheduling Services – Definition of Scheduling Windows</w:t>
      </w:r>
      <w:r w:rsidR="00CD2D08">
        <w:rPr>
          <w:b/>
          <w:bCs/>
        </w:rPr>
        <w:t xml:space="preserve"> for MHHS Data</w:t>
      </w:r>
    </w:p>
    <w:p w14:paraId="0C31792F" w14:textId="156CBFBF" w:rsidR="00AF0D04" w:rsidRPr="007838B1" w:rsidRDefault="00AF0D04" w:rsidP="00DC240C">
      <w:pPr>
        <w:pStyle w:val="BodyTextNormal"/>
        <w:spacing w:after="120"/>
        <w:ind w:left="0"/>
        <w:rPr>
          <w:szCs w:val="22"/>
        </w:rPr>
      </w:pPr>
      <w:r w:rsidRPr="007838B1">
        <w:rPr>
          <w:szCs w:val="22"/>
        </w:rPr>
        <w:t xml:space="preserve">The DSP Systems </w:t>
      </w:r>
      <w:r w:rsidR="00CD2D08">
        <w:rPr>
          <w:szCs w:val="22"/>
        </w:rPr>
        <w:t>will</w:t>
      </w:r>
      <w:r w:rsidRPr="007838B1">
        <w:rPr>
          <w:szCs w:val="22"/>
        </w:rPr>
        <w:t xml:space="preserve"> define the following </w:t>
      </w:r>
      <w:r w:rsidR="00FB1D80">
        <w:rPr>
          <w:szCs w:val="22"/>
        </w:rPr>
        <w:t xml:space="preserve">configurable </w:t>
      </w:r>
      <w:r w:rsidRPr="007838B1">
        <w:rPr>
          <w:szCs w:val="22"/>
        </w:rPr>
        <w:t>scheduling windows for each CSP and S1SP:</w:t>
      </w:r>
    </w:p>
    <w:p w14:paraId="6102C6E1" w14:textId="6FFD027E" w:rsidR="00AF0D04" w:rsidRPr="007838B1" w:rsidRDefault="00E07427" w:rsidP="00695816">
      <w:pPr>
        <w:pStyle w:val="ListParagraph"/>
        <w:numPr>
          <w:ilvl w:val="0"/>
          <w:numId w:val="25"/>
        </w:numPr>
        <w:ind w:left="851" w:firstLine="0"/>
        <w:rPr>
          <w:szCs w:val="22"/>
        </w:rPr>
      </w:pPr>
      <w:r>
        <w:rPr>
          <w:szCs w:val="22"/>
        </w:rPr>
        <w:t>'</w:t>
      </w:r>
      <w:r w:rsidR="00AF0D04" w:rsidRPr="007838B1">
        <w:rPr>
          <w:szCs w:val="22"/>
        </w:rPr>
        <w:t>Peak</w:t>
      </w:r>
      <w:r>
        <w:rPr>
          <w:szCs w:val="22"/>
        </w:rPr>
        <w:t>'</w:t>
      </w:r>
      <w:r w:rsidR="00AF0D04" w:rsidRPr="007838B1">
        <w:rPr>
          <w:szCs w:val="22"/>
        </w:rPr>
        <w:t xml:space="preserve"> Scheduling Window</w:t>
      </w:r>
    </w:p>
    <w:p w14:paraId="42949887" w14:textId="4C177974" w:rsidR="00AF0D04" w:rsidRPr="007838B1" w:rsidRDefault="00E07427" w:rsidP="00695816">
      <w:pPr>
        <w:pStyle w:val="ListParagraph"/>
        <w:numPr>
          <w:ilvl w:val="0"/>
          <w:numId w:val="25"/>
        </w:numPr>
        <w:ind w:left="851" w:firstLine="0"/>
        <w:rPr>
          <w:szCs w:val="22"/>
        </w:rPr>
      </w:pPr>
      <w:r>
        <w:rPr>
          <w:szCs w:val="22"/>
        </w:rPr>
        <w:t>'</w:t>
      </w:r>
      <w:r w:rsidR="00AF0D04" w:rsidRPr="007838B1">
        <w:rPr>
          <w:szCs w:val="22"/>
        </w:rPr>
        <w:t>Off</w:t>
      </w:r>
      <w:r w:rsidR="00AD1BB5">
        <w:rPr>
          <w:szCs w:val="22"/>
        </w:rPr>
        <w:t xml:space="preserve"> </w:t>
      </w:r>
      <w:r w:rsidR="00AF0D04" w:rsidRPr="007838B1">
        <w:rPr>
          <w:szCs w:val="22"/>
        </w:rPr>
        <w:t>Peak</w:t>
      </w:r>
      <w:r>
        <w:rPr>
          <w:szCs w:val="22"/>
        </w:rPr>
        <w:t>'</w:t>
      </w:r>
      <w:r w:rsidR="00AF0D04" w:rsidRPr="007838B1">
        <w:rPr>
          <w:szCs w:val="22"/>
        </w:rPr>
        <w:t xml:space="preserve"> Scheduling Window</w:t>
      </w:r>
    </w:p>
    <w:p w14:paraId="59AC575F" w14:textId="3994EE83" w:rsidR="00AF0D04" w:rsidRPr="007838B1" w:rsidRDefault="00AF0D04" w:rsidP="007A7970">
      <w:pPr>
        <w:pStyle w:val="BodyTextNormal"/>
        <w:ind w:left="0"/>
        <w:rPr>
          <w:szCs w:val="22"/>
        </w:rPr>
      </w:pPr>
      <w:r w:rsidRPr="007838B1">
        <w:rPr>
          <w:szCs w:val="22"/>
        </w:rPr>
        <w:t>The DSP Systems shall use these scheduling windows to control the Transactions per Second (TPS) processing rate for scheduled SRVs that are sent to each CSP</w:t>
      </w:r>
      <w:r>
        <w:rPr>
          <w:szCs w:val="22"/>
        </w:rPr>
        <w:t xml:space="preserve"> or </w:t>
      </w:r>
      <w:r w:rsidRPr="007838B1">
        <w:rPr>
          <w:szCs w:val="22"/>
        </w:rPr>
        <w:t xml:space="preserve">S1SP within the start and end times for these scheduling windows. </w:t>
      </w:r>
    </w:p>
    <w:p w14:paraId="43A0B9AB" w14:textId="75201B24" w:rsidR="00AF0D04" w:rsidRDefault="00AF0D04" w:rsidP="007A7970">
      <w:pPr>
        <w:pStyle w:val="BodyTextNormal"/>
        <w:ind w:left="0"/>
        <w:rPr>
          <w:szCs w:val="22"/>
        </w:rPr>
      </w:pPr>
      <w:r w:rsidRPr="007838B1">
        <w:rPr>
          <w:szCs w:val="22"/>
        </w:rPr>
        <w:t xml:space="preserve">This will control the processing rate for each CSP </w:t>
      </w:r>
      <w:r w:rsidR="00A21E81">
        <w:rPr>
          <w:szCs w:val="22"/>
        </w:rPr>
        <w:t>and</w:t>
      </w:r>
      <w:r w:rsidRPr="007838B1">
        <w:rPr>
          <w:szCs w:val="22"/>
        </w:rPr>
        <w:t xml:space="preserve"> S1SP throughout the scheduling window and minimise the impact of creating demand spikes within the DCC </w:t>
      </w:r>
      <w:r w:rsidR="002A2778">
        <w:rPr>
          <w:szCs w:val="22"/>
        </w:rPr>
        <w:t>T</w:t>
      </w:r>
      <w:r w:rsidR="00CD2D08">
        <w:rPr>
          <w:szCs w:val="22"/>
        </w:rPr>
        <w:t xml:space="preserve">otal </w:t>
      </w:r>
      <w:r w:rsidRPr="007838B1">
        <w:rPr>
          <w:szCs w:val="22"/>
        </w:rPr>
        <w:t>System.</w:t>
      </w:r>
      <w:r w:rsidR="00CE27AA">
        <w:rPr>
          <w:szCs w:val="22"/>
        </w:rPr>
        <w:t xml:space="preserve"> </w:t>
      </w:r>
      <w:bookmarkStart w:id="48" w:name="_Hlk101872140"/>
      <w:r w:rsidR="00CE27AA">
        <w:rPr>
          <w:szCs w:val="22"/>
        </w:rPr>
        <w:t>A time gap after the end of the Peak window has been allowed for retries and the start of Install and Commission (I&amp;C) activity, while the gap after the Off</w:t>
      </w:r>
      <w:r w:rsidR="00AD1BB5">
        <w:rPr>
          <w:szCs w:val="22"/>
        </w:rPr>
        <w:t xml:space="preserve"> </w:t>
      </w:r>
      <w:r w:rsidR="00CE27AA">
        <w:rPr>
          <w:szCs w:val="22"/>
        </w:rPr>
        <w:t>Peak window and 00:00 is in place to allow retries and the SRVs to complete before the start of next day's Peak window.</w:t>
      </w:r>
      <w:bookmarkEnd w:id="48"/>
    </w:p>
    <w:tbl>
      <w:tblPr>
        <w:tblStyle w:val="TableGrid"/>
        <w:tblW w:w="9776" w:type="dxa"/>
        <w:tblLook w:val="04A0" w:firstRow="1" w:lastRow="0" w:firstColumn="1" w:lastColumn="0" w:noHBand="0" w:noVBand="1"/>
      </w:tblPr>
      <w:tblGrid>
        <w:gridCol w:w="2835"/>
        <w:gridCol w:w="937"/>
        <w:gridCol w:w="1795"/>
        <w:gridCol w:w="1941"/>
        <w:gridCol w:w="2268"/>
      </w:tblGrid>
      <w:tr w:rsidR="00A21E81" w:rsidRPr="00322CFE" w14:paraId="252C23C7" w14:textId="77777777" w:rsidTr="005B6945">
        <w:trPr>
          <w:tblHeader/>
        </w:trPr>
        <w:tc>
          <w:tcPr>
            <w:tcW w:w="2835" w:type="dxa"/>
            <w:shd w:val="clear" w:color="auto" w:fill="auto"/>
            <w:vAlign w:val="center"/>
          </w:tcPr>
          <w:p w14:paraId="6337EF9F" w14:textId="77777777" w:rsidR="00A21E81" w:rsidRPr="003A6C05" w:rsidRDefault="00A21E81" w:rsidP="003A6C05">
            <w:pPr>
              <w:spacing w:before="0" w:after="120"/>
              <w:jc w:val="center"/>
              <w:rPr>
                <w:b/>
                <w:bCs/>
                <w:sz w:val="20"/>
                <w:szCs w:val="22"/>
              </w:rPr>
            </w:pPr>
            <w:r w:rsidRPr="003A6C05">
              <w:rPr>
                <w:b/>
                <w:bCs/>
                <w:sz w:val="20"/>
                <w:szCs w:val="22"/>
              </w:rPr>
              <w:t>CSP/S1SP Name</w:t>
            </w:r>
          </w:p>
        </w:tc>
        <w:tc>
          <w:tcPr>
            <w:tcW w:w="937" w:type="dxa"/>
            <w:shd w:val="clear" w:color="auto" w:fill="auto"/>
            <w:vAlign w:val="center"/>
          </w:tcPr>
          <w:p w14:paraId="73F09CEC" w14:textId="77777777" w:rsidR="00A21E81" w:rsidRPr="003A6C05" w:rsidRDefault="00A21E81" w:rsidP="003A6C05">
            <w:pPr>
              <w:spacing w:before="0" w:after="120"/>
              <w:jc w:val="center"/>
              <w:rPr>
                <w:b/>
                <w:bCs/>
                <w:sz w:val="20"/>
                <w:szCs w:val="22"/>
              </w:rPr>
            </w:pPr>
            <w:r w:rsidRPr="003A6C05">
              <w:rPr>
                <w:b/>
                <w:bCs/>
                <w:sz w:val="20"/>
                <w:szCs w:val="22"/>
              </w:rPr>
              <w:t>Service</w:t>
            </w:r>
          </w:p>
        </w:tc>
        <w:tc>
          <w:tcPr>
            <w:tcW w:w="1795" w:type="dxa"/>
            <w:shd w:val="clear" w:color="auto" w:fill="auto"/>
          </w:tcPr>
          <w:p w14:paraId="70C0F4BB" w14:textId="4A5903C6" w:rsidR="00A21E81" w:rsidRPr="003A6C05" w:rsidRDefault="00A21E81" w:rsidP="003A6C05">
            <w:pPr>
              <w:spacing w:before="0" w:after="120"/>
              <w:jc w:val="center"/>
              <w:rPr>
                <w:b/>
                <w:bCs/>
                <w:sz w:val="20"/>
                <w:szCs w:val="22"/>
              </w:rPr>
            </w:pPr>
            <w:r w:rsidRPr="00CD2D08">
              <w:rPr>
                <w:b/>
                <w:bCs/>
                <w:sz w:val="20"/>
                <w:szCs w:val="22"/>
              </w:rPr>
              <w:t>P</w:t>
            </w:r>
            <w:r w:rsidR="00AD1BB5">
              <w:rPr>
                <w:b/>
                <w:bCs/>
                <w:sz w:val="20"/>
                <w:szCs w:val="22"/>
              </w:rPr>
              <w:t>eak</w:t>
            </w:r>
            <w:r w:rsidRPr="003A6C05">
              <w:rPr>
                <w:b/>
                <w:bCs/>
                <w:sz w:val="20"/>
                <w:szCs w:val="22"/>
              </w:rPr>
              <w:t xml:space="preserve"> Scheduling Window</w:t>
            </w:r>
          </w:p>
        </w:tc>
        <w:tc>
          <w:tcPr>
            <w:tcW w:w="1941" w:type="dxa"/>
            <w:shd w:val="clear" w:color="auto" w:fill="auto"/>
          </w:tcPr>
          <w:p w14:paraId="35799276" w14:textId="40608A77" w:rsidR="00A21E81" w:rsidRPr="003A6C05" w:rsidRDefault="00A21E81" w:rsidP="003A6C05">
            <w:pPr>
              <w:spacing w:before="0" w:after="120"/>
              <w:jc w:val="center"/>
              <w:rPr>
                <w:b/>
                <w:bCs/>
                <w:sz w:val="20"/>
                <w:szCs w:val="22"/>
              </w:rPr>
            </w:pPr>
            <w:r w:rsidRPr="00CD2D08">
              <w:rPr>
                <w:b/>
                <w:bCs/>
                <w:sz w:val="20"/>
                <w:szCs w:val="22"/>
              </w:rPr>
              <w:t>O</w:t>
            </w:r>
            <w:r w:rsidR="00AD1BB5">
              <w:rPr>
                <w:b/>
                <w:bCs/>
                <w:sz w:val="20"/>
                <w:szCs w:val="22"/>
              </w:rPr>
              <w:t xml:space="preserve">ff </w:t>
            </w:r>
            <w:r w:rsidRPr="00CD2D08">
              <w:rPr>
                <w:b/>
                <w:bCs/>
                <w:sz w:val="20"/>
                <w:szCs w:val="22"/>
              </w:rPr>
              <w:t>P</w:t>
            </w:r>
            <w:r w:rsidR="00AD1BB5">
              <w:rPr>
                <w:b/>
                <w:bCs/>
                <w:sz w:val="20"/>
                <w:szCs w:val="22"/>
              </w:rPr>
              <w:t>eak</w:t>
            </w:r>
            <w:r w:rsidRPr="003A6C05">
              <w:rPr>
                <w:b/>
                <w:bCs/>
                <w:sz w:val="20"/>
                <w:szCs w:val="22"/>
              </w:rPr>
              <w:t xml:space="preserve"> Scheduling Window</w:t>
            </w:r>
          </w:p>
        </w:tc>
        <w:tc>
          <w:tcPr>
            <w:tcW w:w="2268" w:type="dxa"/>
            <w:shd w:val="clear" w:color="auto" w:fill="auto"/>
          </w:tcPr>
          <w:p w14:paraId="13F47B55" w14:textId="77777777" w:rsidR="00A21E81" w:rsidRPr="003A6C05" w:rsidRDefault="00A21E81" w:rsidP="003A6C05">
            <w:pPr>
              <w:spacing w:before="0" w:after="120"/>
              <w:jc w:val="center"/>
              <w:rPr>
                <w:b/>
                <w:bCs/>
                <w:sz w:val="20"/>
                <w:szCs w:val="22"/>
              </w:rPr>
            </w:pPr>
            <w:r w:rsidRPr="003A6C05">
              <w:rPr>
                <w:b/>
                <w:bCs/>
                <w:sz w:val="20"/>
                <w:szCs w:val="22"/>
              </w:rPr>
              <w:t>Notes</w:t>
            </w:r>
          </w:p>
        </w:tc>
      </w:tr>
      <w:tr w:rsidR="00A21E81" w:rsidRPr="00322AAA" w14:paraId="52AB513F" w14:textId="77777777" w:rsidTr="005B6945">
        <w:tc>
          <w:tcPr>
            <w:tcW w:w="2835" w:type="dxa"/>
            <w:vAlign w:val="center"/>
          </w:tcPr>
          <w:p w14:paraId="2965501A" w14:textId="77777777" w:rsidR="00A21E81" w:rsidRPr="00040E0E" w:rsidRDefault="00A21E81" w:rsidP="003A6C05">
            <w:pPr>
              <w:spacing w:before="0" w:after="120"/>
              <w:rPr>
                <w:sz w:val="18"/>
                <w:szCs w:val="18"/>
              </w:rPr>
            </w:pPr>
            <w:r w:rsidRPr="000B4F08">
              <w:rPr>
                <w:b/>
                <w:bCs/>
                <w:sz w:val="18"/>
                <w:szCs w:val="18"/>
              </w:rPr>
              <w:t>CSP</w:t>
            </w:r>
            <w:r>
              <w:rPr>
                <w:b/>
                <w:bCs/>
                <w:sz w:val="18"/>
                <w:szCs w:val="18"/>
              </w:rPr>
              <w:t xml:space="preserve"> </w:t>
            </w:r>
            <w:r w:rsidRPr="000B4F08">
              <w:rPr>
                <w:b/>
                <w:bCs/>
                <w:sz w:val="18"/>
                <w:szCs w:val="18"/>
              </w:rPr>
              <w:t>North (Arqiva)</w:t>
            </w:r>
          </w:p>
        </w:tc>
        <w:tc>
          <w:tcPr>
            <w:tcW w:w="937" w:type="dxa"/>
            <w:vAlign w:val="center"/>
          </w:tcPr>
          <w:p w14:paraId="2EBEC1E0" w14:textId="77777777" w:rsidR="00A21E81" w:rsidRPr="00322AAA" w:rsidRDefault="00A21E81" w:rsidP="003A6C05">
            <w:pPr>
              <w:spacing w:before="0" w:after="120"/>
              <w:jc w:val="center"/>
              <w:rPr>
                <w:sz w:val="18"/>
                <w:szCs w:val="18"/>
              </w:rPr>
            </w:pPr>
            <w:r w:rsidRPr="000B4F08">
              <w:rPr>
                <w:sz w:val="18"/>
                <w:szCs w:val="18"/>
              </w:rPr>
              <w:t>SMETS2</w:t>
            </w:r>
          </w:p>
        </w:tc>
        <w:tc>
          <w:tcPr>
            <w:tcW w:w="1795" w:type="dxa"/>
            <w:vAlign w:val="center"/>
          </w:tcPr>
          <w:p w14:paraId="67206C57" w14:textId="77777777" w:rsidR="00A21E81" w:rsidRPr="003702F5" w:rsidRDefault="00A21E81" w:rsidP="003A6C05">
            <w:pPr>
              <w:spacing w:before="0" w:after="120"/>
              <w:jc w:val="center"/>
              <w:rPr>
                <w:sz w:val="18"/>
                <w:szCs w:val="18"/>
              </w:rPr>
            </w:pPr>
            <w:r>
              <w:rPr>
                <w:sz w:val="18"/>
                <w:szCs w:val="18"/>
              </w:rPr>
              <w:t xml:space="preserve">00:00 to </w:t>
            </w:r>
            <w:r w:rsidRPr="00FA6976">
              <w:rPr>
                <w:sz w:val="18"/>
                <w:szCs w:val="18"/>
              </w:rPr>
              <w:t>08:00</w:t>
            </w:r>
          </w:p>
        </w:tc>
        <w:tc>
          <w:tcPr>
            <w:tcW w:w="1941" w:type="dxa"/>
            <w:vAlign w:val="center"/>
          </w:tcPr>
          <w:p w14:paraId="61E927C3" w14:textId="77777777" w:rsidR="00A21E81" w:rsidRDefault="00A21E81" w:rsidP="003A6C05">
            <w:pPr>
              <w:spacing w:before="0" w:after="120"/>
              <w:jc w:val="center"/>
              <w:rPr>
                <w:sz w:val="18"/>
                <w:szCs w:val="18"/>
              </w:rPr>
            </w:pPr>
            <w:r w:rsidRPr="00FC2006">
              <w:rPr>
                <w:sz w:val="18"/>
                <w:szCs w:val="18"/>
              </w:rPr>
              <w:t>10:00 to 20:00</w:t>
            </w:r>
          </w:p>
        </w:tc>
        <w:tc>
          <w:tcPr>
            <w:tcW w:w="2268" w:type="dxa"/>
            <w:vAlign w:val="center"/>
          </w:tcPr>
          <w:p w14:paraId="48A73BBB" w14:textId="0BF9FFEA" w:rsidR="00A21E81" w:rsidRDefault="00A21E81" w:rsidP="003A6C05">
            <w:pPr>
              <w:spacing w:before="0" w:after="120"/>
              <w:rPr>
                <w:sz w:val="18"/>
                <w:szCs w:val="18"/>
              </w:rPr>
            </w:pPr>
            <w:r w:rsidRPr="00854B6E">
              <w:rPr>
                <w:sz w:val="18"/>
                <w:szCs w:val="18"/>
              </w:rPr>
              <w:t>[10 hour] window</w:t>
            </w:r>
          </w:p>
        </w:tc>
      </w:tr>
      <w:tr w:rsidR="00A21E81" w:rsidRPr="00322AAA" w14:paraId="01195EAF" w14:textId="77777777" w:rsidTr="005B6945">
        <w:tc>
          <w:tcPr>
            <w:tcW w:w="2835" w:type="dxa"/>
            <w:vAlign w:val="center"/>
          </w:tcPr>
          <w:p w14:paraId="1158AF56" w14:textId="0053C2F2" w:rsidR="00A21E81" w:rsidRPr="00040E0E" w:rsidRDefault="00A21E81" w:rsidP="003A6C05">
            <w:pPr>
              <w:spacing w:before="0" w:after="120"/>
              <w:rPr>
                <w:sz w:val="18"/>
                <w:szCs w:val="18"/>
              </w:rPr>
            </w:pPr>
            <w:r w:rsidRPr="000B4F08">
              <w:rPr>
                <w:b/>
                <w:bCs/>
                <w:sz w:val="18"/>
                <w:szCs w:val="18"/>
              </w:rPr>
              <w:t>CSP</w:t>
            </w:r>
            <w:r>
              <w:rPr>
                <w:b/>
                <w:bCs/>
                <w:sz w:val="18"/>
                <w:szCs w:val="18"/>
              </w:rPr>
              <w:t xml:space="preserve"> </w:t>
            </w:r>
            <w:r w:rsidRPr="000B4F08">
              <w:rPr>
                <w:b/>
                <w:bCs/>
                <w:sz w:val="18"/>
                <w:szCs w:val="18"/>
              </w:rPr>
              <w:t>South</w:t>
            </w:r>
            <w:r>
              <w:rPr>
                <w:b/>
                <w:bCs/>
                <w:sz w:val="18"/>
                <w:szCs w:val="18"/>
              </w:rPr>
              <w:t xml:space="preserve"> and C</w:t>
            </w:r>
            <w:r w:rsidRPr="000B4F08">
              <w:rPr>
                <w:b/>
                <w:bCs/>
                <w:sz w:val="18"/>
                <w:szCs w:val="18"/>
              </w:rPr>
              <w:t>entral (VM02</w:t>
            </w:r>
            <w:r>
              <w:rPr>
                <w:b/>
                <w:bCs/>
                <w:sz w:val="18"/>
                <w:szCs w:val="18"/>
              </w:rPr>
              <w:t>)</w:t>
            </w:r>
          </w:p>
        </w:tc>
        <w:tc>
          <w:tcPr>
            <w:tcW w:w="937" w:type="dxa"/>
            <w:vAlign w:val="center"/>
          </w:tcPr>
          <w:p w14:paraId="124B3ABB" w14:textId="77777777" w:rsidR="00A21E81" w:rsidRPr="00322AAA" w:rsidRDefault="00A21E81" w:rsidP="003A6C05">
            <w:pPr>
              <w:spacing w:before="0" w:after="120"/>
              <w:jc w:val="center"/>
              <w:rPr>
                <w:sz w:val="18"/>
                <w:szCs w:val="18"/>
              </w:rPr>
            </w:pPr>
            <w:r w:rsidRPr="000B4F08">
              <w:rPr>
                <w:sz w:val="18"/>
                <w:szCs w:val="18"/>
              </w:rPr>
              <w:t>SMETS2</w:t>
            </w:r>
          </w:p>
        </w:tc>
        <w:tc>
          <w:tcPr>
            <w:tcW w:w="1795" w:type="dxa"/>
            <w:vAlign w:val="center"/>
          </w:tcPr>
          <w:p w14:paraId="6B18CC28" w14:textId="6C879F06" w:rsidR="00A21E81" w:rsidRPr="003702F5" w:rsidRDefault="00A21E81" w:rsidP="003A6C05">
            <w:pPr>
              <w:spacing w:before="0" w:after="120"/>
              <w:jc w:val="center"/>
              <w:rPr>
                <w:sz w:val="18"/>
                <w:szCs w:val="18"/>
              </w:rPr>
            </w:pPr>
            <w:r>
              <w:rPr>
                <w:sz w:val="18"/>
                <w:szCs w:val="18"/>
              </w:rPr>
              <w:t>00:00 to 07:00</w:t>
            </w:r>
          </w:p>
        </w:tc>
        <w:tc>
          <w:tcPr>
            <w:tcW w:w="1941" w:type="dxa"/>
            <w:vAlign w:val="center"/>
          </w:tcPr>
          <w:p w14:paraId="315D0B86" w14:textId="3FC9E4F1" w:rsidR="00A21E81" w:rsidRDefault="00B50F6F" w:rsidP="003A6C05">
            <w:pPr>
              <w:spacing w:before="0" w:after="120"/>
              <w:jc w:val="center"/>
              <w:rPr>
                <w:sz w:val="18"/>
                <w:szCs w:val="18"/>
              </w:rPr>
            </w:pPr>
            <w:r>
              <w:rPr>
                <w:sz w:val="18"/>
                <w:szCs w:val="18"/>
              </w:rPr>
              <w:t>10</w:t>
            </w:r>
            <w:r w:rsidR="00A21E81" w:rsidRPr="00FC2006">
              <w:rPr>
                <w:sz w:val="18"/>
                <w:szCs w:val="18"/>
              </w:rPr>
              <w:t>:00 to 20:00</w:t>
            </w:r>
          </w:p>
        </w:tc>
        <w:tc>
          <w:tcPr>
            <w:tcW w:w="2268" w:type="dxa"/>
            <w:vAlign w:val="center"/>
          </w:tcPr>
          <w:p w14:paraId="598FEA38" w14:textId="0B86BCFB" w:rsidR="00A21E81" w:rsidRDefault="00A21E81" w:rsidP="003A6C05">
            <w:pPr>
              <w:spacing w:before="0" w:after="120"/>
              <w:rPr>
                <w:sz w:val="18"/>
                <w:szCs w:val="18"/>
              </w:rPr>
            </w:pPr>
            <w:r w:rsidRPr="00854B6E">
              <w:rPr>
                <w:sz w:val="18"/>
                <w:szCs w:val="18"/>
              </w:rPr>
              <w:t>[1</w:t>
            </w:r>
            <w:r w:rsidR="003B4B7A">
              <w:rPr>
                <w:sz w:val="18"/>
                <w:szCs w:val="18"/>
              </w:rPr>
              <w:t>0</w:t>
            </w:r>
            <w:r w:rsidRPr="00854B6E">
              <w:rPr>
                <w:sz w:val="18"/>
                <w:szCs w:val="18"/>
              </w:rPr>
              <w:t xml:space="preserve"> hour] window</w:t>
            </w:r>
          </w:p>
        </w:tc>
      </w:tr>
      <w:tr w:rsidR="00A21E81" w:rsidRPr="00322AAA" w14:paraId="3E77CA98" w14:textId="77777777" w:rsidTr="005B6945">
        <w:tc>
          <w:tcPr>
            <w:tcW w:w="2835" w:type="dxa"/>
            <w:vAlign w:val="center"/>
          </w:tcPr>
          <w:p w14:paraId="4552081C" w14:textId="77777777" w:rsidR="00A21E81" w:rsidRPr="00040E0E" w:rsidRDefault="00A21E81" w:rsidP="003A6C05">
            <w:pPr>
              <w:spacing w:before="0" w:after="120"/>
              <w:rPr>
                <w:sz w:val="18"/>
                <w:szCs w:val="18"/>
              </w:rPr>
            </w:pPr>
            <w:r w:rsidRPr="00EE3EE8">
              <w:rPr>
                <w:b/>
                <w:bCs/>
                <w:sz w:val="18"/>
                <w:szCs w:val="18"/>
              </w:rPr>
              <w:t>S1SP-1 (CGI-IE)</w:t>
            </w:r>
          </w:p>
        </w:tc>
        <w:tc>
          <w:tcPr>
            <w:tcW w:w="937" w:type="dxa"/>
            <w:vAlign w:val="center"/>
          </w:tcPr>
          <w:p w14:paraId="770DFE46" w14:textId="77777777" w:rsidR="00A21E81" w:rsidRPr="00322AAA" w:rsidRDefault="00A21E81" w:rsidP="003A6C05">
            <w:pPr>
              <w:spacing w:before="0" w:after="120"/>
              <w:jc w:val="center"/>
              <w:rPr>
                <w:sz w:val="18"/>
                <w:szCs w:val="18"/>
              </w:rPr>
            </w:pPr>
            <w:r w:rsidRPr="00EE3EE8">
              <w:rPr>
                <w:sz w:val="18"/>
                <w:szCs w:val="18"/>
              </w:rPr>
              <w:t>SMETS1</w:t>
            </w:r>
          </w:p>
        </w:tc>
        <w:tc>
          <w:tcPr>
            <w:tcW w:w="1795" w:type="dxa"/>
            <w:vAlign w:val="center"/>
          </w:tcPr>
          <w:p w14:paraId="6EE0C281" w14:textId="77777777" w:rsidR="00A21E81" w:rsidRPr="003702F5" w:rsidRDefault="00A21E81" w:rsidP="003A6C05">
            <w:pPr>
              <w:spacing w:before="0" w:after="120"/>
              <w:jc w:val="center"/>
              <w:rPr>
                <w:sz w:val="18"/>
                <w:szCs w:val="18"/>
              </w:rPr>
            </w:pPr>
            <w:r>
              <w:rPr>
                <w:sz w:val="18"/>
                <w:szCs w:val="18"/>
              </w:rPr>
              <w:t>00:00 to 06:00</w:t>
            </w:r>
          </w:p>
        </w:tc>
        <w:tc>
          <w:tcPr>
            <w:tcW w:w="1941" w:type="dxa"/>
            <w:vAlign w:val="center"/>
          </w:tcPr>
          <w:p w14:paraId="3F92D177" w14:textId="096F0B38" w:rsidR="00A21E81" w:rsidRDefault="00A21E81" w:rsidP="003A6C05">
            <w:pPr>
              <w:spacing w:before="0" w:after="120"/>
              <w:jc w:val="center"/>
              <w:rPr>
                <w:sz w:val="18"/>
                <w:szCs w:val="18"/>
              </w:rPr>
            </w:pPr>
            <w:r>
              <w:rPr>
                <w:sz w:val="18"/>
                <w:szCs w:val="18"/>
              </w:rPr>
              <w:t>10</w:t>
            </w:r>
            <w:r w:rsidR="002D03E6">
              <w:rPr>
                <w:sz w:val="18"/>
                <w:szCs w:val="18"/>
              </w:rPr>
              <w:t>:</w:t>
            </w:r>
            <w:r>
              <w:rPr>
                <w:sz w:val="18"/>
                <w:szCs w:val="18"/>
              </w:rPr>
              <w:t>00 to 20</w:t>
            </w:r>
            <w:r w:rsidR="002D03E6">
              <w:rPr>
                <w:sz w:val="18"/>
                <w:szCs w:val="18"/>
              </w:rPr>
              <w:t>:</w:t>
            </w:r>
            <w:r>
              <w:rPr>
                <w:sz w:val="18"/>
                <w:szCs w:val="18"/>
              </w:rPr>
              <w:t>00</w:t>
            </w:r>
          </w:p>
        </w:tc>
        <w:tc>
          <w:tcPr>
            <w:tcW w:w="2268" w:type="dxa"/>
            <w:vAlign w:val="center"/>
          </w:tcPr>
          <w:p w14:paraId="7E7A8CC8" w14:textId="29EFC13F" w:rsidR="00A21E81" w:rsidRDefault="00A21E81" w:rsidP="003A6C05">
            <w:pPr>
              <w:spacing w:before="0" w:after="120"/>
              <w:rPr>
                <w:sz w:val="18"/>
                <w:szCs w:val="18"/>
              </w:rPr>
            </w:pPr>
            <w:r w:rsidRPr="00854B6E">
              <w:rPr>
                <w:sz w:val="18"/>
                <w:szCs w:val="18"/>
              </w:rPr>
              <w:t>[1</w:t>
            </w:r>
            <w:r>
              <w:rPr>
                <w:sz w:val="18"/>
                <w:szCs w:val="18"/>
              </w:rPr>
              <w:t>0</w:t>
            </w:r>
            <w:r w:rsidRPr="00854B6E">
              <w:rPr>
                <w:sz w:val="18"/>
                <w:szCs w:val="18"/>
              </w:rPr>
              <w:t xml:space="preserve"> hour] window</w:t>
            </w:r>
          </w:p>
        </w:tc>
      </w:tr>
      <w:tr w:rsidR="00A21E81" w:rsidRPr="00322AAA" w14:paraId="29BDAC46" w14:textId="77777777" w:rsidTr="005B6945">
        <w:tc>
          <w:tcPr>
            <w:tcW w:w="2835" w:type="dxa"/>
            <w:vAlign w:val="center"/>
          </w:tcPr>
          <w:p w14:paraId="14A3FF77" w14:textId="77777777" w:rsidR="00A21E81" w:rsidRPr="00040E0E" w:rsidRDefault="00A21E81" w:rsidP="003A6C05">
            <w:pPr>
              <w:spacing w:before="0" w:after="120"/>
              <w:rPr>
                <w:sz w:val="18"/>
                <w:szCs w:val="18"/>
              </w:rPr>
            </w:pPr>
            <w:r w:rsidRPr="00EE3EE8">
              <w:rPr>
                <w:b/>
                <w:bCs/>
                <w:sz w:val="18"/>
                <w:szCs w:val="18"/>
              </w:rPr>
              <w:t>S1SP-2 (Secure)</w:t>
            </w:r>
          </w:p>
        </w:tc>
        <w:tc>
          <w:tcPr>
            <w:tcW w:w="937" w:type="dxa"/>
            <w:vAlign w:val="center"/>
          </w:tcPr>
          <w:p w14:paraId="728C2E53" w14:textId="77777777" w:rsidR="00A21E81" w:rsidRPr="00322AAA" w:rsidRDefault="00A21E81" w:rsidP="003A6C05">
            <w:pPr>
              <w:spacing w:before="0" w:after="120"/>
              <w:jc w:val="center"/>
              <w:rPr>
                <w:sz w:val="18"/>
                <w:szCs w:val="18"/>
              </w:rPr>
            </w:pPr>
            <w:r w:rsidRPr="00EE3EE8">
              <w:rPr>
                <w:sz w:val="18"/>
                <w:szCs w:val="18"/>
              </w:rPr>
              <w:t>SMETS1</w:t>
            </w:r>
          </w:p>
        </w:tc>
        <w:tc>
          <w:tcPr>
            <w:tcW w:w="1795" w:type="dxa"/>
            <w:vAlign w:val="center"/>
          </w:tcPr>
          <w:p w14:paraId="06DA2BE7" w14:textId="77777777" w:rsidR="00A21E81" w:rsidRPr="003702F5" w:rsidRDefault="00A21E81" w:rsidP="003A6C05">
            <w:pPr>
              <w:spacing w:before="0" w:after="120"/>
              <w:jc w:val="center"/>
              <w:rPr>
                <w:sz w:val="18"/>
                <w:szCs w:val="18"/>
              </w:rPr>
            </w:pPr>
            <w:r>
              <w:rPr>
                <w:sz w:val="18"/>
                <w:szCs w:val="18"/>
              </w:rPr>
              <w:t>00:00 to 06:00</w:t>
            </w:r>
          </w:p>
        </w:tc>
        <w:tc>
          <w:tcPr>
            <w:tcW w:w="1941" w:type="dxa"/>
            <w:vAlign w:val="center"/>
          </w:tcPr>
          <w:p w14:paraId="7AD2F93B" w14:textId="188AB5A2" w:rsidR="00A21E81" w:rsidRDefault="00A21E81" w:rsidP="003A6C05">
            <w:pPr>
              <w:spacing w:before="0" w:after="120"/>
              <w:jc w:val="center"/>
              <w:rPr>
                <w:sz w:val="18"/>
                <w:szCs w:val="18"/>
              </w:rPr>
            </w:pPr>
            <w:r w:rsidRPr="00A574A5">
              <w:rPr>
                <w:sz w:val="18"/>
                <w:szCs w:val="18"/>
              </w:rPr>
              <w:t>14</w:t>
            </w:r>
            <w:r w:rsidR="002D03E6" w:rsidRPr="00A574A5">
              <w:rPr>
                <w:sz w:val="18"/>
                <w:szCs w:val="18"/>
              </w:rPr>
              <w:t>:</w:t>
            </w:r>
            <w:r w:rsidRPr="00A574A5">
              <w:rPr>
                <w:sz w:val="18"/>
                <w:szCs w:val="18"/>
              </w:rPr>
              <w:t>00 to 22</w:t>
            </w:r>
            <w:r w:rsidR="002D03E6" w:rsidRPr="00A574A5">
              <w:rPr>
                <w:sz w:val="18"/>
                <w:szCs w:val="18"/>
              </w:rPr>
              <w:t>:</w:t>
            </w:r>
            <w:r w:rsidRPr="00A574A5">
              <w:rPr>
                <w:sz w:val="18"/>
                <w:szCs w:val="18"/>
              </w:rPr>
              <w:t>00</w:t>
            </w:r>
          </w:p>
        </w:tc>
        <w:tc>
          <w:tcPr>
            <w:tcW w:w="2268" w:type="dxa"/>
            <w:vAlign w:val="center"/>
          </w:tcPr>
          <w:p w14:paraId="0AB0551B" w14:textId="67592F10" w:rsidR="00A21E81" w:rsidRDefault="00A574A5" w:rsidP="003A6C05">
            <w:pPr>
              <w:spacing w:before="0" w:after="120"/>
              <w:rPr>
                <w:sz w:val="18"/>
                <w:szCs w:val="18"/>
              </w:rPr>
            </w:pPr>
            <w:r>
              <w:rPr>
                <w:sz w:val="18"/>
                <w:szCs w:val="18"/>
              </w:rPr>
              <w:t>8</w:t>
            </w:r>
            <w:r w:rsidR="00A21E81" w:rsidRPr="00854B6E">
              <w:rPr>
                <w:sz w:val="18"/>
                <w:szCs w:val="18"/>
              </w:rPr>
              <w:t xml:space="preserve"> hour] window</w:t>
            </w:r>
          </w:p>
        </w:tc>
      </w:tr>
      <w:tr w:rsidR="00A21E81" w:rsidRPr="00322AAA" w14:paraId="33C4684B" w14:textId="77777777" w:rsidTr="005B6945">
        <w:tc>
          <w:tcPr>
            <w:tcW w:w="2835" w:type="dxa"/>
            <w:vAlign w:val="center"/>
          </w:tcPr>
          <w:p w14:paraId="6C86CD7F" w14:textId="77777777" w:rsidR="00A21E81" w:rsidRPr="00040E0E" w:rsidRDefault="00A21E81" w:rsidP="003A6C05">
            <w:pPr>
              <w:spacing w:before="0" w:after="120"/>
              <w:rPr>
                <w:sz w:val="18"/>
                <w:szCs w:val="18"/>
              </w:rPr>
            </w:pPr>
            <w:r w:rsidRPr="00EE3EE8">
              <w:rPr>
                <w:b/>
                <w:bCs/>
                <w:sz w:val="18"/>
                <w:szCs w:val="18"/>
              </w:rPr>
              <w:t>S1SP-3 (Trilliant/DXC)</w:t>
            </w:r>
          </w:p>
        </w:tc>
        <w:tc>
          <w:tcPr>
            <w:tcW w:w="937" w:type="dxa"/>
            <w:vAlign w:val="center"/>
          </w:tcPr>
          <w:p w14:paraId="0A8679B3" w14:textId="77777777" w:rsidR="00A21E81" w:rsidRPr="00322AAA" w:rsidRDefault="00A21E81" w:rsidP="003A6C05">
            <w:pPr>
              <w:spacing w:before="0" w:after="120"/>
              <w:jc w:val="center"/>
              <w:rPr>
                <w:sz w:val="18"/>
                <w:szCs w:val="18"/>
              </w:rPr>
            </w:pPr>
            <w:r w:rsidRPr="00EE3EE8">
              <w:rPr>
                <w:sz w:val="18"/>
                <w:szCs w:val="18"/>
              </w:rPr>
              <w:t>SMETS1</w:t>
            </w:r>
          </w:p>
        </w:tc>
        <w:tc>
          <w:tcPr>
            <w:tcW w:w="1795" w:type="dxa"/>
            <w:vAlign w:val="center"/>
          </w:tcPr>
          <w:p w14:paraId="63F7858B" w14:textId="77777777" w:rsidR="00A21E81" w:rsidRPr="003702F5" w:rsidRDefault="00A21E81" w:rsidP="003A6C05">
            <w:pPr>
              <w:spacing w:before="0" w:after="120"/>
              <w:jc w:val="center"/>
              <w:rPr>
                <w:sz w:val="18"/>
                <w:szCs w:val="18"/>
              </w:rPr>
            </w:pPr>
            <w:r>
              <w:rPr>
                <w:sz w:val="18"/>
                <w:szCs w:val="18"/>
              </w:rPr>
              <w:t>00:00 to 06:00</w:t>
            </w:r>
          </w:p>
        </w:tc>
        <w:tc>
          <w:tcPr>
            <w:tcW w:w="1941" w:type="dxa"/>
            <w:vAlign w:val="center"/>
          </w:tcPr>
          <w:p w14:paraId="29CB0435" w14:textId="77777777" w:rsidR="00A21E81" w:rsidRDefault="00A21E81" w:rsidP="003A6C05">
            <w:pPr>
              <w:spacing w:before="0" w:after="120"/>
              <w:jc w:val="center"/>
              <w:rPr>
                <w:sz w:val="18"/>
                <w:szCs w:val="18"/>
              </w:rPr>
            </w:pPr>
            <w:r>
              <w:rPr>
                <w:sz w:val="18"/>
                <w:szCs w:val="18"/>
              </w:rPr>
              <w:t>09</w:t>
            </w:r>
            <w:r w:rsidRPr="00064F3C">
              <w:rPr>
                <w:sz w:val="18"/>
                <w:szCs w:val="18"/>
              </w:rPr>
              <w:t>:00 to 23:00</w:t>
            </w:r>
          </w:p>
        </w:tc>
        <w:tc>
          <w:tcPr>
            <w:tcW w:w="2268" w:type="dxa"/>
            <w:vAlign w:val="center"/>
          </w:tcPr>
          <w:p w14:paraId="6C6D2F81" w14:textId="12B1BDDB" w:rsidR="00A21E81" w:rsidRDefault="00AB036F" w:rsidP="003A6C05">
            <w:pPr>
              <w:spacing w:before="0" w:after="120"/>
              <w:rPr>
                <w:sz w:val="18"/>
                <w:szCs w:val="18"/>
              </w:rPr>
            </w:pPr>
            <w:r>
              <w:rPr>
                <w:sz w:val="18"/>
                <w:szCs w:val="18"/>
              </w:rPr>
              <w:t>Maximum</w:t>
            </w:r>
            <w:r w:rsidR="00A21E81" w:rsidRPr="00064F3C">
              <w:rPr>
                <w:sz w:val="18"/>
                <w:szCs w:val="18"/>
              </w:rPr>
              <w:t xml:space="preserve"> [1</w:t>
            </w:r>
            <w:r w:rsidR="00A21E81">
              <w:rPr>
                <w:sz w:val="18"/>
                <w:szCs w:val="18"/>
              </w:rPr>
              <w:t>4</w:t>
            </w:r>
            <w:r w:rsidR="00A21E81" w:rsidRPr="00064F3C">
              <w:rPr>
                <w:sz w:val="18"/>
                <w:szCs w:val="18"/>
              </w:rPr>
              <w:t xml:space="preserve"> hour] window</w:t>
            </w:r>
          </w:p>
        </w:tc>
      </w:tr>
    </w:tbl>
    <w:p w14:paraId="75617566" w14:textId="7E16F3F2" w:rsidR="002F6B6E" w:rsidRDefault="002F6B6E" w:rsidP="006F330A">
      <w:pPr>
        <w:pStyle w:val="Caption"/>
        <w:framePr w:wrap="around" w:x="4516" w:y="782"/>
      </w:pPr>
      <w:bookmarkStart w:id="49" w:name="_Ref100661065"/>
      <w:r>
        <w:t xml:space="preserve">Table </w:t>
      </w:r>
      <w:r>
        <w:fldChar w:fldCharType="begin"/>
      </w:r>
      <w:r>
        <w:instrText xml:space="preserve"> SEQ Table \* ARABIC </w:instrText>
      </w:r>
      <w:r>
        <w:fldChar w:fldCharType="separate"/>
      </w:r>
      <w:r w:rsidR="0062473C">
        <w:rPr>
          <w:noProof/>
        </w:rPr>
        <w:t>4</w:t>
      </w:r>
      <w:r>
        <w:fldChar w:fldCharType="end"/>
      </w:r>
      <w:bookmarkEnd w:id="49"/>
      <w:r>
        <w:t>: Scheduling Windows</w:t>
      </w:r>
    </w:p>
    <w:tbl>
      <w:tblPr>
        <w:tblStyle w:val="TableGrid"/>
        <w:tblW w:w="9776" w:type="dxa"/>
        <w:tblLook w:val="04A0" w:firstRow="1" w:lastRow="0" w:firstColumn="1" w:lastColumn="0" w:noHBand="0" w:noVBand="1"/>
      </w:tblPr>
      <w:tblGrid>
        <w:gridCol w:w="2835"/>
        <w:gridCol w:w="937"/>
        <w:gridCol w:w="1795"/>
        <w:gridCol w:w="1941"/>
        <w:gridCol w:w="2268"/>
      </w:tblGrid>
      <w:tr w:rsidR="00A21E81" w:rsidRPr="00322AAA" w14:paraId="6D6EC82E" w14:textId="77777777" w:rsidTr="005B6945">
        <w:tc>
          <w:tcPr>
            <w:tcW w:w="2835" w:type="dxa"/>
            <w:vAlign w:val="center"/>
          </w:tcPr>
          <w:p w14:paraId="10E1C59D" w14:textId="7D867B84" w:rsidR="00A21E81" w:rsidRPr="00040E0E" w:rsidRDefault="00A21E81" w:rsidP="003A6C05">
            <w:pPr>
              <w:spacing w:before="0" w:after="120"/>
              <w:rPr>
                <w:sz w:val="18"/>
                <w:szCs w:val="18"/>
              </w:rPr>
            </w:pPr>
            <w:r w:rsidRPr="00AF2B7F">
              <w:rPr>
                <w:b/>
                <w:bCs/>
                <w:sz w:val="18"/>
                <w:szCs w:val="18"/>
              </w:rPr>
              <w:t>DCO (Cap</w:t>
            </w:r>
            <w:r>
              <w:rPr>
                <w:b/>
                <w:bCs/>
                <w:sz w:val="18"/>
                <w:szCs w:val="18"/>
              </w:rPr>
              <w:t>g</w:t>
            </w:r>
            <w:r w:rsidRPr="00AF2B7F">
              <w:rPr>
                <w:b/>
                <w:bCs/>
                <w:sz w:val="18"/>
                <w:szCs w:val="18"/>
              </w:rPr>
              <w:t>emini)</w:t>
            </w:r>
          </w:p>
        </w:tc>
        <w:tc>
          <w:tcPr>
            <w:tcW w:w="937" w:type="dxa"/>
            <w:vAlign w:val="center"/>
          </w:tcPr>
          <w:p w14:paraId="4066CCA3" w14:textId="77777777" w:rsidR="00A21E81" w:rsidRPr="00322AAA" w:rsidRDefault="00A21E81" w:rsidP="003A6C05">
            <w:pPr>
              <w:spacing w:before="0" w:after="120"/>
              <w:jc w:val="center"/>
              <w:rPr>
                <w:sz w:val="18"/>
                <w:szCs w:val="18"/>
              </w:rPr>
            </w:pPr>
            <w:r w:rsidRPr="00EE3EE8">
              <w:rPr>
                <w:sz w:val="18"/>
                <w:szCs w:val="18"/>
              </w:rPr>
              <w:t>SMETS1</w:t>
            </w:r>
          </w:p>
        </w:tc>
        <w:tc>
          <w:tcPr>
            <w:tcW w:w="1795" w:type="dxa"/>
            <w:vAlign w:val="center"/>
          </w:tcPr>
          <w:p w14:paraId="42C55052" w14:textId="77777777" w:rsidR="00A21E81" w:rsidRPr="003702F5" w:rsidRDefault="00A21E81" w:rsidP="003A6C05">
            <w:pPr>
              <w:spacing w:before="0" w:after="120"/>
              <w:jc w:val="center"/>
              <w:rPr>
                <w:sz w:val="18"/>
                <w:szCs w:val="18"/>
              </w:rPr>
            </w:pPr>
            <w:r>
              <w:rPr>
                <w:sz w:val="18"/>
                <w:szCs w:val="18"/>
              </w:rPr>
              <w:t>00:00 to 06:00</w:t>
            </w:r>
          </w:p>
        </w:tc>
        <w:tc>
          <w:tcPr>
            <w:tcW w:w="1941" w:type="dxa"/>
            <w:vAlign w:val="center"/>
          </w:tcPr>
          <w:p w14:paraId="26A74217" w14:textId="77777777" w:rsidR="00A21E81" w:rsidRDefault="00A21E81" w:rsidP="003A6C05">
            <w:pPr>
              <w:spacing w:before="0" w:after="120"/>
              <w:jc w:val="center"/>
              <w:rPr>
                <w:sz w:val="18"/>
                <w:szCs w:val="18"/>
              </w:rPr>
            </w:pPr>
            <w:r>
              <w:rPr>
                <w:sz w:val="18"/>
                <w:szCs w:val="18"/>
              </w:rPr>
              <w:t>09</w:t>
            </w:r>
            <w:r w:rsidRPr="00064F3C">
              <w:rPr>
                <w:sz w:val="18"/>
                <w:szCs w:val="18"/>
              </w:rPr>
              <w:t>:00 to 23:00</w:t>
            </w:r>
          </w:p>
        </w:tc>
        <w:tc>
          <w:tcPr>
            <w:tcW w:w="2268" w:type="dxa"/>
            <w:vAlign w:val="center"/>
          </w:tcPr>
          <w:p w14:paraId="799F4032" w14:textId="77777777" w:rsidR="00A21E81" w:rsidRPr="00DF5191" w:rsidRDefault="00A21E81" w:rsidP="002F6B6E">
            <w:pPr>
              <w:keepNext/>
              <w:spacing w:before="0" w:after="120"/>
              <w:rPr>
                <w:sz w:val="18"/>
                <w:szCs w:val="18"/>
              </w:rPr>
            </w:pPr>
            <w:r w:rsidRPr="00DF5191">
              <w:rPr>
                <w:sz w:val="18"/>
                <w:szCs w:val="18"/>
              </w:rPr>
              <w:t>Covers the duration of all the above S1SP individual times</w:t>
            </w:r>
          </w:p>
        </w:tc>
      </w:tr>
    </w:tbl>
    <w:p w14:paraId="769D2866" w14:textId="56A3BF53" w:rsidR="00AF0D04" w:rsidRDefault="00AB036F" w:rsidP="006F330A">
      <w:pPr>
        <w:pStyle w:val="BodyTextNormal"/>
        <w:keepNext/>
        <w:pageBreakBefore/>
        <w:ind w:left="0"/>
      </w:pPr>
      <w:r>
        <w:t xml:space="preserve">The allocation of </w:t>
      </w:r>
      <w:r w:rsidR="003A6C05">
        <w:t>SRVs to Peak or Off Peak processing periods will be set as shown following.</w:t>
      </w:r>
      <w:r w:rsidR="00A8709C">
        <w:t xml:space="preserve"> The MHHS Additional Demand shown in red matches the red entries in the Scheduling window below</w:t>
      </w:r>
      <w:r w:rsidR="00A95879">
        <w:t>, such that Export Suppliers using Scheduled Service Requests will be added to the Off Peak Scheduling Window</w:t>
      </w:r>
      <w:r w:rsidR="00A8709C">
        <w:t>.</w:t>
      </w:r>
    </w:p>
    <w:p w14:paraId="66AF2BDC" w14:textId="77777777" w:rsidR="00627621" w:rsidRDefault="001A720E" w:rsidP="00627621">
      <w:pPr>
        <w:pStyle w:val="BodyTextNormal"/>
        <w:keepNext/>
        <w:ind w:left="-284"/>
      </w:pPr>
      <w:r>
        <w:rPr>
          <w:noProof/>
        </w:rPr>
        <w:drawing>
          <wp:inline distT="0" distB="0" distL="0" distR="0" wp14:anchorId="7DA214D6" wp14:editId="72952CE5">
            <wp:extent cx="6509993" cy="3289465"/>
            <wp:effectExtent l="0" t="0" r="5715" b="635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9"/>
                    <a:stretch>
                      <a:fillRect/>
                    </a:stretch>
                  </pic:blipFill>
                  <pic:spPr>
                    <a:xfrm>
                      <a:off x="0" y="0"/>
                      <a:ext cx="6524546" cy="3296819"/>
                    </a:xfrm>
                    <a:prstGeom prst="rect">
                      <a:avLst/>
                    </a:prstGeom>
                  </pic:spPr>
                </pic:pic>
              </a:graphicData>
            </a:graphic>
          </wp:inline>
        </w:drawing>
      </w:r>
    </w:p>
    <w:p w14:paraId="0623C8DE" w14:textId="5B03BCDB" w:rsidR="00AF0D04" w:rsidRDefault="00627621" w:rsidP="00627621">
      <w:pPr>
        <w:pStyle w:val="Caption"/>
        <w:framePr w:wrap="around"/>
        <w:jc w:val="left"/>
      </w:pPr>
      <w:r>
        <w:t xml:space="preserve">Figure </w:t>
      </w:r>
      <w:r>
        <w:fldChar w:fldCharType="begin"/>
      </w:r>
      <w:r>
        <w:instrText xml:space="preserve"> SEQ Figure \* ARABIC </w:instrText>
      </w:r>
      <w:r>
        <w:fldChar w:fldCharType="separate"/>
      </w:r>
      <w:r w:rsidR="0062473C">
        <w:rPr>
          <w:noProof/>
        </w:rPr>
        <w:t>3</w:t>
      </w:r>
      <w:r>
        <w:fldChar w:fldCharType="end"/>
      </w:r>
      <w:r>
        <w:t>: Scheduled Services for MHHS</w:t>
      </w:r>
    </w:p>
    <w:p w14:paraId="15E46414" w14:textId="77777777" w:rsidR="00627621" w:rsidRDefault="00627621" w:rsidP="007A7970">
      <w:pPr>
        <w:pStyle w:val="BodyTextNormal"/>
        <w:ind w:left="0"/>
      </w:pPr>
    </w:p>
    <w:p w14:paraId="2C2A04D5" w14:textId="5F97514B" w:rsidR="00A95879" w:rsidRDefault="007A7970" w:rsidP="00A95879">
      <w:pPr>
        <w:keepNext/>
      </w:pPr>
      <w:r>
        <w:t xml:space="preserve">For both SMETS1 and SMETS2 devices, all MHHS-related SRVs shall be </w:t>
      </w:r>
      <w:r w:rsidR="00C002FB">
        <w:t xml:space="preserve">DSP </w:t>
      </w:r>
      <w:r>
        <w:t>Scheduled for a first attempt to retrieve MHHS data.</w:t>
      </w:r>
    </w:p>
    <w:p w14:paraId="4B168715" w14:textId="3C0068AB" w:rsidR="006F330A" w:rsidRDefault="006F330A" w:rsidP="00DC07D1">
      <w:pPr>
        <w:keepNext/>
      </w:pPr>
      <w:r>
        <w:t>DCC notes that scheduling works best if Users do not specify specific times, to give the DSP maximum flexibility around smoothing the load. The DCC is therefore maintaining its guidance for Users not to specify specific times in their schedules</w:t>
      </w:r>
      <w:r w:rsidR="00DC07D1">
        <w:t>, as stated in Guidance Point 32 of the DCC Guidance Note, Use of DUIS</w:t>
      </w:r>
      <w:r>
        <w:t>.</w:t>
      </w:r>
      <w:r w:rsidR="00DC07D1">
        <w:rPr>
          <w:rStyle w:val="FootnoteReference"/>
        </w:rPr>
        <w:footnoteReference w:id="3"/>
      </w:r>
      <w:r>
        <w:t xml:space="preserve"> </w:t>
      </w:r>
    </w:p>
    <w:p w14:paraId="303F75C6" w14:textId="0D62D2CC" w:rsidR="00C71BFC" w:rsidRDefault="00C71BFC" w:rsidP="00C71BFC">
      <w:pPr>
        <w:pStyle w:val="Heading2"/>
      </w:pPr>
      <w:bookmarkStart w:id="50" w:name="_Toc102053964"/>
      <w:bookmarkStart w:id="51" w:name="_Hlk101436005"/>
      <w:r>
        <w:t>Northbound Prioritisation</w:t>
      </w:r>
      <w:bookmarkEnd w:id="50"/>
    </w:p>
    <w:p w14:paraId="2EC72B7A" w14:textId="0ED0BF33" w:rsidR="00F07768" w:rsidRDefault="00AE1D5E" w:rsidP="00F07768">
      <w:r w:rsidRPr="00D46C1A">
        <w:t>After</w:t>
      </w:r>
      <w:r w:rsidR="00CB0B43">
        <w:t xml:space="preserve"> revising the design based on the</w:t>
      </w:r>
      <w:r w:rsidRPr="00D46C1A">
        <w:t xml:space="preserve"> assumption that DCC should use existing off peak capacity </w:t>
      </w:r>
      <w:r w:rsidR="00F07768" w:rsidRPr="00D46C1A">
        <w:t>resulting in the introduction of the Off Peak Scheduling Window, c</w:t>
      </w:r>
      <w:r w:rsidR="00FA5172" w:rsidRPr="00D46C1A">
        <w:t xml:space="preserve">oncerns were raised by both the Working Group and </w:t>
      </w:r>
      <w:r w:rsidR="005770D1" w:rsidRPr="00D46C1A">
        <w:t>TABASC</w:t>
      </w:r>
      <w:r w:rsidRPr="00D46C1A">
        <w:t xml:space="preserve"> that traffic for the Export Suppliers and MDRA scheduled requests could impact on I&amp;C request delivery times</w:t>
      </w:r>
      <w:r w:rsidR="00F07768" w:rsidRPr="00D46C1A">
        <w:t xml:space="preserve"> during the day</w:t>
      </w:r>
      <w:r w:rsidRPr="00D46C1A">
        <w:t>.</w:t>
      </w:r>
      <w:r w:rsidR="00FA5172" w:rsidRPr="00D46C1A">
        <w:t xml:space="preserve"> </w:t>
      </w:r>
      <w:r w:rsidR="00F07768" w:rsidRPr="00D46C1A">
        <w:t xml:space="preserve">To alleviate these concerns, DCC have introduced the concept of Northbound Prioritisation to ensure that On Demand Service Requests sent during the Off Peak Scheduling Window are prioritised </w:t>
      </w:r>
      <w:r w:rsidR="00CD2342">
        <w:t xml:space="preserve">for sending to Users </w:t>
      </w:r>
      <w:r w:rsidR="00F07768" w:rsidRPr="00D46C1A">
        <w:t>over Scheduled SRs</w:t>
      </w:r>
      <w:r w:rsidR="00CD2342" w:rsidRPr="00CD2342">
        <w:t xml:space="preserve"> ahead of any Service Responses received relating to DCC Scheduled Requests</w:t>
      </w:r>
      <w:r w:rsidR="00F07768" w:rsidRPr="00D46C1A">
        <w:t xml:space="preserve">. </w:t>
      </w:r>
    </w:p>
    <w:p w14:paraId="046BB42B" w14:textId="35F0E329" w:rsidR="00CD2342" w:rsidRDefault="00CD2342" w:rsidP="00CD2342">
      <w:r>
        <w:t>The following additional Business Requirements have been added for Northbound Prioritisation for implementation as part of the proposed MHHS solution.</w:t>
      </w:r>
    </w:p>
    <w:p w14:paraId="12DA4008" w14:textId="77777777" w:rsidR="00CD2342" w:rsidRDefault="00CD2342" w:rsidP="00CD2342">
      <w:r>
        <w:t>1.</w:t>
      </w:r>
      <w:r>
        <w:tab/>
        <w:t xml:space="preserve">The DCC Systems shall ensure that any Service Responses received to ‘On-Demand’ requests within the new additional MHHS Scheduling window (referred to as the Off Peak Scheduling Window) shall always be prioritised for sending to Users ahead of any Service Responses received relating to DCC Scheduled Requests. </w:t>
      </w:r>
    </w:p>
    <w:p w14:paraId="59D72422" w14:textId="77777777" w:rsidR="00CD2342" w:rsidRDefault="00CD2342" w:rsidP="00CD2342">
      <w:r>
        <w:t>This will protect DCC's Performance Measures relating to TRTs and support Users ‘within day’ priority operational activities e.g., Install and Commission and Prepay top up activities.</w:t>
      </w:r>
    </w:p>
    <w:p w14:paraId="6FD2D5A2" w14:textId="77777777" w:rsidR="00CD2342" w:rsidRDefault="00CD2342" w:rsidP="00CD2342">
      <w:r>
        <w:t>2.</w:t>
      </w:r>
      <w:r>
        <w:tab/>
        <w:t xml:space="preserve">Any Service Responses received relating to a DCC Scheduled Request in the new, additional MHHS Scheduling window may be queued within the DCC Systems to ensure that the Priority Service Responses received relating to ‘On-Demand’ requests are not subject to processing delays. </w:t>
      </w:r>
    </w:p>
    <w:p w14:paraId="423998FD" w14:textId="229C7FA0" w:rsidR="00CD2342" w:rsidRPr="00D46C1A" w:rsidRDefault="00CD2342" w:rsidP="00CD2342">
      <w:r>
        <w:t>For example in a case where the receipt of large volumes of DCC Scheduled Responses would slow down the delivery of the priority "On Demand" responses, the solution shall ensure the On Demand Service Responses are returned to Users before DCC Scheduled Responses.</w:t>
      </w:r>
    </w:p>
    <w:p w14:paraId="20413EC6" w14:textId="7C71BBFF" w:rsidR="00FA5172" w:rsidRPr="00D46C1A" w:rsidRDefault="00D46C1A" w:rsidP="00F07768">
      <w:r w:rsidRPr="00D46C1A">
        <w:t xml:space="preserve">Northbound Prioritisation </w:t>
      </w:r>
      <w:r w:rsidR="00F07768" w:rsidRPr="00D46C1A">
        <w:t>specifically relate</w:t>
      </w:r>
      <w:r>
        <w:t>s</w:t>
      </w:r>
      <w:r w:rsidR="00F07768" w:rsidRPr="00D46C1A">
        <w:t xml:space="preserve"> to the Off Peak Scheduling Window only. This control is designed as a single control to apply to all CSPs (SMETS1 and SMETS2).</w:t>
      </w:r>
    </w:p>
    <w:p w14:paraId="0A46A0E2" w14:textId="052A379F" w:rsidR="00D366A2" w:rsidRPr="003B4B7A" w:rsidRDefault="3CD2C90C" w:rsidP="00F07768">
      <w:pPr>
        <w:pStyle w:val="Heading2"/>
        <w:pageBreakBefore/>
      </w:pPr>
      <w:bookmarkStart w:id="52" w:name="_Ref97113245"/>
      <w:bookmarkStart w:id="53" w:name="_Ref97554602"/>
      <w:bookmarkStart w:id="54" w:name="_Toc102053965"/>
      <w:bookmarkEnd w:id="51"/>
      <w:r>
        <w:t xml:space="preserve">SMETS1 </w:t>
      </w:r>
      <w:bookmarkEnd w:id="52"/>
      <w:r w:rsidR="00D366A2" w:rsidRPr="003B4B7A">
        <w:t>Approach to Caching Solution</w:t>
      </w:r>
      <w:bookmarkEnd w:id="53"/>
      <w:bookmarkEnd w:id="54"/>
    </w:p>
    <w:p w14:paraId="7461B264" w14:textId="3C3000DE" w:rsidR="0031314A" w:rsidRDefault="00C002FB" w:rsidP="00F07768">
      <w:pPr>
        <w:pStyle w:val="BodyTextNormal"/>
        <w:keepNext/>
        <w:ind w:left="0"/>
      </w:pPr>
      <w:r>
        <w:t>As part of the PIA development</w:t>
      </w:r>
      <w:r w:rsidR="0031314A">
        <w:t xml:space="preserve">, it was </w:t>
      </w:r>
      <w:r>
        <w:t>clear</w:t>
      </w:r>
      <w:r w:rsidR="0031314A">
        <w:t xml:space="preserve"> that the potential </w:t>
      </w:r>
      <w:r w:rsidR="0031314A" w:rsidRPr="00A325EB">
        <w:t xml:space="preserve">introduction of short-term caching capability of meter reads data at </w:t>
      </w:r>
      <w:r w:rsidR="0031314A">
        <w:t xml:space="preserve">the </w:t>
      </w:r>
      <w:r w:rsidR="0031314A" w:rsidRPr="00A325EB">
        <w:t>S1SP</w:t>
      </w:r>
      <w:r w:rsidR="0031314A">
        <w:t xml:space="preserve">s </w:t>
      </w:r>
      <w:r>
        <w:t>would</w:t>
      </w:r>
      <w:r w:rsidR="0031314A" w:rsidRPr="00A325EB">
        <w:t xml:space="preserve"> reduce the number of SMETS1 device interactions against the additional MHHS volume of Service Requests</w:t>
      </w:r>
      <w:r w:rsidR="00575DF5">
        <w:t>,</w:t>
      </w:r>
      <w:r w:rsidR="0031314A" w:rsidRPr="00A325EB">
        <w:t xml:space="preserve"> resulting in less impact on the </w:t>
      </w:r>
      <w:r w:rsidR="0031314A">
        <w:t>Dual C</w:t>
      </w:r>
      <w:r w:rsidR="0081317B">
        <w:t>o</w:t>
      </w:r>
      <w:r w:rsidR="0031314A">
        <w:t>ntrol Organisation (</w:t>
      </w:r>
      <w:r w:rsidR="0031314A" w:rsidRPr="00A325EB">
        <w:t>DCO</w:t>
      </w:r>
      <w:r w:rsidR="0031314A">
        <w:t>)</w:t>
      </w:r>
      <w:r w:rsidR="0031314A" w:rsidRPr="00A325EB">
        <w:t xml:space="preserve"> and SMETS1 CSP for </w:t>
      </w:r>
      <w:r w:rsidR="0031314A">
        <w:t>each</w:t>
      </w:r>
      <w:r w:rsidR="0031314A" w:rsidRPr="00A325EB">
        <w:t xml:space="preserve"> cohort. </w:t>
      </w:r>
      <w:r w:rsidR="0081317B">
        <w:t xml:space="preserve">This is referred to </w:t>
      </w:r>
      <w:r>
        <w:t xml:space="preserve">as </w:t>
      </w:r>
      <w:r w:rsidR="0081317B">
        <w:t>the a</w:t>
      </w:r>
      <w:r w:rsidR="0081317B" w:rsidRPr="0081317B">
        <w:t xml:space="preserve">pproach to Caching Solution for Consumption </w:t>
      </w:r>
      <w:r w:rsidR="0081317B">
        <w:t>and</w:t>
      </w:r>
      <w:r w:rsidR="0081317B" w:rsidRPr="0081317B">
        <w:t xml:space="preserve"> Generation Data</w:t>
      </w:r>
      <w:r w:rsidR="0081317B">
        <w:t>.</w:t>
      </w:r>
      <w:r w:rsidR="0081317B" w:rsidRPr="0081317B">
        <w:t xml:space="preserve"> </w:t>
      </w:r>
    </w:p>
    <w:p w14:paraId="4E25405B" w14:textId="0622CC30" w:rsidR="00907524" w:rsidRDefault="00A21626" w:rsidP="00AA70F8">
      <w:pPr>
        <w:pStyle w:val="BodyTextNormal"/>
        <w:ind w:left="0"/>
      </w:pPr>
      <w:r>
        <w:rPr>
          <w:noProof/>
        </w:rPr>
        <w:drawing>
          <wp:inline distT="0" distB="0" distL="0" distR="0" wp14:anchorId="7FFFFAD7" wp14:editId="51AEC27B">
            <wp:extent cx="6116320" cy="29003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6320" cy="2900344"/>
                    </a:xfrm>
                    <a:prstGeom prst="rect">
                      <a:avLst/>
                    </a:prstGeom>
                  </pic:spPr>
                </pic:pic>
              </a:graphicData>
            </a:graphic>
          </wp:inline>
        </w:drawing>
      </w:r>
    </w:p>
    <w:p w14:paraId="6BE9F44D" w14:textId="69449CC2" w:rsidR="004B5D2C" w:rsidRDefault="004B5D2C" w:rsidP="002927E0">
      <w:pPr>
        <w:pStyle w:val="BodyTextNormal"/>
        <w:keepNext/>
        <w:spacing w:after="120"/>
        <w:ind w:left="0"/>
      </w:pPr>
      <w:r>
        <w:t>As part of the MHHS solution, DCC propose</w:t>
      </w:r>
      <w:r w:rsidR="00C315EF">
        <w:t>d</w:t>
      </w:r>
      <w:r w:rsidR="00FC54D9">
        <w:t>:</w:t>
      </w:r>
    </w:p>
    <w:p w14:paraId="094E256A" w14:textId="142865CA" w:rsidR="004B5D2C" w:rsidRDefault="004B5D2C" w:rsidP="00A405DE">
      <w:pPr>
        <w:pStyle w:val="BodyTextNormal"/>
        <w:numPr>
          <w:ilvl w:val="0"/>
          <w:numId w:val="30"/>
        </w:numPr>
        <w:spacing w:after="120"/>
        <w:ind w:left="1304" w:hanging="357"/>
      </w:pPr>
      <w:r>
        <w:t xml:space="preserve">a temporary local cache at </w:t>
      </w:r>
      <w:r w:rsidR="00AA70F8">
        <w:t xml:space="preserve">each </w:t>
      </w:r>
      <w:r>
        <w:t>S1SP for the response data of the following</w:t>
      </w:r>
      <w:r w:rsidR="00F07768">
        <w:t>:</w:t>
      </w:r>
    </w:p>
    <w:p w14:paraId="15FE0C3B" w14:textId="77777777" w:rsidR="004B5D2C" w:rsidRPr="00606294" w:rsidRDefault="004B5D2C" w:rsidP="00A405DE">
      <w:pPr>
        <w:pStyle w:val="BodyTextNormal"/>
        <w:numPr>
          <w:ilvl w:val="1"/>
          <w:numId w:val="30"/>
        </w:numPr>
        <w:spacing w:before="0" w:after="0"/>
        <w:ind w:left="2024" w:hanging="357"/>
      </w:pPr>
      <w:r w:rsidRPr="00C47433">
        <w:rPr>
          <w:sz w:val="18"/>
          <w:szCs w:val="18"/>
        </w:rPr>
        <w:t>SRV 4.8.1 – Read Active Import Profile Data</w:t>
      </w:r>
    </w:p>
    <w:p w14:paraId="4E27FA2A" w14:textId="77777777" w:rsidR="004B5D2C" w:rsidRPr="00982DE7" w:rsidRDefault="004B5D2C" w:rsidP="00A405DE">
      <w:pPr>
        <w:pStyle w:val="BodyTextNormal"/>
        <w:numPr>
          <w:ilvl w:val="1"/>
          <w:numId w:val="30"/>
        </w:numPr>
        <w:spacing w:after="0"/>
        <w:ind w:left="2029"/>
        <w:rPr>
          <w:sz w:val="18"/>
          <w:szCs w:val="18"/>
        </w:rPr>
      </w:pPr>
      <w:r w:rsidRPr="00982DE7">
        <w:rPr>
          <w:sz w:val="18"/>
          <w:szCs w:val="18"/>
        </w:rPr>
        <w:t>SRV 4.6.</w:t>
      </w:r>
      <w:r>
        <w:rPr>
          <w:sz w:val="18"/>
          <w:szCs w:val="18"/>
        </w:rPr>
        <w:t>1</w:t>
      </w:r>
      <w:r w:rsidRPr="00982DE7">
        <w:rPr>
          <w:sz w:val="18"/>
          <w:szCs w:val="18"/>
        </w:rPr>
        <w:t xml:space="preserve"> – Retrieve Import Daily Read Log</w:t>
      </w:r>
      <w:r>
        <w:rPr>
          <w:sz w:val="18"/>
          <w:szCs w:val="18"/>
        </w:rPr>
        <w:t xml:space="preserve"> </w:t>
      </w:r>
    </w:p>
    <w:p w14:paraId="6EB50914" w14:textId="77777777" w:rsidR="004B5D2C" w:rsidRDefault="004B5D2C" w:rsidP="00A405DE">
      <w:pPr>
        <w:pStyle w:val="BodyTextNormal"/>
        <w:numPr>
          <w:ilvl w:val="1"/>
          <w:numId w:val="30"/>
        </w:numPr>
        <w:spacing w:after="0"/>
        <w:ind w:left="2029"/>
        <w:rPr>
          <w:sz w:val="18"/>
          <w:szCs w:val="18"/>
        </w:rPr>
      </w:pPr>
      <w:r w:rsidRPr="00982DE7">
        <w:rPr>
          <w:sz w:val="18"/>
          <w:szCs w:val="18"/>
        </w:rPr>
        <w:t>SRV 4.8.3 - Read Export Profile Data</w:t>
      </w:r>
    </w:p>
    <w:p w14:paraId="322A2CB8" w14:textId="425C6365" w:rsidR="004B5D2C" w:rsidRDefault="004B5D2C" w:rsidP="00A405DE">
      <w:pPr>
        <w:pStyle w:val="BodyTextNormal"/>
        <w:numPr>
          <w:ilvl w:val="0"/>
          <w:numId w:val="30"/>
        </w:numPr>
        <w:spacing w:after="0"/>
        <w:ind w:left="1309"/>
        <w:rPr>
          <w:szCs w:val="22"/>
        </w:rPr>
      </w:pPr>
      <w:r w:rsidRPr="00C47433">
        <w:rPr>
          <w:szCs w:val="22"/>
        </w:rPr>
        <w:t xml:space="preserve">when any </w:t>
      </w:r>
      <w:r>
        <w:rPr>
          <w:szCs w:val="22"/>
        </w:rPr>
        <w:t>of the above Service R</w:t>
      </w:r>
      <w:r w:rsidRPr="00C47433">
        <w:rPr>
          <w:szCs w:val="22"/>
        </w:rPr>
        <w:t xml:space="preserve">equests </w:t>
      </w:r>
      <w:r>
        <w:rPr>
          <w:szCs w:val="22"/>
        </w:rPr>
        <w:t xml:space="preserve">with the same </w:t>
      </w:r>
      <w:r>
        <w:rPr>
          <w:lang w:eastAsia="en-GB"/>
        </w:rPr>
        <w:t>Read</w:t>
      </w:r>
      <w:r w:rsidRPr="00267495">
        <w:rPr>
          <w:lang w:eastAsia="en-GB"/>
        </w:rPr>
        <w:t>LogPeriod</w:t>
      </w:r>
      <w:r w:rsidRPr="00FD60AA">
        <w:rPr>
          <w:szCs w:val="22"/>
        </w:rPr>
        <w:t xml:space="preserve"> </w:t>
      </w:r>
      <w:r w:rsidRPr="00C47433">
        <w:rPr>
          <w:szCs w:val="22"/>
        </w:rPr>
        <w:t>are subsequent</w:t>
      </w:r>
      <w:r>
        <w:rPr>
          <w:szCs w:val="22"/>
        </w:rPr>
        <w:t>ly</w:t>
      </w:r>
      <w:r w:rsidRPr="00606294">
        <w:rPr>
          <w:szCs w:val="22"/>
        </w:rPr>
        <w:t xml:space="preserve"> </w:t>
      </w:r>
      <w:r w:rsidRPr="00C47433">
        <w:rPr>
          <w:szCs w:val="22"/>
        </w:rPr>
        <w:t>received from either the same or other Users within the Data Retention Period</w:t>
      </w:r>
      <w:r>
        <w:rPr>
          <w:szCs w:val="22"/>
        </w:rPr>
        <w:t xml:space="preserve">, </w:t>
      </w:r>
      <w:r w:rsidR="00B168E1">
        <w:rPr>
          <w:szCs w:val="22"/>
        </w:rPr>
        <w:t xml:space="preserve">the </w:t>
      </w:r>
      <w:r>
        <w:rPr>
          <w:szCs w:val="22"/>
        </w:rPr>
        <w:t>S1SP</w:t>
      </w:r>
      <w:r w:rsidRPr="00C47433">
        <w:rPr>
          <w:szCs w:val="22"/>
        </w:rPr>
        <w:t xml:space="preserve"> </w:t>
      </w:r>
      <w:r>
        <w:rPr>
          <w:szCs w:val="22"/>
        </w:rPr>
        <w:t>may return the data from the local data cache instead of retrieving the data from the Meter.</w:t>
      </w:r>
    </w:p>
    <w:p w14:paraId="4DED877E" w14:textId="1D44E766" w:rsidR="004B5D2C" w:rsidRPr="00FB1D80" w:rsidRDefault="000C36DD" w:rsidP="00A405DE">
      <w:pPr>
        <w:pStyle w:val="BodyTextNormal"/>
        <w:numPr>
          <w:ilvl w:val="0"/>
          <w:numId w:val="30"/>
        </w:numPr>
        <w:spacing w:after="0"/>
        <w:ind w:left="1309"/>
        <w:rPr>
          <w:szCs w:val="22"/>
        </w:rPr>
      </w:pPr>
      <w:r>
        <w:rPr>
          <w:szCs w:val="22"/>
        </w:rPr>
        <w:t>t</w:t>
      </w:r>
      <w:r w:rsidR="004B5D2C" w:rsidRPr="00C47433">
        <w:rPr>
          <w:szCs w:val="22"/>
        </w:rPr>
        <w:t xml:space="preserve">he Data Retention Period for S1SP local cache shall </w:t>
      </w:r>
      <w:r w:rsidR="00AD7CBE">
        <w:rPr>
          <w:szCs w:val="22"/>
        </w:rPr>
        <w:t xml:space="preserve">not </w:t>
      </w:r>
      <w:r w:rsidR="004B5D2C" w:rsidRPr="00C47433">
        <w:rPr>
          <w:szCs w:val="22"/>
        </w:rPr>
        <w:t xml:space="preserve">be </w:t>
      </w:r>
      <w:r w:rsidR="00AD7CBE">
        <w:rPr>
          <w:szCs w:val="22"/>
        </w:rPr>
        <w:t xml:space="preserve">more than </w:t>
      </w:r>
      <w:r w:rsidR="00AD7CBE" w:rsidRPr="00C47433">
        <w:rPr>
          <w:szCs w:val="22"/>
        </w:rPr>
        <w:t>4</w:t>
      </w:r>
      <w:r w:rsidR="00610FA9">
        <w:rPr>
          <w:szCs w:val="22"/>
        </w:rPr>
        <w:t>8</w:t>
      </w:r>
      <w:r w:rsidR="00AD7CBE" w:rsidRPr="00C47433">
        <w:rPr>
          <w:szCs w:val="22"/>
        </w:rPr>
        <w:t xml:space="preserve"> </w:t>
      </w:r>
      <w:r w:rsidR="004B5D2C" w:rsidRPr="00C47433">
        <w:rPr>
          <w:szCs w:val="22"/>
        </w:rPr>
        <w:t>hours, from the date</w:t>
      </w:r>
      <w:r w:rsidR="00B92D2B">
        <w:rPr>
          <w:szCs w:val="22"/>
        </w:rPr>
        <w:t xml:space="preserve"> and </w:t>
      </w:r>
      <w:r w:rsidR="004B5D2C" w:rsidRPr="00C47433">
        <w:rPr>
          <w:szCs w:val="22"/>
        </w:rPr>
        <w:t>time o</w:t>
      </w:r>
      <w:r w:rsidR="004B5D2C">
        <w:rPr>
          <w:szCs w:val="22"/>
        </w:rPr>
        <w:t>f</w:t>
      </w:r>
      <w:r w:rsidR="004B5D2C" w:rsidRPr="00C47433">
        <w:rPr>
          <w:szCs w:val="22"/>
        </w:rPr>
        <w:t xml:space="preserve"> </w:t>
      </w:r>
      <w:r w:rsidR="00B92D2B">
        <w:rPr>
          <w:szCs w:val="22"/>
        </w:rPr>
        <w:t xml:space="preserve">the </w:t>
      </w:r>
      <w:r w:rsidR="004B5D2C" w:rsidRPr="00C47433">
        <w:rPr>
          <w:szCs w:val="22"/>
        </w:rPr>
        <w:t>original SRV response receipt and storage.</w:t>
      </w:r>
      <w:r w:rsidR="004B5D2C">
        <w:rPr>
          <w:szCs w:val="22"/>
        </w:rPr>
        <w:t xml:space="preserve"> After the Data </w:t>
      </w:r>
      <w:r w:rsidR="004B5D2C" w:rsidRPr="00C47433">
        <w:rPr>
          <w:szCs w:val="22"/>
        </w:rPr>
        <w:t xml:space="preserve">Retention </w:t>
      </w:r>
      <w:r w:rsidR="004B5D2C">
        <w:rPr>
          <w:szCs w:val="22"/>
        </w:rPr>
        <w:t>Period, data shall be deleted from the S1SP local cache.</w:t>
      </w:r>
    </w:p>
    <w:p w14:paraId="532CC136" w14:textId="64C4CA5C" w:rsidR="004777E2" w:rsidRDefault="00907524" w:rsidP="00907524">
      <w:pPr>
        <w:pStyle w:val="BodyTextNormal"/>
        <w:ind w:left="0"/>
      </w:pPr>
      <w:r>
        <w:t>This</w:t>
      </w:r>
      <w:r w:rsidR="004B5D2C">
        <w:t xml:space="preserve"> cache solution </w:t>
      </w:r>
      <w:r w:rsidR="00227A2C">
        <w:t xml:space="preserve">is based on the existing capabilities of SMETS1 cohorts and </w:t>
      </w:r>
      <w:r w:rsidR="004B5D2C">
        <w:t>will be transparent to the users</w:t>
      </w:r>
      <w:r w:rsidR="00227A2C">
        <w:t>. It w</w:t>
      </w:r>
      <w:r w:rsidR="00575DF5">
        <w:t>ill</w:t>
      </w:r>
      <w:r w:rsidR="00227A2C">
        <w:t xml:space="preserve"> </w:t>
      </w:r>
      <w:r w:rsidR="004B5D2C">
        <w:t>reduce</w:t>
      </w:r>
      <w:r w:rsidR="00134018">
        <w:t xml:space="preserve"> </w:t>
      </w:r>
      <w:r w:rsidR="00227A2C">
        <w:t>the system</w:t>
      </w:r>
      <w:r w:rsidR="004B5D2C">
        <w:t xml:space="preserve"> impact on the DCO and SMETS1 CSP</w:t>
      </w:r>
      <w:r w:rsidR="00227A2C">
        <w:t>s</w:t>
      </w:r>
      <w:r w:rsidR="004B5D2C">
        <w:t xml:space="preserve"> for above mentioned SRVs.</w:t>
      </w:r>
      <w:r w:rsidR="008F52DD">
        <w:t xml:space="preserve"> </w:t>
      </w:r>
    </w:p>
    <w:p w14:paraId="5721DAEC" w14:textId="1BF1DA09" w:rsidR="004B5D2C" w:rsidRDefault="00F97157" w:rsidP="00907524">
      <w:pPr>
        <w:pStyle w:val="BodyTextNormal"/>
        <w:ind w:left="0"/>
      </w:pPr>
      <w:r>
        <w:t>A s</w:t>
      </w:r>
      <w:r w:rsidR="004B5D2C">
        <w:t xml:space="preserve">imilar cache </w:t>
      </w:r>
      <w:r w:rsidR="004B5D2C" w:rsidRPr="00C47433">
        <w:t xml:space="preserve">solution </w:t>
      </w:r>
      <w:r w:rsidR="002927E0">
        <w:t>for SMETS2 wa</w:t>
      </w:r>
      <w:r w:rsidR="004B5D2C" w:rsidRPr="00C47433">
        <w:t xml:space="preserve">s not considered </w:t>
      </w:r>
      <w:r w:rsidR="002927E0">
        <w:t>i</w:t>
      </w:r>
      <w:r w:rsidR="004B5D2C">
        <w:t xml:space="preserve">n the scope of this Modification due to </w:t>
      </w:r>
      <w:r>
        <w:t xml:space="preserve">the </w:t>
      </w:r>
      <w:r w:rsidR="004B5D2C">
        <w:t>cryptographic complexity of data retrieval from SMETS2 meters</w:t>
      </w:r>
      <w:r w:rsidR="00BD0DA6">
        <w:t>.</w:t>
      </w:r>
    </w:p>
    <w:p w14:paraId="196137F1" w14:textId="4CCD17E4" w:rsidR="00F67916" w:rsidRDefault="00F67916" w:rsidP="00907524">
      <w:pPr>
        <w:pStyle w:val="BodyTextNormal"/>
        <w:ind w:left="0"/>
      </w:pPr>
      <w:r>
        <w:t xml:space="preserve">There </w:t>
      </w:r>
      <w:r w:rsidR="00227A2C">
        <w:t>was</w:t>
      </w:r>
      <w:r>
        <w:t xml:space="preserve"> a challenge from the </w:t>
      </w:r>
      <w:r w:rsidRPr="004E685F">
        <w:t>Department for Business, Energy &amp; Industrial Strategy</w:t>
      </w:r>
      <w:r>
        <w:t xml:space="preserve"> (BEIS) which </w:t>
      </w:r>
      <w:r w:rsidR="00227A2C">
        <w:t>questioned</w:t>
      </w:r>
      <w:r>
        <w:t xml:space="preserve"> the concept of the caching solution which temporarily stores retrieved data </w:t>
      </w:r>
      <w:r w:rsidR="00227A2C">
        <w:t>for</w:t>
      </w:r>
      <w:r>
        <w:t xml:space="preserve"> the Final Operating Cohort (FOC). </w:t>
      </w:r>
      <w:r w:rsidR="00575DF5">
        <w:t>The BEIS decision limits data retention to 48 hours and requires data encryption at rest</w:t>
      </w:r>
      <w:r w:rsidR="00227A2C">
        <w:t xml:space="preserve">. The </w:t>
      </w:r>
      <w:r w:rsidR="000057AB">
        <w:t xml:space="preserve">MHHS solution </w:t>
      </w:r>
      <w:r w:rsidR="00227A2C">
        <w:t xml:space="preserve">design is subject to the completion of a </w:t>
      </w:r>
      <w:r w:rsidR="00227A2C">
        <w:rPr>
          <w:szCs w:val="22"/>
        </w:rPr>
        <w:t>Data Protection Impact Assessment (DPIA) by the DCC and applying any relevant security measures.</w:t>
      </w:r>
    </w:p>
    <w:p w14:paraId="188D0C5B" w14:textId="68D9BDC9" w:rsidR="007A1FD1" w:rsidRDefault="094F47BA" w:rsidP="00B16C86">
      <w:pPr>
        <w:pStyle w:val="Heading1"/>
        <w:keepNext w:val="0"/>
        <w:pageBreakBefore/>
        <w:ind w:left="851" w:hanging="851"/>
      </w:pPr>
      <w:bookmarkStart w:id="55" w:name="_Ref383517363"/>
      <w:bookmarkStart w:id="56" w:name="_Toc102053966"/>
      <w:bookmarkStart w:id="57" w:name="_Toc464280786"/>
      <w:bookmarkStart w:id="58" w:name="_Toc464280841"/>
      <w:bookmarkEnd w:id="23"/>
      <w:r>
        <w:t>Solution</w:t>
      </w:r>
      <w:bookmarkEnd w:id="55"/>
      <w:r w:rsidR="59633F9E">
        <w:t xml:space="preserve"> Overview</w:t>
      </w:r>
      <w:bookmarkEnd w:id="56"/>
    </w:p>
    <w:p w14:paraId="44883123" w14:textId="41F19513" w:rsidR="00B807F8" w:rsidRPr="00BE7F72" w:rsidRDefault="00B807F8" w:rsidP="00DF223D">
      <w:pPr>
        <w:pStyle w:val="BodyTextNormal"/>
        <w:ind w:left="0"/>
      </w:pPr>
      <w:r>
        <w:t xml:space="preserve">The following diagram gives a high level architecture view of the </w:t>
      </w:r>
      <w:r w:rsidR="00C002FB">
        <w:t>complete</w:t>
      </w:r>
      <w:r>
        <w:t xml:space="preserve"> MHHS system.</w:t>
      </w:r>
    </w:p>
    <w:p w14:paraId="37D1EF38" w14:textId="27F1E0F4" w:rsidR="00B807F8" w:rsidRPr="00F97D54" w:rsidRDefault="00F377EF" w:rsidP="00F377EF">
      <w:pPr>
        <w:pStyle w:val="BodyTextNormal"/>
        <w:ind w:left="-454"/>
      </w:pPr>
      <w:r>
        <w:rPr>
          <w:noProof/>
        </w:rPr>
        <w:drawing>
          <wp:inline distT="0" distB="0" distL="0" distR="0" wp14:anchorId="054FC9F6" wp14:editId="4CFF4C57">
            <wp:extent cx="6655981" cy="4840651"/>
            <wp:effectExtent l="0" t="0" r="0" b="0"/>
            <wp:docPr id="8" name="Picture 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chematic&#10;&#10;Description automatically generated"/>
                    <pic:cNvPicPr/>
                  </pic:nvPicPr>
                  <pic:blipFill>
                    <a:blip r:embed="rId21"/>
                    <a:stretch>
                      <a:fillRect/>
                    </a:stretch>
                  </pic:blipFill>
                  <pic:spPr>
                    <a:xfrm>
                      <a:off x="0" y="0"/>
                      <a:ext cx="6662399" cy="4845318"/>
                    </a:xfrm>
                    <a:prstGeom prst="rect">
                      <a:avLst/>
                    </a:prstGeom>
                  </pic:spPr>
                </pic:pic>
              </a:graphicData>
            </a:graphic>
          </wp:inline>
        </w:drawing>
      </w:r>
    </w:p>
    <w:p w14:paraId="4DD620D0" w14:textId="6E3E3EF4" w:rsidR="00DF223D" w:rsidRDefault="00DF223D" w:rsidP="00DF223D">
      <w:pPr>
        <w:pStyle w:val="BodyTextNormal"/>
        <w:ind w:left="0"/>
      </w:pPr>
      <w:bookmarkStart w:id="59" w:name="_Toc464280788"/>
      <w:bookmarkStart w:id="60" w:name="_Toc464280845"/>
      <w:bookmarkStart w:id="61" w:name="_Toc514771913"/>
      <w:bookmarkEnd w:id="57"/>
      <w:bookmarkEnd w:id="58"/>
      <w:r>
        <w:t xml:space="preserve">Details of the changes to each Service </w:t>
      </w:r>
      <w:r w:rsidR="00000993">
        <w:t>P</w:t>
      </w:r>
      <w:r>
        <w:t>rovider is given in the following sections.</w:t>
      </w:r>
    </w:p>
    <w:p w14:paraId="56CBF5DB" w14:textId="41C8C263" w:rsidR="003A1029" w:rsidRDefault="530B88AA" w:rsidP="003A1029">
      <w:pPr>
        <w:pStyle w:val="Heading2"/>
      </w:pPr>
      <w:bookmarkStart w:id="62" w:name="_Toc102053967"/>
      <w:r>
        <w:t>DSP Changes</w:t>
      </w:r>
      <w:bookmarkEnd w:id="62"/>
    </w:p>
    <w:p w14:paraId="65DFE963" w14:textId="65E9D9F4" w:rsidR="00CC6426" w:rsidRDefault="00502B7C" w:rsidP="00965557">
      <w:pPr>
        <w:ind w:left="32"/>
      </w:pPr>
      <w:r>
        <w:t>Changes to the DSP are required to support these requirements</w:t>
      </w:r>
      <w:r w:rsidR="00965557">
        <w:t>, although there are no Security-based changes anticipated.</w:t>
      </w:r>
    </w:p>
    <w:p w14:paraId="1F0F00D9" w14:textId="6573D869" w:rsidR="006835E2" w:rsidRPr="00905622" w:rsidRDefault="006835E2" w:rsidP="006835E2">
      <w:pPr>
        <w:ind w:left="32"/>
      </w:pPr>
      <w:r w:rsidRPr="00905622">
        <w:t xml:space="preserve">The DSP will </w:t>
      </w:r>
      <w:bookmarkStart w:id="63" w:name="_Hlk97023858"/>
      <w:r w:rsidRPr="00905622">
        <w:t xml:space="preserve">maintain MDRA appointments </w:t>
      </w:r>
      <w:r w:rsidR="00F112B7">
        <w:t xml:space="preserve">against </w:t>
      </w:r>
      <w:r w:rsidRPr="00905622">
        <w:t xml:space="preserve">Meter Point Administration Numbers (MPANs) by processing a new data flow received over the CSS interface </w:t>
      </w:r>
      <w:bookmarkEnd w:id="63"/>
      <w:r w:rsidRPr="00905622">
        <w:t>and will involve the following:</w:t>
      </w:r>
    </w:p>
    <w:p w14:paraId="1DA05442" w14:textId="4F10F9A0" w:rsidR="006835E2" w:rsidRPr="00905622" w:rsidRDefault="006835E2" w:rsidP="00695816">
      <w:pPr>
        <w:pStyle w:val="ListParagraph"/>
        <w:numPr>
          <w:ilvl w:val="0"/>
          <w:numId w:val="26"/>
        </w:numPr>
        <w:spacing w:before="0" w:after="0"/>
      </w:pPr>
      <w:r w:rsidRPr="00905622">
        <w:t>processing a new Registration message from CSS to create, maintain or remove MDRA appointments, using a message similar to RECM_SN_CSS03200 (Smart Metering MEM Synchronisation) and delivered over the existing RMPRegApptSync interface</w:t>
      </w:r>
    </w:p>
    <w:p w14:paraId="2ACD3BA3" w14:textId="59A30F3A" w:rsidR="006835E2" w:rsidRDefault="006835E2" w:rsidP="00695816">
      <w:pPr>
        <w:pStyle w:val="ListParagraph"/>
        <w:numPr>
          <w:ilvl w:val="0"/>
          <w:numId w:val="26"/>
        </w:numPr>
        <w:spacing w:before="0" w:after="0"/>
      </w:pPr>
      <w:r w:rsidRPr="00905622">
        <w:t xml:space="preserve">the physical RegistrationEventSynchronisation message will be extended to allow roles of MDR and Supplier as well as </w:t>
      </w:r>
      <w:r w:rsidR="002137DF" w:rsidRPr="002137DF">
        <w:t>Supplier Nominated Agent</w:t>
      </w:r>
      <w:r w:rsidRPr="00905622">
        <w:t xml:space="preserve"> in the Supplier Arranged Appointments</w:t>
      </w:r>
    </w:p>
    <w:p w14:paraId="02A46412" w14:textId="3BFE3C4A" w:rsidR="003F3348" w:rsidRPr="00905622" w:rsidRDefault="00262622" w:rsidP="003F3348">
      <w:pPr>
        <w:ind w:firstLine="21"/>
      </w:pPr>
      <w:r>
        <w:t xml:space="preserve">Data from this new flow will be maintained in the DSP and not passed on to another parts of the DCC Total System. </w:t>
      </w:r>
      <w:r w:rsidR="003F3348" w:rsidRPr="00905622">
        <w:t>DSP will require updates to store and maintain MDR data associated with Electricity Registrations.</w:t>
      </w:r>
    </w:p>
    <w:p w14:paraId="5C2C0D57" w14:textId="13281218" w:rsidR="006835E2" w:rsidRPr="00905622" w:rsidRDefault="00965557" w:rsidP="00965557">
      <w:pPr>
        <w:ind w:left="32"/>
      </w:pPr>
      <w:bookmarkStart w:id="64" w:name="_Hlk97023935"/>
      <w:r w:rsidRPr="00905622">
        <w:t xml:space="preserve">DSP will introduce a new MDR User Role with access to the Service Request Variants </w:t>
      </w:r>
      <w:r>
        <w:t xml:space="preserve">listed in </w:t>
      </w:r>
      <w:r>
        <w:fldChar w:fldCharType="begin"/>
      </w:r>
      <w:r>
        <w:instrText xml:space="preserve"> REF _Ref97030584 \h  \* MERGEFORMAT </w:instrText>
      </w:r>
      <w:r>
        <w:fldChar w:fldCharType="separate"/>
      </w:r>
      <w:r w:rsidR="0062473C">
        <w:t>Table 2: Service Requests Available to MDR Users</w:t>
      </w:r>
      <w:r>
        <w:fldChar w:fldCharType="end"/>
      </w:r>
      <w:r>
        <w:t xml:space="preserve">, </w:t>
      </w:r>
      <w:r w:rsidRPr="00905622">
        <w:t>and associated DCC Alerts</w:t>
      </w:r>
      <w:r>
        <w:t xml:space="preserve">. </w:t>
      </w:r>
      <w:r w:rsidR="006835E2" w:rsidRPr="00905622">
        <w:t>DSP will perform Role-Based Access Control (RBAC) with respect to Service Requests received from</w:t>
      </w:r>
      <w:bookmarkEnd w:id="64"/>
      <w:r w:rsidR="006835E2" w:rsidRPr="00905622">
        <w:t xml:space="preserve"> MDR User</w:t>
      </w:r>
      <w:r w:rsidR="006835E2">
        <w:t>s including:</w:t>
      </w:r>
    </w:p>
    <w:p w14:paraId="21089AA6" w14:textId="49117EC7" w:rsidR="006835E2" w:rsidRPr="00905622" w:rsidRDefault="006835E2" w:rsidP="00695816">
      <w:pPr>
        <w:pStyle w:val="ListParagraph"/>
        <w:numPr>
          <w:ilvl w:val="0"/>
          <w:numId w:val="27"/>
        </w:numPr>
        <w:spacing w:before="0" w:after="0"/>
      </w:pPr>
      <w:r w:rsidRPr="00905622">
        <w:t>validati</w:t>
      </w:r>
      <w:r w:rsidR="00E10B85">
        <w:t>on</w:t>
      </w:r>
      <w:r w:rsidRPr="00905622">
        <w:t xml:space="preserve"> that the sender is a valid MD</w:t>
      </w:r>
      <w:r w:rsidR="00E10B85">
        <w:t>R</w:t>
      </w:r>
    </w:p>
    <w:p w14:paraId="62219630" w14:textId="1759651B" w:rsidR="006835E2" w:rsidRPr="00905622" w:rsidRDefault="00E10B85" w:rsidP="00695816">
      <w:pPr>
        <w:pStyle w:val="ListParagraph"/>
        <w:numPr>
          <w:ilvl w:val="0"/>
          <w:numId w:val="27"/>
        </w:numPr>
        <w:spacing w:before="0" w:after="0"/>
      </w:pPr>
      <w:r w:rsidRPr="00905622">
        <w:t>validati</w:t>
      </w:r>
      <w:r>
        <w:t>on</w:t>
      </w:r>
      <w:r w:rsidRPr="00905622">
        <w:t xml:space="preserve"> </w:t>
      </w:r>
      <w:r w:rsidR="006835E2" w:rsidRPr="00905622">
        <w:t>that the sender has an MDRA appointment for the specified MPAN for the entire duration of the requested period of consumption/export data</w:t>
      </w:r>
    </w:p>
    <w:p w14:paraId="0B627AC9" w14:textId="54E938F5" w:rsidR="006835E2" w:rsidRDefault="00E10B85" w:rsidP="00695816">
      <w:pPr>
        <w:pStyle w:val="ListParagraph"/>
        <w:numPr>
          <w:ilvl w:val="0"/>
          <w:numId w:val="27"/>
        </w:numPr>
        <w:spacing w:before="0" w:after="0"/>
      </w:pPr>
      <w:r w:rsidRPr="00905622">
        <w:t>validati</w:t>
      </w:r>
      <w:r>
        <w:t>on</w:t>
      </w:r>
      <w:r w:rsidRPr="00905622">
        <w:t xml:space="preserve"> </w:t>
      </w:r>
      <w:r w:rsidR="006835E2" w:rsidRPr="00905622">
        <w:t>that the sender is requesting a valid Service Request Variant/Mode of Operation combination</w:t>
      </w:r>
    </w:p>
    <w:p w14:paraId="0FEA46A4" w14:textId="77777777" w:rsidR="007B418F" w:rsidRDefault="2A349FD0" w:rsidP="007B418F">
      <w:pPr>
        <w:pStyle w:val="Heading3"/>
      </w:pPr>
      <w:bookmarkStart w:id="65" w:name="_Toc102053968"/>
      <w:r>
        <w:t>Service Request Processing</w:t>
      </w:r>
      <w:bookmarkEnd w:id="65"/>
    </w:p>
    <w:p w14:paraId="29A4A8B1" w14:textId="7E3C8C93" w:rsidR="007B418F" w:rsidRDefault="007B418F" w:rsidP="007B418F">
      <w:pPr>
        <w:pStyle w:val="ListParagraph"/>
        <w:spacing w:before="0"/>
        <w:ind w:left="1134"/>
      </w:pPr>
      <w:r>
        <w:t>DSP motorway processing will be modified to accommodate the new User Role of MDR such that a MDR user will be able to submit and retrieve a response to a limited set of (Non-Critical Read Only) Service Requests as follows, in order to retrieve half hourly settlement data from ESME:</w:t>
      </w:r>
    </w:p>
    <w:p w14:paraId="73E9DA29" w14:textId="77777777" w:rsidR="00D07758" w:rsidRDefault="00D07758" w:rsidP="007B418F">
      <w:pPr>
        <w:pStyle w:val="ListParagraph"/>
        <w:spacing w:before="0"/>
        <w:ind w:left="1134"/>
      </w:pPr>
    </w:p>
    <w:tbl>
      <w:tblPr>
        <w:tblStyle w:val="TableGrid"/>
        <w:tblW w:w="0" w:type="auto"/>
        <w:tblInd w:w="1129" w:type="dxa"/>
        <w:tblLook w:val="04A0" w:firstRow="1" w:lastRow="0" w:firstColumn="1" w:lastColumn="0" w:noHBand="0" w:noVBand="1"/>
      </w:tblPr>
      <w:tblGrid>
        <w:gridCol w:w="1701"/>
        <w:gridCol w:w="6792"/>
      </w:tblGrid>
      <w:tr w:rsidR="007B418F" w:rsidRPr="007B418F" w14:paraId="5E903DAF" w14:textId="77777777" w:rsidTr="00D07758">
        <w:tc>
          <w:tcPr>
            <w:tcW w:w="1701" w:type="dxa"/>
          </w:tcPr>
          <w:p w14:paraId="0FC82350" w14:textId="77777777" w:rsidR="007B418F" w:rsidRPr="007B418F" w:rsidRDefault="007B418F" w:rsidP="007B418F">
            <w:pPr>
              <w:pStyle w:val="ListParagraph"/>
              <w:spacing w:after="0"/>
              <w:ind w:left="0"/>
            </w:pPr>
            <w:r w:rsidRPr="007B418F">
              <w:t xml:space="preserve">SRV4.1.1 </w:t>
            </w:r>
          </w:p>
        </w:tc>
        <w:tc>
          <w:tcPr>
            <w:tcW w:w="6792" w:type="dxa"/>
          </w:tcPr>
          <w:p w14:paraId="0BFF5C9A" w14:textId="42A1A58B" w:rsidR="007B418F" w:rsidRPr="007B418F" w:rsidRDefault="007B418F" w:rsidP="007B418F">
            <w:pPr>
              <w:pStyle w:val="ListParagraph"/>
              <w:spacing w:before="0" w:after="0"/>
              <w:ind w:left="0"/>
            </w:pPr>
            <w:r w:rsidRPr="007B418F">
              <w:t>read instantaneous import registers (SMETS1 only**)</w:t>
            </w:r>
          </w:p>
        </w:tc>
      </w:tr>
      <w:tr w:rsidR="007B418F" w:rsidRPr="007B418F" w14:paraId="0D05887E" w14:textId="77777777" w:rsidTr="00D07758">
        <w:tc>
          <w:tcPr>
            <w:tcW w:w="1701" w:type="dxa"/>
          </w:tcPr>
          <w:p w14:paraId="5E9B5630" w14:textId="26B73D4D" w:rsidR="007B418F" w:rsidRPr="007B418F" w:rsidRDefault="007B418F" w:rsidP="007B418F">
            <w:pPr>
              <w:pStyle w:val="ListParagraph"/>
              <w:spacing w:before="0" w:after="0"/>
              <w:ind w:left="0"/>
            </w:pPr>
            <w:r>
              <w:t>SR</w:t>
            </w:r>
            <w:r w:rsidRPr="007B418F">
              <w:t xml:space="preserve">V4.2*+ </w:t>
            </w:r>
          </w:p>
        </w:tc>
        <w:tc>
          <w:tcPr>
            <w:tcW w:w="6792" w:type="dxa"/>
          </w:tcPr>
          <w:p w14:paraId="084653B2" w14:textId="798EE1F6" w:rsidR="007B418F" w:rsidRPr="007B418F" w:rsidRDefault="007B418F" w:rsidP="007B418F">
            <w:pPr>
              <w:pStyle w:val="ListParagraph"/>
              <w:spacing w:before="0" w:after="0"/>
              <w:ind w:left="0"/>
            </w:pPr>
            <w:r w:rsidRPr="007B418F">
              <w:t>read instantaneous export registers (SMETS1 &amp; SMETS2+)</w:t>
            </w:r>
          </w:p>
        </w:tc>
      </w:tr>
      <w:tr w:rsidR="007B418F" w:rsidRPr="007B418F" w14:paraId="36E6A2F4" w14:textId="77777777" w:rsidTr="00D07758">
        <w:tc>
          <w:tcPr>
            <w:tcW w:w="1701" w:type="dxa"/>
          </w:tcPr>
          <w:p w14:paraId="2851FF6D" w14:textId="77777777" w:rsidR="007B418F" w:rsidRPr="007B418F" w:rsidRDefault="007B418F" w:rsidP="007B418F">
            <w:pPr>
              <w:pStyle w:val="ListParagraph"/>
              <w:spacing w:before="0" w:after="0"/>
              <w:ind w:left="0"/>
            </w:pPr>
            <w:r w:rsidRPr="007B418F">
              <w:t xml:space="preserve">SRV4.6.1* </w:t>
            </w:r>
          </w:p>
        </w:tc>
        <w:tc>
          <w:tcPr>
            <w:tcW w:w="6792" w:type="dxa"/>
          </w:tcPr>
          <w:p w14:paraId="6CC0AE2B" w14:textId="797FA4E8" w:rsidR="007B418F" w:rsidRPr="007B418F" w:rsidRDefault="007B418F" w:rsidP="007B418F">
            <w:pPr>
              <w:pStyle w:val="ListParagraph"/>
              <w:spacing w:before="0" w:after="0"/>
              <w:ind w:left="0"/>
            </w:pPr>
            <w:r w:rsidRPr="007B418F">
              <w:t>retrieve import daily read log (SMETS1 &amp; SMETS2+)</w:t>
            </w:r>
          </w:p>
        </w:tc>
      </w:tr>
      <w:tr w:rsidR="007B418F" w:rsidRPr="007B418F" w14:paraId="58E0D152" w14:textId="77777777" w:rsidTr="00D07758">
        <w:tc>
          <w:tcPr>
            <w:tcW w:w="1701" w:type="dxa"/>
          </w:tcPr>
          <w:p w14:paraId="490643E1" w14:textId="77777777" w:rsidR="007B418F" w:rsidRPr="007B418F" w:rsidRDefault="007B418F" w:rsidP="007B418F">
            <w:pPr>
              <w:pStyle w:val="ListParagraph"/>
              <w:spacing w:before="0" w:after="0"/>
              <w:ind w:left="0"/>
            </w:pPr>
            <w:r w:rsidRPr="007B418F">
              <w:t xml:space="preserve">SRV4.6.2* </w:t>
            </w:r>
          </w:p>
        </w:tc>
        <w:tc>
          <w:tcPr>
            <w:tcW w:w="6792" w:type="dxa"/>
          </w:tcPr>
          <w:p w14:paraId="1066F565" w14:textId="170EE393" w:rsidR="007B418F" w:rsidRPr="007B418F" w:rsidRDefault="007B418F" w:rsidP="007B418F">
            <w:pPr>
              <w:pStyle w:val="ListParagraph"/>
              <w:spacing w:before="0" w:after="0"/>
              <w:ind w:left="0"/>
            </w:pPr>
            <w:r w:rsidRPr="007B418F">
              <w:t>retrieve export daily read log (SMETS2+ only)</w:t>
            </w:r>
          </w:p>
        </w:tc>
      </w:tr>
      <w:tr w:rsidR="007B418F" w:rsidRPr="007B418F" w14:paraId="15DB97A1" w14:textId="77777777" w:rsidTr="00D07758">
        <w:tc>
          <w:tcPr>
            <w:tcW w:w="1701" w:type="dxa"/>
          </w:tcPr>
          <w:p w14:paraId="43CB2861" w14:textId="77777777" w:rsidR="007B418F" w:rsidRPr="007B418F" w:rsidRDefault="007B418F" w:rsidP="007B418F">
            <w:pPr>
              <w:pStyle w:val="ListParagraph"/>
              <w:spacing w:before="0" w:after="0"/>
              <w:ind w:left="0"/>
            </w:pPr>
            <w:r w:rsidRPr="007B418F">
              <w:t xml:space="preserve">SRV4.8.1* </w:t>
            </w:r>
          </w:p>
        </w:tc>
        <w:tc>
          <w:tcPr>
            <w:tcW w:w="6792" w:type="dxa"/>
          </w:tcPr>
          <w:p w14:paraId="63D8F929" w14:textId="313D4B34" w:rsidR="007B418F" w:rsidRPr="007B418F" w:rsidRDefault="007B418F" w:rsidP="007B418F">
            <w:pPr>
              <w:pStyle w:val="ListParagraph"/>
              <w:spacing w:before="0" w:after="0"/>
              <w:ind w:left="0"/>
            </w:pPr>
            <w:r w:rsidRPr="007B418F">
              <w:t>read active import profile data (SMETS1&amp; SMET2+)</w:t>
            </w:r>
          </w:p>
        </w:tc>
      </w:tr>
      <w:tr w:rsidR="007B418F" w:rsidRPr="007B418F" w14:paraId="159F6F66" w14:textId="77777777" w:rsidTr="00D07758">
        <w:tc>
          <w:tcPr>
            <w:tcW w:w="1701" w:type="dxa"/>
          </w:tcPr>
          <w:p w14:paraId="2454A706" w14:textId="77777777" w:rsidR="007B418F" w:rsidRPr="007B418F" w:rsidRDefault="007B418F" w:rsidP="007B418F">
            <w:pPr>
              <w:pStyle w:val="ListParagraph"/>
              <w:spacing w:before="0" w:after="0"/>
              <w:ind w:left="0"/>
            </w:pPr>
            <w:r w:rsidRPr="007B418F">
              <w:t xml:space="preserve">SRV4.8.3* </w:t>
            </w:r>
          </w:p>
        </w:tc>
        <w:tc>
          <w:tcPr>
            <w:tcW w:w="6792" w:type="dxa"/>
          </w:tcPr>
          <w:p w14:paraId="5E98591C" w14:textId="177AEAB3" w:rsidR="007B418F" w:rsidRPr="007B418F" w:rsidRDefault="007B418F" w:rsidP="007B418F">
            <w:pPr>
              <w:pStyle w:val="ListParagraph"/>
              <w:spacing w:before="0" w:after="0"/>
              <w:ind w:left="0"/>
            </w:pPr>
            <w:r w:rsidRPr="007B418F">
              <w:t>read export profile data (SMETS1&amp; SMETS2+)</w:t>
            </w:r>
          </w:p>
        </w:tc>
      </w:tr>
      <w:tr w:rsidR="007B418F" w:rsidRPr="007B418F" w14:paraId="58C99F97" w14:textId="77777777" w:rsidTr="00D07758">
        <w:tc>
          <w:tcPr>
            <w:tcW w:w="1701" w:type="dxa"/>
          </w:tcPr>
          <w:p w14:paraId="208168EF" w14:textId="77777777" w:rsidR="007B418F" w:rsidRPr="007B418F" w:rsidRDefault="007B418F" w:rsidP="007B418F">
            <w:pPr>
              <w:pStyle w:val="ListParagraph"/>
              <w:spacing w:before="0" w:after="0"/>
              <w:ind w:left="0"/>
            </w:pPr>
            <w:r w:rsidRPr="007B418F">
              <w:t xml:space="preserve">SRV4.17* </w:t>
            </w:r>
          </w:p>
        </w:tc>
        <w:tc>
          <w:tcPr>
            <w:tcW w:w="6792" w:type="dxa"/>
          </w:tcPr>
          <w:p w14:paraId="1FA35A3D" w14:textId="618AA294" w:rsidR="007B418F" w:rsidRPr="007B418F" w:rsidRDefault="007B418F" w:rsidP="007B418F">
            <w:pPr>
              <w:pStyle w:val="ListParagraph"/>
              <w:spacing w:before="0" w:after="0"/>
              <w:ind w:left="0"/>
            </w:pPr>
            <w:r w:rsidRPr="007B418F">
              <w:t>read daily consumption log (SMETS2+ only)</w:t>
            </w:r>
          </w:p>
        </w:tc>
      </w:tr>
    </w:tbl>
    <w:p w14:paraId="627D2203" w14:textId="41AA516A" w:rsidR="007B418F" w:rsidRDefault="007B418F" w:rsidP="000057AB">
      <w:pPr>
        <w:pStyle w:val="ListParagraph"/>
        <w:ind w:left="1134"/>
      </w:pPr>
      <w:r>
        <w:t>Notes</w:t>
      </w:r>
    </w:p>
    <w:p w14:paraId="758EC353" w14:textId="77777777" w:rsidR="007B418F" w:rsidRDefault="007B418F" w:rsidP="00501F01">
      <w:pPr>
        <w:pStyle w:val="ListParagraph"/>
        <w:spacing w:before="0"/>
        <w:ind w:left="1134"/>
      </w:pPr>
      <w:r>
        <w:t>* = SRV may be scheduled</w:t>
      </w:r>
    </w:p>
    <w:p w14:paraId="00E8391F" w14:textId="3707252A" w:rsidR="007B418F" w:rsidRDefault="007B418F" w:rsidP="00501F01">
      <w:pPr>
        <w:pStyle w:val="ListParagraph"/>
        <w:spacing w:before="0"/>
        <w:ind w:left="1134"/>
      </w:pPr>
      <w:r>
        <w:t xml:space="preserve">*+ = SRV </w:t>
      </w:r>
      <w:r w:rsidR="00792C23">
        <w:t xml:space="preserve">can </w:t>
      </w:r>
      <w:r>
        <w:t xml:space="preserve">be scheduled (new for this </w:t>
      </w:r>
      <w:r w:rsidR="00E1206F">
        <w:t>Modification</w:t>
      </w:r>
      <w:r>
        <w:t>)</w:t>
      </w:r>
    </w:p>
    <w:p w14:paraId="67E41860" w14:textId="3A947A5F" w:rsidR="007B418F" w:rsidRDefault="007B418F" w:rsidP="00E1206F">
      <w:pPr>
        <w:pStyle w:val="ListParagraph"/>
        <w:ind w:left="1134"/>
      </w:pPr>
      <w:r>
        <w:t>** = although SRV4.1.1 is supported by SMETS1 and SMETS2+ devices, MDR Users can only use it to retrieve data from SMETS1 devices (as GBCS does not support the Unknown Remote Party (URP) pattern for 4.1.1 on SMETS2+ devices); E040101 will be extended to validate that if the user’s role is MDR then the device must be SMETS1.</w:t>
      </w:r>
    </w:p>
    <w:p w14:paraId="34880AF8" w14:textId="29207308" w:rsidR="007B418F" w:rsidRDefault="007B418F" w:rsidP="00FA5172">
      <w:pPr>
        <w:ind w:left="1056"/>
      </w:pPr>
      <w:r>
        <w:t>The DSP will also allow a DCC Service User, as a MDR user, to maintain Schedules for those Read Only Service Requests above that allow a DSP Scheduled Mode of Operation, using the scheduling Service Requests:</w:t>
      </w:r>
    </w:p>
    <w:tbl>
      <w:tblPr>
        <w:tblStyle w:val="TableGrid"/>
        <w:tblW w:w="0" w:type="auto"/>
        <w:tblInd w:w="1129" w:type="dxa"/>
        <w:tblLook w:val="04A0" w:firstRow="1" w:lastRow="0" w:firstColumn="1" w:lastColumn="0" w:noHBand="0" w:noVBand="1"/>
      </w:tblPr>
      <w:tblGrid>
        <w:gridCol w:w="1701"/>
        <w:gridCol w:w="6792"/>
      </w:tblGrid>
      <w:tr w:rsidR="00E1206F" w:rsidRPr="00E1206F" w14:paraId="0AA4334D" w14:textId="77777777" w:rsidTr="00D07758">
        <w:tc>
          <w:tcPr>
            <w:tcW w:w="1701" w:type="dxa"/>
          </w:tcPr>
          <w:p w14:paraId="51DE2A03" w14:textId="4EA29799" w:rsidR="00E1206F" w:rsidRPr="00E1206F" w:rsidRDefault="00E1206F" w:rsidP="001E1B7F">
            <w:pPr>
              <w:pStyle w:val="ListParagraph"/>
              <w:spacing w:before="0" w:after="0"/>
              <w:ind w:left="0"/>
            </w:pPr>
            <w:r>
              <w:t>SRV</w:t>
            </w:r>
            <w:r w:rsidRPr="00E1206F">
              <w:t xml:space="preserve">5.1 </w:t>
            </w:r>
          </w:p>
        </w:tc>
        <w:tc>
          <w:tcPr>
            <w:tcW w:w="6792" w:type="dxa"/>
          </w:tcPr>
          <w:p w14:paraId="52FE8E41" w14:textId="2519AF2B" w:rsidR="00E1206F" w:rsidRPr="00E1206F" w:rsidRDefault="00E1206F" w:rsidP="001E1B7F">
            <w:pPr>
              <w:pStyle w:val="ListParagraph"/>
              <w:spacing w:before="0" w:after="0"/>
              <w:ind w:left="0"/>
            </w:pPr>
            <w:r w:rsidRPr="00E1206F">
              <w:t>create Schedule</w:t>
            </w:r>
          </w:p>
        </w:tc>
      </w:tr>
      <w:tr w:rsidR="00E1206F" w:rsidRPr="00E1206F" w14:paraId="36C12EAF" w14:textId="77777777" w:rsidTr="00D07758">
        <w:tc>
          <w:tcPr>
            <w:tcW w:w="1701" w:type="dxa"/>
          </w:tcPr>
          <w:p w14:paraId="5850C2B9" w14:textId="35E65C78" w:rsidR="00E1206F" w:rsidRPr="00E1206F" w:rsidRDefault="00E1206F" w:rsidP="00E1206F">
            <w:pPr>
              <w:pStyle w:val="ListParagraph"/>
              <w:spacing w:before="0" w:after="0"/>
              <w:ind w:left="0"/>
            </w:pPr>
            <w:r>
              <w:t>SRV</w:t>
            </w:r>
            <w:r w:rsidRPr="00E1206F">
              <w:t xml:space="preserve">5.2 </w:t>
            </w:r>
          </w:p>
        </w:tc>
        <w:tc>
          <w:tcPr>
            <w:tcW w:w="6792" w:type="dxa"/>
          </w:tcPr>
          <w:p w14:paraId="2D4B246D" w14:textId="47370723" w:rsidR="00E1206F" w:rsidRPr="00E1206F" w:rsidRDefault="00E1206F" w:rsidP="00E1206F">
            <w:pPr>
              <w:pStyle w:val="ListParagraph"/>
              <w:spacing w:before="0" w:after="0"/>
              <w:ind w:left="0"/>
            </w:pPr>
            <w:r w:rsidRPr="00E1206F">
              <w:t>read Schedule</w:t>
            </w:r>
          </w:p>
        </w:tc>
      </w:tr>
      <w:tr w:rsidR="00E1206F" w:rsidRPr="00E1206F" w14:paraId="286044A0" w14:textId="77777777" w:rsidTr="00D07758">
        <w:tc>
          <w:tcPr>
            <w:tcW w:w="1701" w:type="dxa"/>
          </w:tcPr>
          <w:p w14:paraId="2C28B52F" w14:textId="134C82F7" w:rsidR="00E1206F" w:rsidRPr="00E1206F" w:rsidRDefault="00E1206F" w:rsidP="00E1206F">
            <w:pPr>
              <w:pStyle w:val="ListParagraph"/>
              <w:spacing w:before="0" w:after="0"/>
              <w:ind w:left="0"/>
            </w:pPr>
            <w:r>
              <w:t>SRV</w:t>
            </w:r>
            <w:r w:rsidRPr="00E1206F">
              <w:t xml:space="preserve">5.3 </w:t>
            </w:r>
          </w:p>
        </w:tc>
        <w:tc>
          <w:tcPr>
            <w:tcW w:w="6792" w:type="dxa"/>
          </w:tcPr>
          <w:p w14:paraId="30BB9C19" w14:textId="6561DC36" w:rsidR="00E1206F" w:rsidRPr="00E1206F" w:rsidRDefault="00E1206F" w:rsidP="00E1206F">
            <w:pPr>
              <w:pStyle w:val="ListParagraph"/>
              <w:spacing w:before="0" w:after="0"/>
              <w:ind w:left="0"/>
            </w:pPr>
            <w:r w:rsidRPr="00E1206F">
              <w:t>delete Schedule</w:t>
            </w:r>
          </w:p>
        </w:tc>
      </w:tr>
    </w:tbl>
    <w:p w14:paraId="6A86FD59" w14:textId="450D4B01" w:rsidR="003F3348" w:rsidRDefault="003F3348" w:rsidP="00FA5172">
      <w:pPr>
        <w:ind w:left="1056"/>
      </w:pPr>
      <w:r w:rsidRPr="003F3348">
        <w:t xml:space="preserve">DSP scheduling will be modified so that specific windows can be configured </w:t>
      </w:r>
      <w:r>
        <w:t xml:space="preserve">as </w:t>
      </w:r>
      <w:r w:rsidR="00F23213">
        <w:t>Peak</w:t>
      </w:r>
      <w:r>
        <w:t xml:space="preserve"> and Off Peak </w:t>
      </w:r>
      <w:r w:rsidRPr="003F3348">
        <w:t>for CSPs</w:t>
      </w:r>
      <w:r>
        <w:t xml:space="preserve"> and the </w:t>
      </w:r>
      <w:r w:rsidRPr="003F3348">
        <w:t xml:space="preserve">S1SPs in order to ensure that </w:t>
      </w:r>
      <w:r w:rsidR="00D07758">
        <w:t xml:space="preserve">the </w:t>
      </w:r>
      <w:r w:rsidRPr="003F3348">
        <w:t>DSP</w:t>
      </w:r>
      <w:r w:rsidR="00D07758">
        <w:t>, CSPs, and S1SPs are</w:t>
      </w:r>
      <w:r w:rsidRPr="003F3348">
        <w:t xml:space="preserve"> not overloaded. </w:t>
      </w:r>
      <w:r w:rsidR="00D07758">
        <w:t>Multiple windows can be defined for each SP in a day</w:t>
      </w:r>
      <w:r w:rsidR="00B66875">
        <w:t xml:space="preserve">, with a maximum </w:t>
      </w:r>
      <w:r w:rsidR="000057AB">
        <w:t xml:space="preserve">TPS </w:t>
      </w:r>
      <w:r w:rsidR="00B66875">
        <w:t xml:space="preserve">throughput </w:t>
      </w:r>
      <w:r w:rsidR="000057AB">
        <w:t>set as well</w:t>
      </w:r>
      <w:r w:rsidR="00D07758">
        <w:t xml:space="preserve">. </w:t>
      </w:r>
      <w:r w:rsidRPr="003F3348">
        <w:t>The schedule windows will apply to all requests (on demand with 24 hour Target Response Time, future dated and scheduled)</w:t>
      </w:r>
      <w:r w:rsidR="00D07758">
        <w:t>.</w:t>
      </w:r>
    </w:p>
    <w:p w14:paraId="2A034832" w14:textId="5852854B" w:rsidR="00631C8B" w:rsidRDefault="00631C8B" w:rsidP="00631C8B">
      <w:pPr>
        <w:pStyle w:val="Heading3"/>
      </w:pPr>
      <w:bookmarkStart w:id="66" w:name="_Toc102053969"/>
      <w:r>
        <w:t>Northbound Prioritisation Changes</w:t>
      </w:r>
      <w:bookmarkEnd w:id="66"/>
    </w:p>
    <w:p w14:paraId="03434B70" w14:textId="0C7B6635" w:rsidR="002E5E53" w:rsidRDefault="002E5E53" w:rsidP="002E5E53">
      <w:pPr>
        <w:ind w:left="1056"/>
      </w:pPr>
      <w:r>
        <w:t xml:space="preserve">As part of the PIA review, the Work Group directed that DCC should endeavour to use existing off peak capacity rather than building out the capacity to support increased peak traffic. This design decision resulted in the introduction of the Off Peak Scheduling Window, but concerns were raised by both the Working Group and TABASC that traffic for the Export Suppliers and MDRA scheduled </w:t>
      </w:r>
      <w:r w:rsidR="00A55D74">
        <w:t>Service R</w:t>
      </w:r>
      <w:r>
        <w:t xml:space="preserve">equests could impact on I&amp;C request delivery times during the day. To alleviate these concerns, </w:t>
      </w:r>
      <w:r w:rsidR="00A55D74">
        <w:t xml:space="preserve">the </w:t>
      </w:r>
      <w:r>
        <w:t xml:space="preserve">DCC have introduced the concept of Northbound Prioritisation to ensure that On Demand </w:t>
      </w:r>
      <w:r w:rsidR="00A55D74">
        <w:t>SRVs</w:t>
      </w:r>
      <w:r>
        <w:t xml:space="preserve"> sent during the Off Peak Scheduling Window are prioritised over Scheduled SR</w:t>
      </w:r>
      <w:r w:rsidR="00A55D74">
        <w:t>V</w:t>
      </w:r>
      <w:r>
        <w:t>s. This will protect DCC's Performance Measures relating to TRTs and support User's daytime priority operational activities e.g., Install and Commission and Prepay top up activities.</w:t>
      </w:r>
    </w:p>
    <w:p w14:paraId="70D06349" w14:textId="0ED8DE1D" w:rsidR="002E5E53" w:rsidRPr="002E5E53" w:rsidRDefault="002E5E53" w:rsidP="002E5E53">
      <w:pPr>
        <w:ind w:left="1056"/>
      </w:pPr>
      <w:r>
        <w:t>The requirement has been worded to specifically relate to the Off Peak Scheduling Window only. This control is designed as a single control to apply to all SRs sent to all CSPs, both SMETS1 and SMETS2.</w:t>
      </w:r>
    </w:p>
    <w:p w14:paraId="0F83E88A" w14:textId="57B23D96" w:rsidR="00E10B85" w:rsidRDefault="7424264D" w:rsidP="00E10B85">
      <w:pPr>
        <w:pStyle w:val="Heading3"/>
      </w:pPr>
      <w:bookmarkStart w:id="67" w:name="_Toc102053970"/>
      <w:r>
        <w:t>Infrastructure</w:t>
      </w:r>
      <w:bookmarkEnd w:id="67"/>
    </w:p>
    <w:p w14:paraId="10986DBB" w14:textId="1AF98114" w:rsidR="00E10B85" w:rsidRPr="00905622" w:rsidRDefault="00E10B85" w:rsidP="00FA5172">
      <w:pPr>
        <w:ind w:left="1056"/>
      </w:pPr>
      <w:r>
        <w:t>After reviewing the anticipated changes to load</w:t>
      </w:r>
      <w:r w:rsidR="00E1206F">
        <w:t>, t</w:t>
      </w:r>
      <w:r w:rsidRPr="00905622">
        <w:t xml:space="preserve">he </w:t>
      </w:r>
      <w:r w:rsidR="006F3C14">
        <w:t xml:space="preserve">DSP </w:t>
      </w:r>
      <w:r w:rsidRPr="00905622">
        <w:t>peak demand requirements are within the current capacity forecasts for Supplier data collection in the overnight period and are therefore catered for in current capacity planning.</w:t>
      </w:r>
    </w:p>
    <w:p w14:paraId="42B6601F" w14:textId="0BD38AA8" w:rsidR="00E10B85" w:rsidRDefault="00E10B85" w:rsidP="00FA5172">
      <w:pPr>
        <w:ind w:left="1056"/>
      </w:pPr>
      <w:r w:rsidRPr="00905622">
        <w:t>The off-peak demand requirements introduce an additional load of 614 TPS which is within the spare capacity calculated above for the 10:00 – 00:00 period and on this basis</w:t>
      </w:r>
      <w:r w:rsidR="00F23213">
        <w:t>,</w:t>
      </w:r>
      <w:r w:rsidRPr="00905622">
        <w:t xml:space="preserve"> it is assumed that no further processing capacity uplift is required to handle the additional MHHS load</w:t>
      </w:r>
      <w:r w:rsidR="000057AB">
        <w:t xml:space="preserve"> on the DSP</w:t>
      </w:r>
      <w:r w:rsidRPr="00905622">
        <w:t>.</w:t>
      </w:r>
    </w:p>
    <w:p w14:paraId="70407305" w14:textId="4A9EEC9F" w:rsidR="00965557" w:rsidRPr="00905622" w:rsidRDefault="00965557" w:rsidP="00FA5172">
      <w:pPr>
        <w:ind w:left="1056"/>
      </w:pPr>
      <w:r>
        <w:t xml:space="preserve">Some increases in storage arrays for the reporting and data analysis components is anticipated, and are included in the </w:t>
      </w:r>
      <w:r w:rsidR="009D01FF">
        <w:t>solution implementation and application support costs</w:t>
      </w:r>
      <w:r>
        <w:t>.</w:t>
      </w:r>
    </w:p>
    <w:p w14:paraId="0B5876AA" w14:textId="625A8CBF" w:rsidR="003F3348" w:rsidRDefault="3016FA37" w:rsidP="003F3348">
      <w:pPr>
        <w:pStyle w:val="Heading3"/>
      </w:pPr>
      <w:bookmarkStart w:id="68" w:name="_Toc102053971"/>
      <w:r>
        <w:t xml:space="preserve">MDR User Support in the </w:t>
      </w:r>
      <w:r w:rsidR="00BB6C35" w:rsidRPr="00BB6C35">
        <w:t xml:space="preserve">Self-Service Interface </w:t>
      </w:r>
      <w:r w:rsidR="00BB6C35">
        <w:t>(</w:t>
      </w:r>
      <w:r>
        <w:t>SSI</w:t>
      </w:r>
      <w:r w:rsidR="00BB6C35">
        <w:t>)</w:t>
      </w:r>
      <w:bookmarkEnd w:id="68"/>
    </w:p>
    <w:p w14:paraId="190E7C7C" w14:textId="2A760261" w:rsidR="003F3348" w:rsidRDefault="003F3348" w:rsidP="00FA5172">
      <w:pPr>
        <w:ind w:left="1056"/>
      </w:pPr>
      <w:r>
        <w:t>MDR users will be able to use the SSI with the same access rights as users with the RSA User Role, and hence will be able to view SAT records for their own requests.</w:t>
      </w:r>
    </w:p>
    <w:p w14:paraId="45AA5EED" w14:textId="7DC341CC" w:rsidR="00C85E3C" w:rsidRDefault="1A00F7A4" w:rsidP="00741E05">
      <w:pPr>
        <w:pStyle w:val="Heading3"/>
      </w:pPr>
      <w:bookmarkStart w:id="69" w:name="_Toc102053972"/>
      <w:r>
        <w:t>Reporting</w:t>
      </w:r>
      <w:bookmarkEnd w:id="69"/>
    </w:p>
    <w:p w14:paraId="63F762D1" w14:textId="4C10C855" w:rsidR="00DF223D" w:rsidRDefault="009368FD" w:rsidP="00FA5172">
      <w:pPr>
        <w:ind w:left="1056"/>
      </w:pPr>
      <w:r w:rsidRPr="00905622">
        <w:t xml:space="preserve">The MDR User Role will be </w:t>
      </w:r>
      <w:r w:rsidR="00A8709C">
        <w:t>added to</w:t>
      </w:r>
      <w:r w:rsidRPr="00905622">
        <w:t xml:space="preserve"> all relevant Reports to the DCC</w:t>
      </w:r>
      <w:r w:rsidR="00833F64">
        <w:t xml:space="preserve"> </w:t>
      </w:r>
      <w:r w:rsidRPr="00905622">
        <w:t>SSMI and Data Extracts to the S1SPs</w:t>
      </w:r>
      <w:r w:rsidR="00A8709C">
        <w:t xml:space="preserve"> as a new User</w:t>
      </w:r>
      <w:r>
        <w:t xml:space="preserve">. </w:t>
      </w:r>
      <w:r w:rsidR="00DF223D">
        <w:t>Note that there are no specific requirements relating to Reporting, and hence no changes to the DCC Technical Operations Centre (TOC</w:t>
      </w:r>
      <w:r w:rsidR="0088490D">
        <w:t>)</w:t>
      </w:r>
      <w:r w:rsidR="00DF223D">
        <w:t xml:space="preserve"> Reporting solutio</w:t>
      </w:r>
      <w:r>
        <w:t>n</w:t>
      </w:r>
      <w:r w:rsidR="00DF223D">
        <w:t xml:space="preserve">. </w:t>
      </w:r>
      <w:r w:rsidR="0088490D">
        <w:t xml:space="preserve">However, it would be appropriate to baseline the </w:t>
      </w:r>
      <w:r>
        <w:t xml:space="preserve">level of MHHS-related requests </w:t>
      </w:r>
      <w:r w:rsidR="00A8709C">
        <w:t xml:space="preserve">against Service Users </w:t>
      </w:r>
      <w:r>
        <w:t xml:space="preserve">prior to the implementation </w:t>
      </w:r>
      <w:r w:rsidR="005415C0">
        <w:t>o</w:t>
      </w:r>
      <w:r>
        <w:t>f this Modification, and for a regular review of the usage of On Demand and Scheduled SRVs</w:t>
      </w:r>
      <w:r w:rsidR="00DF223D">
        <w:t xml:space="preserve"> </w:t>
      </w:r>
      <w:r>
        <w:t>to check that Suppliers and MDRs are using the MHHS functionality in an appropriate way.</w:t>
      </w:r>
    </w:p>
    <w:p w14:paraId="46875A5D" w14:textId="7CE3C0EA" w:rsidR="00A61532" w:rsidRDefault="4493B832" w:rsidP="00A61532">
      <w:pPr>
        <w:pStyle w:val="Heading3"/>
      </w:pPr>
      <w:bookmarkStart w:id="70" w:name="_Toc102053973"/>
      <w:r>
        <w:t>Technical Specifications</w:t>
      </w:r>
      <w:bookmarkEnd w:id="70"/>
    </w:p>
    <w:p w14:paraId="5566168A" w14:textId="16C6B205" w:rsidR="00A0548B" w:rsidRDefault="00A61532" w:rsidP="00526D66">
      <w:pPr>
        <w:pStyle w:val="BodyTextNormal"/>
        <w:ind w:left="1134"/>
      </w:pPr>
      <w:r>
        <w:t xml:space="preserve">Updates to the DUIS schema and </w:t>
      </w:r>
      <w:r w:rsidR="00526D66">
        <w:t>DCC User Gateway Interface Design Specification (</w:t>
      </w:r>
      <w:r>
        <w:t>DUGIDS</w:t>
      </w:r>
      <w:r w:rsidR="00526D66">
        <w:t>)</w:t>
      </w:r>
      <w:r>
        <w:t xml:space="preserve"> are </w:t>
      </w:r>
      <w:r w:rsidR="00526D66">
        <w:t>required</w:t>
      </w:r>
      <w:r>
        <w:t xml:space="preserve"> to incorporate a change in definition of E040101 error code and new error E050111. A new DCC Alert N66 for schedule deletion resulting from MDRA appointment changes is required.</w:t>
      </w:r>
      <w:r w:rsidR="00EA1357">
        <w:t xml:space="preserve"> Updates to DUIS </w:t>
      </w:r>
      <w:r w:rsidR="00A0548B">
        <w:t>are shown with tracked changes in the following file:</w:t>
      </w:r>
    </w:p>
    <w:p w14:paraId="0E4FFCA6" w14:textId="45908C60" w:rsidR="00A61532" w:rsidRDefault="00A0548B" w:rsidP="00526D66">
      <w:pPr>
        <w:pStyle w:val="BodyTextNormal"/>
        <w:ind w:left="1134"/>
      </w:pPr>
      <w:r>
        <w:object w:dxaOrig="1538" w:dyaOrig="992" w14:anchorId="7F78E9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2" o:title=""/>
          </v:shape>
          <o:OLEObject Type="Embed" ProgID="Word.Document.12" ShapeID="_x0000_i1025" DrawAspect="Icon" ObjectID="_1712732658" r:id="rId23">
            <o:FieldCodes>\s</o:FieldCodes>
          </o:OLEObject>
        </w:object>
      </w:r>
      <w:r w:rsidR="00EA1357">
        <w:t>.</w:t>
      </w:r>
    </w:p>
    <w:p w14:paraId="74F7466A" w14:textId="3957815C" w:rsidR="00BD3423" w:rsidRDefault="00470C8E" w:rsidP="00A61532">
      <w:pPr>
        <w:pStyle w:val="BodyTextNormal"/>
        <w:ind w:left="1134"/>
      </w:pPr>
      <w:r w:rsidRPr="00470C8E">
        <w:t>For avoidance of doubt, and in line with DCC</w:t>
      </w:r>
      <w:r w:rsidR="00304238">
        <w:t>'</w:t>
      </w:r>
      <w:r w:rsidRPr="00470C8E">
        <w:t>s standard DUIS design principles, Users are not mandated to move to this new later version of DUIS (version TBC) that will be introduced to support the proposed MHHS solution.</w:t>
      </w:r>
      <w:r>
        <w:t xml:space="preserve"> </w:t>
      </w:r>
      <w:r w:rsidR="00BD3423">
        <w:t xml:space="preserve">The DUIS uplift would only be required for Users wishing to use the new MDR User Role, or </w:t>
      </w:r>
      <w:bookmarkStart w:id="71" w:name="_Hlk101872256"/>
      <w:r w:rsidR="00BD3423">
        <w:t>to take advantage of the potential scheduling of SRV 4.2</w:t>
      </w:r>
      <w:bookmarkEnd w:id="71"/>
      <w:r w:rsidR="00BD3423">
        <w:t>.</w:t>
      </w:r>
      <w:r w:rsidR="00B55562">
        <w:t xml:space="preserve"> A further explanation is given in </w:t>
      </w:r>
      <w:r w:rsidR="00B55562">
        <w:fldChar w:fldCharType="begin"/>
      </w:r>
      <w:r w:rsidR="00B55562">
        <w:instrText xml:space="preserve"> REF _Ref102054182 \h </w:instrText>
      </w:r>
      <w:r w:rsidR="00B55562">
        <w:fldChar w:fldCharType="separate"/>
      </w:r>
      <w:r w:rsidR="0062473C">
        <w:t>Appendix D: DUIS Uplift Supporting Information</w:t>
      </w:r>
      <w:r w:rsidR="00B55562">
        <w:fldChar w:fldCharType="end"/>
      </w:r>
      <w:r w:rsidR="00B55562">
        <w:t>.</w:t>
      </w:r>
    </w:p>
    <w:p w14:paraId="2D9C1E82" w14:textId="589C084D" w:rsidR="00A61532" w:rsidRDefault="00A61532" w:rsidP="00A61532">
      <w:pPr>
        <w:pStyle w:val="BodyTextNormal"/>
        <w:ind w:left="1134"/>
      </w:pPr>
      <w:r>
        <w:t>No Message Mapping Catalogue (MMC) XML changes have been identified.</w:t>
      </w:r>
    </w:p>
    <w:p w14:paraId="594B2F87" w14:textId="1FCA7FBF" w:rsidR="00A61532" w:rsidRDefault="00A61532" w:rsidP="00A61532">
      <w:pPr>
        <w:pStyle w:val="BodyTextNormal"/>
        <w:ind w:left="1134"/>
      </w:pPr>
      <w:r>
        <w:t>Subject to the assumption regarding SRV4.1.1 being used only for SMETS1 devices, no changes to GBCS have been identified.</w:t>
      </w:r>
    </w:p>
    <w:p w14:paraId="3C8B7BF7" w14:textId="76323C50" w:rsidR="00D74D1D" w:rsidRDefault="00D74D1D" w:rsidP="00D74D1D">
      <w:pPr>
        <w:pStyle w:val="BodyTextNormal"/>
        <w:ind w:left="1134"/>
      </w:pPr>
      <w:r>
        <w:t>As noted in the Business Requirements [2], t</w:t>
      </w:r>
      <w:r w:rsidRPr="00D74D1D">
        <w:t>he current SMETS1 TRT of 16 seconds for SR8.2 is an anomaly</w:t>
      </w:r>
      <w:r>
        <w:t xml:space="preserve">, which is </w:t>
      </w:r>
      <w:r w:rsidRPr="00D74D1D">
        <w:t xml:space="preserve">a SEC wording issue rather than anything material to </w:t>
      </w:r>
      <w:r>
        <w:t xml:space="preserve">the </w:t>
      </w:r>
      <w:r w:rsidRPr="00D74D1D">
        <w:t xml:space="preserve">DSP or S1SP </w:t>
      </w:r>
      <w:r>
        <w:t xml:space="preserve">MHHS </w:t>
      </w:r>
      <w:r w:rsidRPr="00D74D1D">
        <w:t>implementation. The process for reading Device details from the Smart Metering Inventory (SMI) is the same for both SMETS2 and SMETS1 Devices with processing of such requests limited to the DSP systems. This TRT will be amended to 30 seconds for all Users as part of this modification for alignment with other DCC Only Service Requests</w:t>
      </w:r>
      <w:r>
        <w:t>. SEC Appendix E, DCC User Interface Services Schedule which currently shows the TRT for all “DCC Only” (that is, DSP Only) Service Requests as 16 seconds for SMETS1 whereas in fact they should all be 30 seconds for both SMETS2 and SMETS1 since these Service Requests only go to the DSP. The DCC contract is for a 30 second TRT for these Service Requests (including SR8.2).</w:t>
      </w:r>
    </w:p>
    <w:p w14:paraId="31F01790" w14:textId="77777777" w:rsidR="006E7C8D" w:rsidRPr="00905622" w:rsidRDefault="2D73F331" w:rsidP="006E7C8D">
      <w:pPr>
        <w:pStyle w:val="Heading3"/>
      </w:pPr>
      <w:bookmarkStart w:id="72" w:name="_Toc102053974"/>
      <w:r>
        <w:t>Impact on Performance</w:t>
      </w:r>
      <w:bookmarkEnd w:id="72"/>
    </w:p>
    <w:p w14:paraId="320C92DA" w14:textId="0084BAD8" w:rsidR="006E7C8D" w:rsidRPr="00905622" w:rsidRDefault="006E7C8D" w:rsidP="00084C2C">
      <w:pPr>
        <w:spacing w:after="0"/>
        <w:ind w:left="1134"/>
      </w:pPr>
      <w:r w:rsidRPr="00905622">
        <w:t xml:space="preserve">Based on the volumetric projections in the requirements section, it is anticipated that the amount of Service Request processing, whilst increasing, will not require the procurement of additional motorway lanes </w:t>
      </w:r>
      <w:r w:rsidR="001A335B">
        <w:t xml:space="preserve">for the DSP </w:t>
      </w:r>
      <w:r w:rsidRPr="00905622">
        <w:t xml:space="preserve">as part of this </w:t>
      </w:r>
      <w:r>
        <w:t>Modification</w:t>
      </w:r>
      <w:r w:rsidRPr="00905622">
        <w:t>.</w:t>
      </w:r>
    </w:p>
    <w:p w14:paraId="3A12EB14" w14:textId="75913227" w:rsidR="006E7C8D" w:rsidRPr="00905622" w:rsidRDefault="006E7C8D" w:rsidP="00084C2C">
      <w:pPr>
        <w:spacing w:after="0"/>
        <w:ind w:left="1134"/>
      </w:pPr>
      <w:r w:rsidRPr="00905622">
        <w:t xml:space="preserve">Other areas of the </w:t>
      </w:r>
      <w:r w:rsidR="000B21BA">
        <w:t>DCC Total System</w:t>
      </w:r>
      <w:r w:rsidRPr="00905622">
        <w:t xml:space="preserve"> which </w:t>
      </w:r>
      <w:r w:rsidR="00084C2C">
        <w:t>may be performance</w:t>
      </w:r>
      <w:r w:rsidRPr="00905622">
        <w:t xml:space="preserve"> impacted are:</w:t>
      </w:r>
    </w:p>
    <w:p w14:paraId="02D1241A" w14:textId="3B2DFA66" w:rsidR="006E7C8D" w:rsidRPr="00905622" w:rsidRDefault="006E7C8D" w:rsidP="00A405DE">
      <w:pPr>
        <w:pStyle w:val="ListParagraph"/>
        <w:numPr>
          <w:ilvl w:val="0"/>
          <w:numId w:val="29"/>
        </w:numPr>
        <w:spacing w:after="0"/>
        <w:ind w:left="1491" w:hanging="357"/>
      </w:pPr>
      <w:r w:rsidRPr="00905622">
        <w:t>the CSS Interface will need to process MDRA Appointments for each Electricity Registration</w:t>
      </w:r>
      <w:r w:rsidR="000B21BA">
        <w:t>.</w:t>
      </w:r>
    </w:p>
    <w:p w14:paraId="2C62B803" w14:textId="70C7C719" w:rsidR="006E7C8D" w:rsidRPr="00905622" w:rsidRDefault="006E7C8D" w:rsidP="00A405DE">
      <w:pPr>
        <w:pStyle w:val="ListParagraph"/>
        <w:numPr>
          <w:ilvl w:val="0"/>
          <w:numId w:val="29"/>
        </w:numPr>
        <w:spacing w:before="0" w:after="0"/>
      </w:pPr>
      <w:r w:rsidRPr="00905622">
        <w:t xml:space="preserve">reporting will be impacted by the increased volume of Service Requests. This will be particularly noticeable in the Service Audit Trail </w:t>
      </w:r>
      <w:r w:rsidR="00084C2C">
        <w:t xml:space="preserve">(SAT), </w:t>
      </w:r>
      <w:r w:rsidRPr="00905622">
        <w:t>the volume of files sent to the TOC</w:t>
      </w:r>
      <w:r w:rsidR="00084C2C">
        <w:t xml:space="preserve">. </w:t>
      </w:r>
      <w:r w:rsidRPr="00905622">
        <w:t xml:space="preserve">Registration data extracts sent to the TOC will increase </w:t>
      </w:r>
      <w:r w:rsidR="00084C2C">
        <w:t xml:space="preserve">slightly </w:t>
      </w:r>
      <w:r w:rsidRPr="00905622">
        <w:t>in size to include the MDR appointments</w:t>
      </w:r>
      <w:r w:rsidR="000B21BA">
        <w:t>.</w:t>
      </w:r>
    </w:p>
    <w:p w14:paraId="623A1844" w14:textId="75F1749F" w:rsidR="006E7C8D" w:rsidRPr="00905622" w:rsidRDefault="006E7C8D" w:rsidP="00A405DE">
      <w:pPr>
        <w:pStyle w:val="ListParagraph"/>
        <w:numPr>
          <w:ilvl w:val="0"/>
          <w:numId w:val="29"/>
        </w:numPr>
        <w:spacing w:before="0" w:after="0"/>
      </w:pPr>
      <w:r w:rsidRPr="00905622">
        <w:t xml:space="preserve">the number of logs written by the various logging functions (generated by motorway and non-motorway activity) will increase (Event Logs, Diagnostic Logs, Alert Logs, SM WAN Usage logs and DNS Timing Reports for </w:t>
      </w:r>
      <w:r w:rsidR="00243920">
        <w:t>CSP S&amp;C</w:t>
      </w:r>
      <w:r w:rsidRPr="00905622">
        <w:t>, CSS Message Log and the Registration Audit Trail).</w:t>
      </w:r>
    </w:p>
    <w:p w14:paraId="4D47D284" w14:textId="77777777" w:rsidR="006E7C8D" w:rsidRPr="00905622" w:rsidRDefault="006E7C8D" w:rsidP="00084C2C">
      <w:pPr>
        <w:spacing w:after="0"/>
        <w:ind w:left="1134"/>
      </w:pPr>
      <w:r w:rsidRPr="00905622">
        <w:t>Due to the small number of additional DCC Service Users, the impact on SSI usage is considered to be negligible.</w:t>
      </w:r>
    </w:p>
    <w:p w14:paraId="5763EE6A" w14:textId="52216929" w:rsidR="006E7C8D" w:rsidRPr="00905622" w:rsidRDefault="2D73F331" w:rsidP="006E7C8D">
      <w:pPr>
        <w:pStyle w:val="Heading3"/>
      </w:pPr>
      <w:bookmarkStart w:id="73" w:name="_Toc102053975"/>
      <w:r>
        <w:t>Impact on Resilience</w:t>
      </w:r>
      <w:r w:rsidR="38C3B1DA">
        <w:t xml:space="preserve"> and Disaster Recovery</w:t>
      </w:r>
      <w:bookmarkEnd w:id="73"/>
    </w:p>
    <w:p w14:paraId="6B1765A9" w14:textId="14DEA896" w:rsidR="006E7C8D" w:rsidRPr="00905622" w:rsidRDefault="006E7C8D" w:rsidP="00084C2C">
      <w:pPr>
        <w:ind w:left="1134"/>
      </w:pPr>
      <w:r w:rsidRPr="00905622">
        <w:t>There will be no change to the system resilience solution</w:t>
      </w:r>
      <w:r w:rsidR="00833F64">
        <w:t xml:space="preserve"> or</w:t>
      </w:r>
      <w:r w:rsidR="00084C2C">
        <w:t xml:space="preserve"> t</w:t>
      </w:r>
      <w:r w:rsidRPr="00905622">
        <w:t>he Disaster Recovery solution procedures as a result of this change.</w:t>
      </w:r>
    </w:p>
    <w:p w14:paraId="46C02BF1" w14:textId="5E033F61" w:rsidR="00DF223D" w:rsidRDefault="01778140" w:rsidP="00741E05">
      <w:pPr>
        <w:pStyle w:val="Heading3"/>
      </w:pPr>
      <w:bookmarkStart w:id="74" w:name="_Toc102053976"/>
      <w:r>
        <w:t xml:space="preserve">Changed </w:t>
      </w:r>
      <w:r w:rsidR="007E44EB">
        <w:t xml:space="preserve">DSP </w:t>
      </w:r>
      <w:r>
        <w:t>Component Summary</w:t>
      </w:r>
      <w:bookmarkEnd w:id="74"/>
    </w:p>
    <w:p w14:paraId="6BE8DBB8" w14:textId="75FADECE" w:rsidR="00741E05" w:rsidRDefault="00741E05" w:rsidP="00084C2C">
      <w:pPr>
        <w:pStyle w:val="BodyTextNormal"/>
        <w:keepNext/>
        <w:ind w:left="1134"/>
      </w:pPr>
      <w:r>
        <w:t>The following DSP components will be impacted by this Modification.</w:t>
      </w:r>
    </w:p>
    <w:tbl>
      <w:tblPr>
        <w:tblStyle w:val="TableGrid"/>
        <w:tblW w:w="0" w:type="auto"/>
        <w:tblInd w:w="851" w:type="dxa"/>
        <w:tblLook w:val="04A0" w:firstRow="1" w:lastRow="0" w:firstColumn="1" w:lastColumn="0" w:noHBand="0" w:noVBand="1"/>
      </w:tblPr>
      <w:tblGrid>
        <w:gridCol w:w="1412"/>
        <w:gridCol w:w="7359"/>
      </w:tblGrid>
      <w:tr w:rsidR="00A83B92" w:rsidRPr="00A83B92" w14:paraId="792BC6DD" w14:textId="77777777" w:rsidTr="00A83B92">
        <w:tc>
          <w:tcPr>
            <w:tcW w:w="1412" w:type="dxa"/>
          </w:tcPr>
          <w:p w14:paraId="42E010D4" w14:textId="77777777" w:rsidR="00A83B92" w:rsidRPr="00A83B92" w:rsidRDefault="00A83B92" w:rsidP="002A7AA3">
            <w:pPr>
              <w:pStyle w:val="BodyTextNormal"/>
              <w:ind w:left="0"/>
              <w:rPr>
                <w:sz w:val="20"/>
                <w:szCs w:val="22"/>
              </w:rPr>
            </w:pPr>
            <w:r w:rsidRPr="00A83B92">
              <w:rPr>
                <w:sz w:val="20"/>
                <w:szCs w:val="22"/>
              </w:rPr>
              <w:t>CSS Gateway</w:t>
            </w:r>
          </w:p>
        </w:tc>
        <w:tc>
          <w:tcPr>
            <w:tcW w:w="7359" w:type="dxa"/>
          </w:tcPr>
          <w:p w14:paraId="28F2797F" w14:textId="77777777" w:rsidR="00A83B92" w:rsidRPr="00A83B92" w:rsidRDefault="00A83B92" w:rsidP="002A7AA3">
            <w:pPr>
              <w:pStyle w:val="BodyTextNormal"/>
              <w:ind w:left="0"/>
              <w:rPr>
                <w:sz w:val="20"/>
                <w:szCs w:val="22"/>
              </w:rPr>
            </w:pPr>
            <w:r w:rsidRPr="00A83B92">
              <w:rPr>
                <w:sz w:val="20"/>
                <w:szCs w:val="22"/>
              </w:rPr>
              <w:t>The CSS Gateway will need to be modified to accept MDRAs as new role in the context of Supplier Arranged Appointments (SAA).</w:t>
            </w:r>
          </w:p>
        </w:tc>
      </w:tr>
      <w:tr w:rsidR="00A83B92" w:rsidRPr="00A83B92" w14:paraId="16F542C3" w14:textId="77777777" w:rsidTr="00A83B92">
        <w:tc>
          <w:tcPr>
            <w:tcW w:w="1412" w:type="dxa"/>
          </w:tcPr>
          <w:p w14:paraId="1F79024D" w14:textId="77777777" w:rsidR="00A83B92" w:rsidRPr="00A83B92" w:rsidRDefault="00A83B92" w:rsidP="002A7AA3">
            <w:pPr>
              <w:pStyle w:val="BodyTextNormal"/>
              <w:ind w:left="0"/>
              <w:rPr>
                <w:sz w:val="20"/>
                <w:szCs w:val="22"/>
              </w:rPr>
            </w:pPr>
            <w:r w:rsidRPr="00A83B92">
              <w:rPr>
                <w:sz w:val="20"/>
                <w:szCs w:val="22"/>
              </w:rPr>
              <w:t>CSS Processor</w:t>
            </w:r>
          </w:p>
        </w:tc>
        <w:tc>
          <w:tcPr>
            <w:tcW w:w="7359" w:type="dxa"/>
          </w:tcPr>
          <w:p w14:paraId="0059FAC0" w14:textId="630B8990" w:rsidR="00A83B92" w:rsidRPr="00A83B92" w:rsidRDefault="00A83B92" w:rsidP="002A7AA3">
            <w:pPr>
              <w:pStyle w:val="BodyTextNormal"/>
              <w:ind w:left="0"/>
              <w:rPr>
                <w:sz w:val="20"/>
                <w:szCs w:val="22"/>
              </w:rPr>
            </w:pPr>
            <w:r w:rsidRPr="00A83B92">
              <w:rPr>
                <w:sz w:val="20"/>
                <w:szCs w:val="22"/>
              </w:rPr>
              <w:t xml:space="preserve">The CSS Processor will need to be modified to process MDRAs and SNAs within the SAA element of a Registration message. </w:t>
            </w:r>
          </w:p>
        </w:tc>
      </w:tr>
      <w:tr w:rsidR="00A83B92" w:rsidRPr="00A83B92" w14:paraId="3202CC0B" w14:textId="77777777" w:rsidTr="00A83B92">
        <w:tc>
          <w:tcPr>
            <w:tcW w:w="1412" w:type="dxa"/>
          </w:tcPr>
          <w:p w14:paraId="5A0EF05B" w14:textId="77777777" w:rsidR="00A83B92" w:rsidRPr="00A83B92" w:rsidRDefault="00A83B92" w:rsidP="002A7AA3">
            <w:pPr>
              <w:pStyle w:val="BodyTextNormal"/>
              <w:ind w:left="0"/>
              <w:rPr>
                <w:sz w:val="20"/>
                <w:szCs w:val="22"/>
              </w:rPr>
            </w:pPr>
            <w:r w:rsidRPr="00A83B92">
              <w:rPr>
                <w:sz w:val="20"/>
                <w:szCs w:val="22"/>
              </w:rPr>
              <w:t>Request Manager and Data Management Changes</w:t>
            </w:r>
          </w:p>
        </w:tc>
        <w:tc>
          <w:tcPr>
            <w:tcW w:w="7359" w:type="dxa"/>
          </w:tcPr>
          <w:p w14:paraId="7DF310A2" w14:textId="1C4C2960" w:rsidR="00A83B92" w:rsidRDefault="00A83B92" w:rsidP="00A83B92">
            <w:pPr>
              <w:pStyle w:val="BodyTextNormal"/>
              <w:spacing w:before="0" w:after="120"/>
              <w:ind w:left="0"/>
              <w:rPr>
                <w:sz w:val="20"/>
                <w:szCs w:val="22"/>
              </w:rPr>
            </w:pPr>
            <w:r>
              <w:rPr>
                <w:sz w:val="20"/>
                <w:szCs w:val="22"/>
              </w:rPr>
              <w:t>A</w:t>
            </w:r>
            <w:r w:rsidRPr="00A83B92">
              <w:rPr>
                <w:sz w:val="20"/>
                <w:szCs w:val="22"/>
              </w:rPr>
              <w:t>uthorise, validate, schedule and process the MDR SR</w:t>
            </w:r>
            <w:r>
              <w:rPr>
                <w:sz w:val="20"/>
                <w:szCs w:val="22"/>
              </w:rPr>
              <w:t>V</w:t>
            </w:r>
            <w:r w:rsidRPr="00A83B92">
              <w:rPr>
                <w:sz w:val="20"/>
                <w:szCs w:val="22"/>
              </w:rPr>
              <w:t xml:space="preserve">s, including the management of the new type of Schedule Window. </w:t>
            </w:r>
          </w:p>
          <w:p w14:paraId="4E2704C5" w14:textId="511D7368" w:rsidR="00A83B92" w:rsidRPr="00A83B92" w:rsidRDefault="00A83B92" w:rsidP="00A83B92">
            <w:pPr>
              <w:pStyle w:val="BodyTextNormal"/>
              <w:spacing w:before="0" w:after="120"/>
              <w:ind w:left="0"/>
              <w:rPr>
                <w:sz w:val="20"/>
                <w:szCs w:val="22"/>
              </w:rPr>
            </w:pPr>
            <w:r>
              <w:rPr>
                <w:sz w:val="20"/>
                <w:szCs w:val="22"/>
              </w:rPr>
              <w:t>P</w:t>
            </w:r>
            <w:r w:rsidRPr="00A83B92">
              <w:rPr>
                <w:sz w:val="20"/>
                <w:szCs w:val="22"/>
              </w:rPr>
              <w:t>rocess the MDRA appointments received from the CSS.</w:t>
            </w:r>
          </w:p>
          <w:p w14:paraId="0A27C024" w14:textId="3E230165" w:rsidR="00A83B92" w:rsidRPr="00A83B92" w:rsidRDefault="00A83B92" w:rsidP="00A83B92">
            <w:pPr>
              <w:pStyle w:val="BodyTextNormal"/>
              <w:spacing w:before="0" w:after="120"/>
              <w:ind w:left="0"/>
              <w:rPr>
                <w:sz w:val="20"/>
                <w:szCs w:val="22"/>
              </w:rPr>
            </w:pPr>
            <w:r>
              <w:rPr>
                <w:sz w:val="20"/>
                <w:szCs w:val="22"/>
              </w:rPr>
              <w:t>E</w:t>
            </w:r>
            <w:r w:rsidRPr="00A83B92">
              <w:rPr>
                <w:sz w:val="20"/>
                <w:szCs w:val="22"/>
              </w:rPr>
              <w:t>xtend CSS processing to close off any MDRA appointments as a result of a change of Supplier, from a RegistrationEventSynchronisation message or a RegistrationSecuredInactiveSynchronisation message notifying the end of a Supplier’s Registration.</w:t>
            </w:r>
          </w:p>
        </w:tc>
      </w:tr>
      <w:tr w:rsidR="00A83B92" w:rsidRPr="00A83B92" w14:paraId="2BDD47CB" w14:textId="77777777" w:rsidTr="00A83B92">
        <w:tc>
          <w:tcPr>
            <w:tcW w:w="1412" w:type="dxa"/>
          </w:tcPr>
          <w:p w14:paraId="60240291" w14:textId="2C21A21E" w:rsidR="00A83B92" w:rsidRPr="00A83B92" w:rsidRDefault="00A83B92" w:rsidP="00A83B92">
            <w:pPr>
              <w:pStyle w:val="BodyTextNormal"/>
              <w:spacing w:before="0"/>
              <w:ind w:left="0"/>
              <w:rPr>
                <w:sz w:val="20"/>
                <w:szCs w:val="22"/>
              </w:rPr>
            </w:pPr>
            <w:r w:rsidRPr="00A83B92">
              <w:rPr>
                <w:sz w:val="20"/>
                <w:szCs w:val="22"/>
              </w:rPr>
              <w:t>Message Gateway</w:t>
            </w:r>
          </w:p>
        </w:tc>
        <w:tc>
          <w:tcPr>
            <w:tcW w:w="7359" w:type="dxa"/>
          </w:tcPr>
          <w:p w14:paraId="60836597" w14:textId="02B0BC74" w:rsidR="00A83B92" w:rsidRPr="00A83B92" w:rsidRDefault="00A83B92" w:rsidP="00A83B92">
            <w:pPr>
              <w:pStyle w:val="BodyTextNormal"/>
              <w:spacing w:before="0" w:after="120"/>
              <w:ind w:left="0"/>
              <w:rPr>
                <w:sz w:val="20"/>
                <w:szCs w:val="22"/>
              </w:rPr>
            </w:pPr>
            <w:r w:rsidRPr="00A83B92">
              <w:rPr>
                <w:sz w:val="20"/>
                <w:szCs w:val="22"/>
              </w:rPr>
              <w:t>Will use the revised DUIS schema</w:t>
            </w:r>
          </w:p>
        </w:tc>
      </w:tr>
      <w:tr w:rsidR="00A83B92" w:rsidRPr="00A83B92" w14:paraId="7E92B2F5" w14:textId="77777777" w:rsidTr="00A83B92">
        <w:tc>
          <w:tcPr>
            <w:tcW w:w="1412" w:type="dxa"/>
          </w:tcPr>
          <w:p w14:paraId="7FFF1133" w14:textId="741C0B76" w:rsidR="00A83B92" w:rsidRPr="00A83B92" w:rsidRDefault="00A83B92" w:rsidP="00A83B92">
            <w:pPr>
              <w:pStyle w:val="BodyTextNormal"/>
              <w:spacing w:before="0"/>
              <w:ind w:left="0"/>
              <w:rPr>
                <w:sz w:val="20"/>
                <w:szCs w:val="22"/>
              </w:rPr>
            </w:pPr>
            <w:r w:rsidRPr="00A83B92">
              <w:rPr>
                <w:sz w:val="20"/>
                <w:szCs w:val="22"/>
              </w:rPr>
              <w:t>Data Model</w:t>
            </w:r>
          </w:p>
        </w:tc>
        <w:tc>
          <w:tcPr>
            <w:tcW w:w="7359" w:type="dxa"/>
          </w:tcPr>
          <w:p w14:paraId="7743C969" w14:textId="6301A241" w:rsidR="00A83B92" w:rsidRPr="00A83B92" w:rsidRDefault="00A83B92" w:rsidP="00A83B92">
            <w:pPr>
              <w:pStyle w:val="BodyTextNormal"/>
              <w:spacing w:before="0" w:after="120"/>
              <w:ind w:left="0"/>
              <w:rPr>
                <w:sz w:val="20"/>
                <w:szCs w:val="22"/>
              </w:rPr>
            </w:pPr>
            <w:r w:rsidRPr="00A83B92">
              <w:rPr>
                <w:sz w:val="20"/>
                <w:szCs w:val="22"/>
              </w:rPr>
              <w:t>The Data Model will require modification to store the MDRA appointments and to accommodate the new schedule window.</w:t>
            </w:r>
          </w:p>
        </w:tc>
      </w:tr>
      <w:tr w:rsidR="00A83B92" w:rsidRPr="00A83B92" w14:paraId="7429F2E8" w14:textId="77777777" w:rsidTr="00A83B92">
        <w:tc>
          <w:tcPr>
            <w:tcW w:w="1412" w:type="dxa"/>
          </w:tcPr>
          <w:p w14:paraId="4DE5BC1A" w14:textId="6CFD4ED3" w:rsidR="00A83B92" w:rsidRPr="00A83B92" w:rsidRDefault="00A83B92" w:rsidP="00A83B92">
            <w:pPr>
              <w:pStyle w:val="BodyTextNormal"/>
              <w:spacing w:before="0"/>
              <w:ind w:left="0"/>
              <w:rPr>
                <w:sz w:val="20"/>
                <w:szCs w:val="22"/>
              </w:rPr>
            </w:pPr>
            <w:r w:rsidRPr="00A83B92">
              <w:rPr>
                <w:sz w:val="20"/>
                <w:szCs w:val="22"/>
              </w:rPr>
              <w:t>SSI and SSMI</w:t>
            </w:r>
          </w:p>
        </w:tc>
        <w:tc>
          <w:tcPr>
            <w:tcW w:w="7359" w:type="dxa"/>
          </w:tcPr>
          <w:p w14:paraId="2AFC0B36" w14:textId="77777777" w:rsidR="00A83B92" w:rsidRPr="00A83B92" w:rsidRDefault="00A83B92" w:rsidP="00A83B92">
            <w:pPr>
              <w:autoSpaceDE w:val="0"/>
              <w:autoSpaceDN w:val="0"/>
              <w:adjustRightInd w:val="0"/>
              <w:spacing w:before="0" w:after="0"/>
              <w:rPr>
                <w:sz w:val="20"/>
                <w:szCs w:val="22"/>
              </w:rPr>
            </w:pPr>
            <w:r w:rsidRPr="00A83B92">
              <w:rPr>
                <w:sz w:val="20"/>
                <w:szCs w:val="22"/>
              </w:rPr>
              <w:t>Changes are required in SSI to allow access to the new MDR User Role.</w:t>
            </w:r>
          </w:p>
          <w:p w14:paraId="016E0106" w14:textId="2246D14A" w:rsidR="00A83B92" w:rsidRPr="00A83B92" w:rsidRDefault="00A83B92" w:rsidP="00A83B92">
            <w:pPr>
              <w:spacing w:before="0" w:after="0"/>
              <w:rPr>
                <w:sz w:val="20"/>
                <w:szCs w:val="22"/>
              </w:rPr>
            </w:pPr>
            <w:r w:rsidRPr="00A83B92">
              <w:rPr>
                <w:sz w:val="20"/>
                <w:szCs w:val="22"/>
              </w:rPr>
              <w:t>Changes are required in SSMI to allow the MDR User Role to be assigned to a DCC Service User.</w:t>
            </w:r>
          </w:p>
        </w:tc>
      </w:tr>
    </w:tbl>
    <w:p w14:paraId="3CF63E06" w14:textId="4594E850" w:rsidR="007F73F4" w:rsidRDefault="00A83B92" w:rsidP="0068519B">
      <w:pPr>
        <w:spacing w:after="0"/>
        <w:ind w:left="851"/>
      </w:pPr>
      <w:r w:rsidRPr="00905622">
        <w:t>The</w:t>
      </w:r>
      <w:r>
        <w:t xml:space="preserve"> </w:t>
      </w:r>
      <w:r w:rsidRPr="00905622">
        <w:t>revised DUIS XML Schema will need to be deployed on the corresponding DataPower appliances.</w:t>
      </w:r>
    </w:p>
    <w:p w14:paraId="3987EA32" w14:textId="7CA111C9" w:rsidR="007F73F4" w:rsidRDefault="007F73F4" w:rsidP="00287F6A">
      <w:pPr>
        <w:pStyle w:val="Heading2"/>
      </w:pPr>
      <w:bookmarkStart w:id="75" w:name="_Toc102053977"/>
      <w:r>
        <w:t xml:space="preserve">Changes to </w:t>
      </w:r>
      <w:r w:rsidR="006A7E94">
        <w:t>CSP</w:t>
      </w:r>
      <w:r w:rsidR="0068519B">
        <w:t xml:space="preserve"> South and Central</w:t>
      </w:r>
      <w:bookmarkEnd w:id="75"/>
    </w:p>
    <w:p w14:paraId="28406478" w14:textId="0F5B7615" w:rsidR="00076B59" w:rsidRDefault="0068519B" w:rsidP="00A0059C">
      <w:pPr>
        <w:pStyle w:val="BodyTextNormal"/>
        <w:ind w:left="0"/>
      </w:pPr>
      <w:r>
        <w:t xml:space="preserve">Changes to the CSP South and Central (CSP S&amp;C) are </w:t>
      </w:r>
      <w:r w:rsidR="00D33C27">
        <w:t xml:space="preserve">mostly </w:t>
      </w:r>
      <w:r>
        <w:t>limited to capacity and infrastructure increases related to the additional traffic related to MHHS data requests.</w:t>
      </w:r>
      <w:r w:rsidR="00076B59">
        <w:t xml:space="preserve"> There will be a new 1</w:t>
      </w:r>
      <w:r w:rsidR="00227A2C">
        <w:t>0</w:t>
      </w:r>
      <w:r w:rsidR="00076B59">
        <w:t xml:space="preserve"> hour scheduling window (</w:t>
      </w:r>
      <w:r w:rsidR="000B21BA">
        <w:t>10</w:t>
      </w:r>
      <w:r w:rsidR="00076B59">
        <w:t>:00 to 20:00) for the DSP to schedule and collect the meter reads for MHHS purposes.</w:t>
      </w:r>
    </w:p>
    <w:p w14:paraId="4A344C39" w14:textId="364E50C5" w:rsidR="0068519B" w:rsidRPr="0068519B" w:rsidRDefault="00076B59" w:rsidP="00A0059C">
      <w:pPr>
        <w:pStyle w:val="BodyTextNormal"/>
        <w:ind w:left="0"/>
      </w:pPr>
      <w:r>
        <w:t>This Modification will cause additional SMWAN read traffic across the network, and CSP S&amp;C to be able to store and process the daily SMWAN files from the DSP, additional storage and bandwidth related to MHHS in both test and production is required.</w:t>
      </w:r>
      <w:r w:rsidR="00D33C27">
        <w:t xml:space="preserve"> Changes to the </w:t>
      </w:r>
      <w:r w:rsidR="00D33C27" w:rsidRPr="0072237D">
        <w:t xml:space="preserve">SMWAN Gateway </w:t>
      </w:r>
      <w:r w:rsidR="00D33C27" w:rsidRPr="00085BEE">
        <w:t xml:space="preserve">interface between </w:t>
      </w:r>
      <w:r w:rsidR="00D33C27">
        <w:t>CSP S&amp;C</w:t>
      </w:r>
      <w:r w:rsidR="00D33C27" w:rsidRPr="00085BEE">
        <w:t xml:space="preserve"> and </w:t>
      </w:r>
      <w:r w:rsidR="00D33C27">
        <w:t>the DSP will be delivered by the DSP.</w:t>
      </w:r>
      <w:r w:rsidR="00EA252C">
        <w:t xml:space="preserve"> Additional storage and bandwidth for moving the increased SMWAN </w:t>
      </w:r>
      <w:r w:rsidR="008704B0">
        <w:t xml:space="preserve">usage </w:t>
      </w:r>
      <w:r w:rsidR="00EA252C">
        <w:t>file size t</w:t>
      </w:r>
      <w:r w:rsidR="006735DD">
        <w:t>o</w:t>
      </w:r>
      <w:r w:rsidR="00EA252C">
        <w:t xml:space="preserve"> the reporting systems is also required.</w:t>
      </w:r>
    </w:p>
    <w:p w14:paraId="150AEAC2" w14:textId="3D8E513D" w:rsidR="0068519B" w:rsidRPr="0068519B" w:rsidRDefault="0068519B" w:rsidP="0068519B">
      <w:pPr>
        <w:pStyle w:val="Heading2"/>
      </w:pPr>
      <w:bookmarkStart w:id="76" w:name="_Toc102053978"/>
      <w:r>
        <w:t>Changes to CSP North</w:t>
      </w:r>
      <w:bookmarkEnd w:id="76"/>
    </w:p>
    <w:p w14:paraId="102B87E3" w14:textId="5A24F93F" w:rsidR="00A0059C" w:rsidRDefault="00A0059C" w:rsidP="00DC6BC3">
      <w:pPr>
        <w:pStyle w:val="BodyTextNormal"/>
        <w:keepNext/>
        <w:ind w:left="0"/>
      </w:pPr>
      <w:r>
        <w:t xml:space="preserve">To support MHHS in the 10-hour DSP scheduled window </w:t>
      </w:r>
      <w:r w:rsidR="00243920">
        <w:t xml:space="preserve">from </w:t>
      </w:r>
      <w:r>
        <w:t>10</w:t>
      </w:r>
      <w:r w:rsidR="00243920">
        <w:t>:00 to 20:00</w:t>
      </w:r>
      <w:r>
        <w:t xml:space="preserve">, </w:t>
      </w:r>
      <w:r w:rsidR="00833F64">
        <w:t>CSP North</w:t>
      </w:r>
      <w:r>
        <w:t xml:space="preserve"> will:</w:t>
      </w:r>
    </w:p>
    <w:p w14:paraId="7108DA3E" w14:textId="577ABFA6" w:rsidR="00A0059C" w:rsidRDefault="00A0059C" w:rsidP="00A405DE">
      <w:pPr>
        <w:pStyle w:val="BodyTextNormal"/>
        <w:numPr>
          <w:ilvl w:val="0"/>
          <w:numId w:val="29"/>
        </w:numPr>
      </w:pPr>
      <w:r>
        <w:t xml:space="preserve">make </w:t>
      </w:r>
      <w:r w:rsidR="00243920">
        <w:t>three</w:t>
      </w:r>
      <w:r>
        <w:t xml:space="preserve"> new messaging channels available to the radio network</w:t>
      </w:r>
    </w:p>
    <w:p w14:paraId="7BA96100" w14:textId="275FC264" w:rsidR="00A0059C" w:rsidRDefault="00A0059C" w:rsidP="00A405DE">
      <w:pPr>
        <w:pStyle w:val="BodyTextNormal"/>
        <w:numPr>
          <w:ilvl w:val="0"/>
          <w:numId w:val="29"/>
        </w:numPr>
      </w:pPr>
      <w:r>
        <w:t xml:space="preserve">create a channel plan to assign the required additional channels to each </w:t>
      </w:r>
      <w:r w:rsidR="00243920" w:rsidRPr="00243920">
        <w:t>base station Transceiver Kit (</w:t>
      </w:r>
      <w:r>
        <w:t>TK</w:t>
      </w:r>
      <w:r w:rsidR="00243920">
        <w:t>)</w:t>
      </w:r>
    </w:p>
    <w:p w14:paraId="593959F8" w14:textId="17CAD1E9" w:rsidR="00A0059C" w:rsidRDefault="006F3C14" w:rsidP="00A405DE">
      <w:pPr>
        <w:pStyle w:val="BodyTextNormal"/>
        <w:numPr>
          <w:ilvl w:val="0"/>
          <w:numId w:val="29"/>
        </w:numPr>
      </w:pPr>
      <w:r>
        <w:t>p</w:t>
      </w:r>
      <w:r w:rsidR="00A0059C">
        <w:t xml:space="preserve">rovide </w:t>
      </w:r>
      <w:r w:rsidR="00243920">
        <w:t>MHHS</w:t>
      </w:r>
      <w:r w:rsidR="00A0059C">
        <w:t xml:space="preserve"> service in the Fylingdales area with additional</w:t>
      </w:r>
      <w:r w:rsidR="00243920">
        <w:t xml:space="preserve"> </w:t>
      </w:r>
      <w:r w:rsidR="00A0059C">
        <w:t>channel licences being granted by OFCOM – an application to OFCOM has been made</w:t>
      </w:r>
    </w:p>
    <w:p w14:paraId="083D6C1E" w14:textId="7CB4B939" w:rsidR="00A0059C" w:rsidRDefault="00A0059C" w:rsidP="00A405DE">
      <w:pPr>
        <w:pStyle w:val="BodyTextNormal"/>
        <w:numPr>
          <w:ilvl w:val="0"/>
          <w:numId w:val="29"/>
        </w:numPr>
      </w:pPr>
      <w:r>
        <w:t xml:space="preserve">increase Splunk </w:t>
      </w:r>
      <w:r w:rsidR="00243920">
        <w:t xml:space="preserve">data analytics </w:t>
      </w:r>
      <w:r>
        <w:t xml:space="preserve">licensing and data storage capacity </w:t>
      </w:r>
      <w:r w:rsidR="00A40B27">
        <w:t xml:space="preserve">by </w:t>
      </w:r>
      <w:r w:rsidR="00047FAD">
        <w:t>10</w:t>
      </w:r>
      <w:r w:rsidR="00A40B27">
        <w:t xml:space="preserve">% (or </w:t>
      </w:r>
      <w:r w:rsidR="00047FAD">
        <w:t>22</w:t>
      </w:r>
      <w:r w:rsidR="00A40B27">
        <w:t xml:space="preserve">GB) </w:t>
      </w:r>
      <w:r w:rsidR="00047FAD">
        <w:t xml:space="preserve">per annum </w:t>
      </w:r>
      <w:r>
        <w:t>to deal with the additional log data</w:t>
      </w:r>
      <w:r w:rsidR="00833F64">
        <w:t>.</w:t>
      </w:r>
    </w:p>
    <w:p w14:paraId="3DDA9700" w14:textId="30593A64" w:rsidR="00243920" w:rsidRDefault="00243920" w:rsidP="00243920">
      <w:pPr>
        <w:pStyle w:val="BodyTextNormal"/>
        <w:ind w:left="0"/>
      </w:pPr>
      <w:r>
        <w:t xml:space="preserve">The main impact on the SMWAN is the </w:t>
      </w:r>
      <w:r w:rsidR="001C38B9">
        <w:t>additional</w:t>
      </w:r>
      <w:r>
        <w:t xml:space="preserve"> capacity requirements, which drive additional radio channels at the Base Station Transceiver Kits (TKs) once Communications Hubs and SRVs reach a certain level. The standard SRVs (excluding </w:t>
      </w:r>
      <w:r w:rsidR="00833F64">
        <w:t>firmware downloads</w:t>
      </w:r>
      <w:r>
        <w:t>) are carried over-the-air on bulk messaging channels between the base stations and Communications Hubs. The current radio network design based upon ISFT (</w:t>
      </w:r>
      <w:r w:rsidR="00907524" w:rsidRPr="00907524">
        <w:t>Submit Final Tender</w:t>
      </w:r>
      <w:r w:rsidR="00907524">
        <w:t>,</w:t>
      </w:r>
      <w:r w:rsidR="00907524" w:rsidRPr="00907524">
        <w:t xml:space="preserve"> </w:t>
      </w:r>
      <w:r>
        <w:t>as set out in the Agreement) allows for four bulk messaging channels to be deployed at each TK. As the baseline case within the provided messaging model, it is assumed that 70% or 4,557,000 SMETS2 Communications Hubs are enrolled for MHHS in CSP N</w:t>
      </w:r>
      <w:r w:rsidR="00E83937">
        <w:t>orth</w:t>
      </w:r>
      <w:r>
        <w:t>.</w:t>
      </w:r>
    </w:p>
    <w:p w14:paraId="43F8DEC9" w14:textId="24B75CD1" w:rsidR="00243920" w:rsidRDefault="00243920" w:rsidP="00243920">
      <w:pPr>
        <w:pStyle w:val="BodyTextNormal"/>
        <w:ind w:left="0"/>
      </w:pPr>
      <w:r>
        <w:t>The new messaging in the new 10-hour window was calculated in terms of the additional downlink and uplink packets to be supported and it was found that the downlink is the limiting case for capacity at each TK. This additional capacity was then used to calculate the additional channel requirements at the highest loaded TK supporting circa 10,000 Communications Hubs enrolled in the MHHS service. Channel requirements are calculated assuming a maximum channel loading of 70% to account for peak-to-average loading and provide some capacity headroom.</w:t>
      </w:r>
    </w:p>
    <w:p w14:paraId="5BAC50B0" w14:textId="3ECAF735" w:rsidR="00243920" w:rsidRDefault="00243920" w:rsidP="00243920">
      <w:pPr>
        <w:pStyle w:val="BodyTextNormal"/>
        <w:ind w:left="0"/>
      </w:pPr>
      <w:r>
        <w:t>Based on these assumptions</w:t>
      </w:r>
      <w:r w:rsidR="003B44D0">
        <w:t>,</w:t>
      </w:r>
      <w:r>
        <w:t xml:space="preserve"> </w:t>
      </w:r>
      <w:r w:rsidR="00BE37F7">
        <w:t>three</w:t>
      </w:r>
      <w:r>
        <w:t xml:space="preserve"> additional channels are required per TK to support MHHS in the </w:t>
      </w:r>
      <w:r w:rsidR="005B56C9">
        <w:t>Off Peak</w:t>
      </w:r>
      <w:r>
        <w:t xml:space="preserve"> scheduled window. The number of additional channels required per TK is dependent on the number of MHHS enrolled Communications Hubs connected. These additional channels would be assigned from a pool of 10 new messaging channels made available to the radio network and a channel plan created that assigns the required additional channels to each TK.</w:t>
      </w:r>
    </w:p>
    <w:p w14:paraId="49CBAE64" w14:textId="1960060B" w:rsidR="00DC6BC3" w:rsidRDefault="00243920" w:rsidP="00243920">
      <w:pPr>
        <w:pStyle w:val="BodyTextNormal"/>
        <w:ind w:left="0"/>
      </w:pPr>
      <w:r>
        <w:t xml:space="preserve">No other changes or upgrades are required to the radio network. </w:t>
      </w:r>
      <w:r w:rsidR="00DC6BC3">
        <w:t>Without these infrastructure and capacity upgrades, the MHHS solution could not function on the CSP N</w:t>
      </w:r>
      <w:r w:rsidR="00E83937">
        <w:t>orth</w:t>
      </w:r>
      <w:r w:rsidR="00DC6BC3">
        <w:t xml:space="preserve"> network.</w:t>
      </w:r>
    </w:p>
    <w:p w14:paraId="13D48E12" w14:textId="16ECE1C9" w:rsidR="002D03E6" w:rsidRDefault="002D03E6" w:rsidP="00243920">
      <w:pPr>
        <w:pStyle w:val="BodyTextNormal"/>
        <w:ind w:left="0"/>
      </w:pPr>
      <w:r>
        <w:t xml:space="preserve">It should be noted that the Fylingdales area is currently not in scope for this Modification, as CSP North have applied for additional channel licenses, but have not had any response from OFCOM to date. </w:t>
      </w:r>
    </w:p>
    <w:p w14:paraId="177C6E62" w14:textId="6ED373F6" w:rsidR="006735DD" w:rsidRDefault="006735DD" w:rsidP="000B21BA">
      <w:pPr>
        <w:pStyle w:val="Heading2"/>
      </w:pPr>
      <w:bookmarkStart w:id="77" w:name="_Toc102053979"/>
      <w:r>
        <w:t>Changes to SMETS2 Critical Software</w:t>
      </w:r>
      <w:bookmarkEnd w:id="77"/>
    </w:p>
    <w:p w14:paraId="5B11B32A" w14:textId="31A94DCD" w:rsidR="006735DD" w:rsidRPr="006735DD" w:rsidRDefault="006735DD" w:rsidP="006735DD">
      <w:pPr>
        <w:pStyle w:val="BodyTextNormal"/>
        <w:ind w:left="0"/>
      </w:pPr>
      <w:r w:rsidRPr="006735DD">
        <w:t xml:space="preserve">For </w:t>
      </w:r>
      <w:r>
        <w:t>Parse and Correlate</w:t>
      </w:r>
      <w:r w:rsidRPr="006735DD">
        <w:t xml:space="preserve"> (P&amp;C) there are </w:t>
      </w:r>
      <w:r w:rsidR="003876CC">
        <w:t>no</w:t>
      </w:r>
      <w:r w:rsidRPr="006735DD">
        <w:t xml:space="preserve"> functional impacts as there are no GBCS changes or new SRVs</w:t>
      </w:r>
      <w:r w:rsidR="00A0059C">
        <w:t xml:space="preserve">. However </w:t>
      </w:r>
      <w:r w:rsidRPr="006735DD">
        <w:t xml:space="preserve">the DUIS XML Schema </w:t>
      </w:r>
      <w:r w:rsidR="00A0059C">
        <w:t>includes</w:t>
      </w:r>
      <w:r w:rsidRPr="006735DD">
        <w:t xml:space="preserve"> a section defining DSPScheduled SRVs, which means there is a need to add SR4.2 into this list. This is a DUIS Schema change which means a minor uplift to P&amp;C.</w:t>
      </w:r>
    </w:p>
    <w:p w14:paraId="51133862" w14:textId="3397D861" w:rsidR="006735DD" w:rsidRPr="006735DD" w:rsidRDefault="006735DD" w:rsidP="006735DD">
      <w:pPr>
        <w:pStyle w:val="BodyTextNormal"/>
        <w:ind w:left="0"/>
      </w:pPr>
      <w:r w:rsidRPr="006735DD">
        <w:t xml:space="preserve">Both </w:t>
      </w:r>
      <w:r w:rsidR="0057362D" w:rsidRPr="0057362D">
        <w:t xml:space="preserve">GBCS Integration Testing For Industry </w:t>
      </w:r>
      <w:r w:rsidR="0057362D">
        <w:t>(</w:t>
      </w:r>
      <w:r w:rsidRPr="006735DD">
        <w:t>GFI</w:t>
      </w:r>
      <w:r w:rsidR="0057362D">
        <w:t>)</w:t>
      </w:r>
      <w:r w:rsidRPr="006735DD">
        <w:t xml:space="preserve"> and DCC Boxed will </w:t>
      </w:r>
      <w:r>
        <w:t xml:space="preserve">also </w:t>
      </w:r>
      <w:r w:rsidRPr="006735DD">
        <w:t>use the new DUIS schema.</w:t>
      </w:r>
    </w:p>
    <w:p w14:paraId="3116E22E" w14:textId="0A6C8713" w:rsidR="000B54F4" w:rsidRDefault="006735DD" w:rsidP="00A22BB2">
      <w:pPr>
        <w:pStyle w:val="BodyTextNormal"/>
        <w:ind w:left="0"/>
      </w:pPr>
      <w:r>
        <w:t>There would be a s</w:t>
      </w:r>
      <w:r w:rsidRPr="006735DD">
        <w:t xml:space="preserve">mall change to </w:t>
      </w:r>
      <w:r w:rsidR="0057362D" w:rsidRPr="00A22BB2">
        <w:t>the Reference Test Data Set (</w:t>
      </w:r>
      <w:r w:rsidRPr="00A22BB2">
        <w:t>RTDS</w:t>
      </w:r>
      <w:r w:rsidR="0057362D" w:rsidRPr="00A22BB2">
        <w:t>)</w:t>
      </w:r>
      <w:r w:rsidRPr="00A22BB2">
        <w:t xml:space="preserve"> to show</w:t>
      </w:r>
      <w:r w:rsidRPr="006735DD">
        <w:t xml:space="preserve"> an example of a SR4.2 that</w:t>
      </w:r>
      <w:r w:rsidR="0057362D">
        <w:t xml:space="preserve"> i</w:t>
      </w:r>
      <w:r w:rsidRPr="006735DD">
        <w:t xml:space="preserve">s scheduled but </w:t>
      </w:r>
      <w:r w:rsidR="0057362D">
        <w:t xml:space="preserve">this is </w:t>
      </w:r>
      <w:r w:rsidRPr="006735DD">
        <w:t>very minor.</w:t>
      </w:r>
    </w:p>
    <w:p w14:paraId="2AB01F24" w14:textId="7D1F19C1" w:rsidR="00780B5C" w:rsidRDefault="00780B5C" w:rsidP="000B54F4">
      <w:pPr>
        <w:tabs>
          <w:tab w:val="left" w:pos="3483"/>
        </w:tabs>
        <w:spacing w:before="0" w:after="0"/>
        <w:rPr>
          <w:rFonts w:ascii="Arial Bold" w:eastAsia="Times New Roman" w:hAnsi="Arial Bold" w:cs="Arial"/>
          <w:b/>
          <w:bCs/>
          <w:iCs/>
          <w:color w:val="1F144A" w:themeColor="text1"/>
          <w:sz w:val="28"/>
          <w:szCs w:val="28"/>
        </w:rPr>
      </w:pPr>
      <w:r w:rsidRPr="000B54F4">
        <w:br w:type="page"/>
      </w:r>
    </w:p>
    <w:p w14:paraId="653DC66E" w14:textId="7B1D3611" w:rsidR="006D2814" w:rsidRDefault="006D2814" w:rsidP="006D17DE">
      <w:pPr>
        <w:pStyle w:val="Heading2"/>
      </w:pPr>
      <w:bookmarkStart w:id="78" w:name="_Toc102053980"/>
      <w:r>
        <w:t xml:space="preserve">Changes to </w:t>
      </w:r>
      <w:r w:rsidR="006735DD">
        <w:t xml:space="preserve">the </w:t>
      </w:r>
      <w:r>
        <w:t>S</w:t>
      </w:r>
      <w:r w:rsidR="006735DD">
        <w:t>METS</w:t>
      </w:r>
      <w:r>
        <w:t>1</w:t>
      </w:r>
      <w:r w:rsidR="006735DD">
        <w:t xml:space="preserve"> </w:t>
      </w:r>
      <w:r>
        <w:t>S</w:t>
      </w:r>
      <w:r w:rsidR="006735DD">
        <w:t xml:space="preserve">ervice </w:t>
      </w:r>
      <w:r>
        <w:t>P</w:t>
      </w:r>
      <w:r w:rsidR="006735DD">
        <w:t>rovider S</w:t>
      </w:r>
      <w:r w:rsidR="00E10742">
        <w:t>o</w:t>
      </w:r>
      <w:r w:rsidR="006735DD">
        <w:t>lutions</w:t>
      </w:r>
      <w:bookmarkEnd w:id="78"/>
    </w:p>
    <w:p w14:paraId="3A2BC7F4" w14:textId="28DF4ED4" w:rsidR="004467A1" w:rsidRDefault="006735DD" w:rsidP="00BB6C35">
      <w:pPr>
        <w:pStyle w:val="BodyTextNormal"/>
        <w:ind w:left="0"/>
      </w:pPr>
      <w:r>
        <w:t>The changes to the SMETS1 Cohorts are summarised in the following table.</w:t>
      </w:r>
    </w:p>
    <w:tbl>
      <w:tblPr>
        <w:tblStyle w:val="TableTemplate1"/>
        <w:tblW w:w="0" w:type="auto"/>
        <w:tblLook w:val="04A0" w:firstRow="1" w:lastRow="0" w:firstColumn="1" w:lastColumn="0" w:noHBand="0" w:noVBand="1"/>
      </w:tblPr>
      <w:tblGrid>
        <w:gridCol w:w="482"/>
        <w:gridCol w:w="1776"/>
        <w:gridCol w:w="2410"/>
        <w:gridCol w:w="2552"/>
        <w:gridCol w:w="2392"/>
      </w:tblGrid>
      <w:tr w:rsidR="00780B5C" w:rsidRPr="00780B5C" w14:paraId="738AB625" w14:textId="77777777" w:rsidTr="00780B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dxa"/>
            <w:shd w:val="clear" w:color="auto" w:fill="auto"/>
          </w:tcPr>
          <w:p w14:paraId="74F8C780" w14:textId="5220F734" w:rsidR="001F512F" w:rsidRPr="00780B5C" w:rsidRDefault="001F512F" w:rsidP="00043A28">
            <w:pPr>
              <w:pStyle w:val="BodyTextNormal"/>
              <w:ind w:left="0"/>
              <w:jc w:val="center"/>
              <w:rPr>
                <w:color w:val="auto"/>
              </w:rPr>
            </w:pPr>
          </w:p>
        </w:tc>
        <w:tc>
          <w:tcPr>
            <w:tcW w:w="1776" w:type="dxa"/>
            <w:shd w:val="clear" w:color="auto" w:fill="auto"/>
          </w:tcPr>
          <w:p w14:paraId="6752B755" w14:textId="400A769D" w:rsidR="001F512F" w:rsidRPr="00780B5C" w:rsidRDefault="001F512F" w:rsidP="00043A28">
            <w:pPr>
              <w:pStyle w:val="BodyTextNormal"/>
              <w:ind w:left="0"/>
              <w:jc w:val="center"/>
              <w:cnfStyle w:val="100000000000" w:firstRow="1" w:lastRow="0" w:firstColumn="0" w:lastColumn="0" w:oddVBand="0" w:evenVBand="0" w:oddHBand="0" w:evenHBand="0" w:firstRowFirstColumn="0" w:firstRowLastColumn="0" w:lastRowFirstColumn="0" w:lastRowLastColumn="0"/>
              <w:rPr>
                <w:color w:val="auto"/>
              </w:rPr>
            </w:pPr>
            <w:r w:rsidRPr="00780B5C">
              <w:rPr>
                <w:color w:val="auto"/>
              </w:rPr>
              <w:t>Functionality</w:t>
            </w:r>
          </w:p>
        </w:tc>
        <w:tc>
          <w:tcPr>
            <w:tcW w:w="2410" w:type="dxa"/>
            <w:shd w:val="clear" w:color="auto" w:fill="auto"/>
          </w:tcPr>
          <w:p w14:paraId="051C67C9" w14:textId="0B33906A" w:rsidR="001F512F" w:rsidRPr="00780B5C" w:rsidRDefault="001F512F" w:rsidP="00043A28">
            <w:pPr>
              <w:pStyle w:val="BodyTextNormal"/>
              <w:spacing w:after="0"/>
              <w:ind w:left="0"/>
              <w:jc w:val="center"/>
              <w:cnfStyle w:val="100000000000" w:firstRow="1" w:lastRow="0" w:firstColumn="0" w:lastColumn="0" w:oddVBand="0" w:evenVBand="0" w:oddHBand="0" w:evenHBand="0" w:firstRowFirstColumn="0" w:firstRowLastColumn="0" w:lastRowFirstColumn="0" w:lastRowLastColumn="0"/>
              <w:rPr>
                <w:b w:val="0"/>
                <w:color w:val="auto"/>
              </w:rPr>
            </w:pPr>
            <w:r w:rsidRPr="00780B5C">
              <w:rPr>
                <w:color w:val="auto"/>
              </w:rPr>
              <w:t>S1SP 1</w:t>
            </w:r>
          </w:p>
          <w:p w14:paraId="6B5035FB" w14:textId="49EC30E4" w:rsidR="001F512F" w:rsidRPr="00780B5C" w:rsidRDefault="001F512F" w:rsidP="00043A28">
            <w:pPr>
              <w:pStyle w:val="BodyTextNormal"/>
              <w:spacing w:after="0"/>
              <w:ind w:left="0"/>
              <w:jc w:val="center"/>
              <w:cnfStyle w:val="100000000000" w:firstRow="1" w:lastRow="0" w:firstColumn="0" w:lastColumn="0" w:oddVBand="0" w:evenVBand="0" w:oddHBand="0" w:evenHBand="0" w:firstRowFirstColumn="0" w:firstRowLastColumn="0" w:lastRowFirstColumn="0" w:lastRowLastColumn="0"/>
              <w:rPr>
                <w:color w:val="auto"/>
              </w:rPr>
            </w:pPr>
            <w:r w:rsidRPr="00780B5C">
              <w:rPr>
                <w:color w:val="auto"/>
              </w:rPr>
              <w:t>(CGI-IE)</w:t>
            </w:r>
          </w:p>
        </w:tc>
        <w:tc>
          <w:tcPr>
            <w:tcW w:w="2552" w:type="dxa"/>
            <w:shd w:val="clear" w:color="auto" w:fill="auto"/>
          </w:tcPr>
          <w:p w14:paraId="324966E0" w14:textId="5437FC76" w:rsidR="001F512F" w:rsidRPr="00780B5C" w:rsidRDefault="001F512F" w:rsidP="00043A28">
            <w:pPr>
              <w:pStyle w:val="BodyTextNormal"/>
              <w:spacing w:after="0"/>
              <w:ind w:left="0"/>
              <w:jc w:val="center"/>
              <w:cnfStyle w:val="100000000000" w:firstRow="1" w:lastRow="0" w:firstColumn="0" w:lastColumn="0" w:oddVBand="0" w:evenVBand="0" w:oddHBand="0" w:evenHBand="0" w:firstRowFirstColumn="0" w:firstRowLastColumn="0" w:lastRowFirstColumn="0" w:lastRowLastColumn="0"/>
              <w:rPr>
                <w:b w:val="0"/>
                <w:color w:val="auto"/>
              </w:rPr>
            </w:pPr>
            <w:r w:rsidRPr="00780B5C">
              <w:rPr>
                <w:color w:val="auto"/>
              </w:rPr>
              <w:t>S1SP 2</w:t>
            </w:r>
          </w:p>
          <w:p w14:paraId="7F33D2EB" w14:textId="57389F70" w:rsidR="001F512F" w:rsidRPr="00780B5C" w:rsidRDefault="001F512F" w:rsidP="00043A28">
            <w:pPr>
              <w:pStyle w:val="BodyTextNormal"/>
              <w:spacing w:after="0"/>
              <w:ind w:left="0"/>
              <w:jc w:val="center"/>
              <w:cnfStyle w:val="100000000000" w:firstRow="1" w:lastRow="0" w:firstColumn="0" w:lastColumn="0" w:oddVBand="0" w:evenVBand="0" w:oddHBand="0" w:evenHBand="0" w:firstRowFirstColumn="0" w:firstRowLastColumn="0" w:lastRowFirstColumn="0" w:lastRowLastColumn="0"/>
              <w:rPr>
                <w:color w:val="auto"/>
              </w:rPr>
            </w:pPr>
            <w:r w:rsidRPr="00780B5C">
              <w:rPr>
                <w:color w:val="auto"/>
              </w:rPr>
              <w:t>(Secure Meters)</w:t>
            </w:r>
          </w:p>
        </w:tc>
        <w:tc>
          <w:tcPr>
            <w:tcW w:w="2392" w:type="dxa"/>
            <w:shd w:val="clear" w:color="auto" w:fill="auto"/>
          </w:tcPr>
          <w:p w14:paraId="45DC2258" w14:textId="77777777" w:rsidR="001F512F" w:rsidRPr="00780B5C" w:rsidRDefault="001F512F" w:rsidP="00720B86">
            <w:pPr>
              <w:pStyle w:val="BodyTextNormal"/>
              <w:spacing w:after="0"/>
              <w:ind w:left="0"/>
              <w:jc w:val="center"/>
              <w:cnfStyle w:val="100000000000" w:firstRow="1" w:lastRow="0" w:firstColumn="0" w:lastColumn="0" w:oddVBand="0" w:evenVBand="0" w:oddHBand="0" w:evenHBand="0" w:firstRowFirstColumn="0" w:firstRowLastColumn="0" w:lastRowFirstColumn="0" w:lastRowLastColumn="0"/>
              <w:rPr>
                <w:color w:val="auto"/>
              </w:rPr>
            </w:pPr>
            <w:r w:rsidRPr="00780B5C">
              <w:rPr>
                <w:color w:val="auto"/>
              </w:rPr>
              <w:t>S1SP 3</w:t>
            </w:r>
          </w:p>
          <w:p w14:paraId="022F8194" w14:textId="6A1E7DC8" w:rsidR="001F512F" w:rsidRPr="00780B5C" w:rsidRDefault="001F512F" w:rsidP="00311469">
            <w:pPr>
              <w:pStyle w:val="BodyTextNormal"/>
              <w:spacing w:after="0"/>
              <w:ind w:left="0"/>
              <w:jc w:val="center"/>
              <w:cnfStyle w:val="100000000000" w:firstRow="1" w:lastRow="0" w:firstColumn="0" w:lastColumn="0" w:oddVBand="0" w:evenVBand="0" w:oddHBand="0" w:evenHBand="0" w:firstRowFirstColumn="0" w:firstRowLastColumn="0" w:lastRowFirstColumn="0" w:lastRowLastColumn="0"/>
              <w:rPr>
                <w:color w:val="auto"/>
              </w:rPr>
            </w:pPr>
            <w:r w:rsidRPr="00780B5C">
              <w:rPr>
                <w:color w:val="auto"/>
              </w:rPr>
              <w:t xml:space="preserve">(Trilliant </w:t>
            </w:r>
            <w:r w:rsidR="00E83937">
              <w:rPr>
                <w:color w:val="auto"/>
              </w:rPr>
              <w:t>&amp;</w:t>
            </w:r>
            <w:r w:rsidRPr="00780B5C">
              <w:rPr>
                <w:color w:val="auto"/>
              </w:rPr>
              <w:t xml:space="preserve"> DXC)</w:t>
            </w:r>
          </w:p>
        </w:tc>
      </w:tr>
      <w:tr w:rsidR="00F237A5" w14:paraId="3153E0F6" w14:textId="77777777" w:rsidTr="007A63DF">
        <w:trPr>
          <w:trHeight w:val="973"/>
        </w:trPr>
        <w:tc>
          <w:tcPr>
            <w:cnfStyle w:val="001000000000" w:firstRow="0" w:lastRow="0" w:firstColumn="1" w:lastColumn="0" w:oddVBand="0" w:evenVBand="0" w:oddHBand="0" w:evenHBand="0" w:firstRowFirstColumn="0" w:firstRowLastColumn="0" w:lastRowFirstColumn="0" w:lastRowLastColumn="0"/>
            <w:tcW w:w="482" w:type="dxa"/>
            <w:vMerge w:val="restart"/>
            <w:textDirection w:val="btLr"/>
          </w:tcPr>
          <w:p w14:paraId="0EF56A07" w14:textId="1E38CA05" w:rsidR="00F237A5" w:rsidRDefault="00F237A5" w:rsidP="008B36CD">
            <w:pPr>
              <w:pStyle w:val="BodyTextNormal"/>
              <w:spacing w:before="0" w:after="0"/>
              <w:ind w:left="113" w:right="113"/>
              <w:jc w:val="center"/>
            </w:pPr>
            <w:r>
              <w:t>Functional Impacts</w:t>
            </w:r>
          </w:p>
        </w:tc>
        <w:tc>
          <w:tcPr>
            <w:tcW w:w="1776" w:type="dxa"/>
            <w:vMerge w:val="restart"/>
          </w:tcPr>
          <w:p w14:paraId="2B7AB02B" w14:textId="05370204"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r>
              <w:t>Introduction of New DCC User Role (MDR)</w:t>
            </w:r>
          </w:p>
        </w:tc>
        <w:tc>
          <w:tcPr>
            <w:tcW w:w="7354" w:type="dxa"/>
            <w:gridSpan w:val="3"/>
          </w:tcPr>
          <w:p w14:paraId="5EC11BC9" w14:textId="0CBEF0F1"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Support the changes in S1SP Management Interface between DSP and S1SPs to receive the </w:t>
            </w:r>
            <w:r w:rsidRPr="00E7457A">
              <w:t>new mapping of MDR Party to MPAN Registration data</w:t>
            </w:r>
            <w:r>
              <w:t>.</w:t>
            </w:r>
          </w:p>
        </w:tc>
      </w:tr>
      <w:tr w:rsidR="00F237A5" w14:paraId="000B1957" w14:textId="77777777" w:rsidTr="007A63DF">
        <w:trPr>
          <w:trHeight w:val="691"/>
        </w:trPr>
        <w:tc>
          <w:tcPr>
            <w:cnfStyle w:val="001000000000" w:firstRow="0" w:lastRow="0" w:firstColumn="1" w:lastColumn="0" w:oddVBand="0" w:evenVBand="0" w:oddHBand="0" w:evenHBand="0" w:firstRowFirstColumn="0" w:firstRowLastColumn="0" w:lastRowFirstColumn="0" w:lastRowLastColumn="0"/>
            <w:tcW w:w="482" w:type="dxa"/>
            <w:vMerge/>
          </w:tcPr>
          <w:p w14:paraId="5F4E4DF5" w14:textId="77777777" w:rsidR="00F237A5" w:rsidRDefault="00F237A5" w:rsidP="00ED3DCC">
            <w:pPr>
              <w:pStyle w:val="BodyTextNormal"/>
              <w:ind w:left="0"/>
            </w:pPr>
          </w:p>
        </w:tc>
        <w:tc>
          <w:tcPr>
            <w:tcW w:w="1776" w:type="dxa"/>
            <w:vMerge/>
          </w:tcPr>
          <w:p w14:paraId="79EA0944" w14:textId="77777777"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p>
        </w:tc>
        <w:tc>
          <w:tcPr>
            <w:tcW w:w="7354" w:type="dxa"/>
            <w:gridSpan w:val="3"/>
          </w:tcPr>
          <w:p w14:paraId="511DD1EC" w14:textId="39D34DF5"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SRVs from the new MDR </w:t>
            </w:r>
            <w:r w:rsidRPr="009D6C0F">
              <w:t xml:space="preserve">user are non-critical and therefore </w:t>
            </w:r>
            <w:r>
              <w:t xml:space="preserve">no changes </w:t>
            </w:r>
            <w:r w:rsidR="00B24397">
              <w:t xml:space="preserve">are </w:t>
            </w:r>
            <w:r>
              <w:t xml:space="preserve">required in existing </w:t>
            </w:r>
            <w:r w:rsidR="007A63DF">
              <w:t>RBAC and</w:t>
            </w:r>
            <w:r>
              <w:t xml:space="preserve"> validation </w:t>
            </w:r>
            <w:r w:rsidRPr="009D6C0F">
              <w:t>checks.</w:t>
            </w:r>
          </w:p>
        </w:tc>
      </w:tr>
      <w:tr w:rsidR="00F237A5" w14:paraId="6718ADA1" w14:textId="77777777" w:rsidTr="000C6A7F">
        <w:tc>
          <w:tcPr>
            <w:cnfStyle w:val="001000000000" w:firstRow="0" w:lastRow="0" w:firstColumn="1" w:lastColumn="0" w:oddVBand="0" w:evenVBand="0" w:oddHBand="0" w:evenHBand="0" w:firstRowFirstColumn="0" w:firstRowLastColumn="0" w:lastRowFirstColumn="0" w:lastRowLastColumn="0"/>
            <w:tcW w:w="482" w:type="dxa"/>
            <w:vMerge/>
          </w:tcPr>
          <w:p w14:paraId="5DE3AA41" w14:textId="77777777" w:rsidR="00F237A5" w:rsidRDefault="00F237A5" w:rsidP="00ED3DCC">
            <w:pPr>
              <w:pStyle w:val="BodyTextNormal"/>
              <w:ind w:left="0"/>
            </w:pPr>
            <w:bookmarkStart w:id="79" w:name="_Hlk101432264"/>
          </w:p>
        </w:tc>
        <w:tc>
          <w:tcPr>
            <w:tcW w:w="1776" w:type="dxa"/>
            <w:vMerge w:val="restart"/>
          </w:tcPr>
          <w:p w14:paraId="02077A5A" w14:textId="77DCD32A"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r>
              <w:t>Supporting SRV4.2 Schedule</w:t>
            </w:r>
          </w:p>
        </w:tc>
        <w:tc>
          <w:tcPr>
            <w:tcW w:w="7354" w:type="dxa"/>
            <w:gridSpan w:val="3"/>
          </w:tcPr>
          <w:p w14:paraId="70AE3AF5" w14:textId="3C1B2164"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r w:rsidRPr="003850F2">
              <w:t>Enhanc</w:t>
            </w:r>
            <w:r w:rsidR="00720B86">
              <w:t>ed</w:t>
            </w:r>
            <w:r w:rsidRPr="003850F2">
              <w:t xml:space="preserve"> processing of SRV5.1 and 5.3 for support of new scheduled SRV4.2.</w:t>
            </w:r>
          </w:p>
        </w:tc>
      </w:tr>
      <w:tr w:rsidR="00F237A5" w14:paraId="2CF6DE93" w14:textId="77777777" w:rsidTr="000C6A7F">
        <w:tc>
          <w:tcPr>
            <w:cnfStyle w:val="001000000000" w:firstRow="0" w:lastRow="0" w:firstColumn="1" w:lastColumn="0" w:oddVBand="0" w:evenVBand="0" w:oddHBand="0" w:evenHBand="0" w:firstRowFirstColumn="0" w:firstRowLastColumn="0" w:lastRowFirstColumn="0" w:lastRowLastColumn="0"/>
            <w:tcW w:w="482" w:type="dxa"/>
            <w:vMerge/>
          </w:tcPr>
          <w:p w14:paraId="7FD4C88F" w14:textId="77777777" w:rsidR="00F237A5" w:rsidRDefault="00F237A5" w:rsidP="00ED3DCC">
            <w:pPr>
              <w:pStyle w:val="BodyTextNormal"/>
              <w:ind w:left="0"/>
            </w:pPr>
          </w:p>
        </w:tc>
        <w:tc>
          <w:tcPr>
            <w:tcW w:w="1776" w:type="dxa"/>
            <w:vMerge/>
          </w:tcPr>
          <w:p w14:paraId="211F1614" w14:textId="77777777"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p>
        </w:tc>
        <w:tc>
          <w:tcPr>
            <w:tcW w:w="7354" w:type="dxa"/>
            <w:gridSpan w:val="3"/>
          </w:tcPr>
          <w:p w14:paraId="347CA5F1" w14:textId="0937C8B3" w:rsidR="00F237A5" w:rsidRDefault="00F237A5" w:rsidP="00ED3DCC">
            <w:pPr>
              <w:pStyle w:val="BodyTextNormal"/>
              <w:ind w:left="0"/>
              <w:cnfStyle w:val="000000000000" w:firstRow="0" w:lastRow="0" w:firstColumn="0" w:lastColumn="0" w:oddVBand="0" w:evenVBand="0" w:oddHBand="0" w:evenHBand="0" w:firstRowFirstColumn="0" w:firstRowLastColumn="0" w:lastRowFirstColumn="0" w:lastRowLastColumn="0"/>
            </w:pPr>
            <w:r>
              <w:t>Support new DUIS schema due to change on SRV5.1 for SRV4.2 schedule.</w:t>
            </w:r>
          </w:p>
        </w:tc>
      </w:tr>
      <w:bookmarkEnd w:id="79"/>
      <w:tr w:rsidR="00570BDE" w14:paraId="1E9A3CE1" w14:textId="77777777" w:rsidTr="000C6A7F">
        <w:tc>
          <w:tcPr>
            <w:cnfStyle w:val="001000000000" w:firstRow="0" w:lastRow="0" w:firstColumn="1" w:lastColumn="0" w:oddVBand="0" w:evenVBand="0" w:oddHBand="0" w:evenHBand="0" w:firstRowFirstColumn="0" w:firstRowLastColumn="0" w:lastRowFirstColumn="0" w:lastRowLastColumn="0"/>
            <w:tcW w:w="482" w:type="dxa"/>
            <w:vMerge w:val="restart"/>
            <w:textDirection w:val="btLr"/>
          </w:tcPr>
          <w:p w14:paraId="2394141A" w14:textId="31F2F479" w:rsidR="00570BDE" w:rsidRDefault="00570BDE" w:rsidP="008B36CD">
            <w:pPr>
              <w:pStyle w:val="BodyTextNormal"/>
              <w:spacing w:before="0" w:after="0"/>
              <w:ind w:left="113" w:right="113"/>
              <w:jc w:val="center"/>
            </w:pPr>
            <w:r>
              <w:t>Non-functional Impacts</w:t>
            </w:r>
          </w:p>
        </w:tc>
        <w:tc>
          <w:tcPr>
            <w:tcW w:w="1776" w:type="dxa"/>
          </w:tcPr>
          <w:p w14:paraId="02D3E7B7" w14:textId="05EE085A" w:rsidR="00570BDE" w:rsidRDefault="000F10EE" w:rsidP="00ED3DCC">
            <w:pPr>
              <w:pStyle w:val="BodyTextNormal"/>
              <w:ind w:left="0"/>
              <w:cnfStyle w:val="000000000000" w:firstRow="0" w:lastRow="0" w:firstColumn="0" w:lastColumn="0" w:oddVBand="0" w:evenVBand="0" w:oddHBand="0" w:evenHBand="0" w:firstRowFirstColumn="0" w:firstRowLastColumn="0" w:lastRowFirstColumn="0" w:lastRowLastColumn="0"/>
            </w:pPr>
            <w:r>
              <w:t>O</w:t>
            </w:r>
            <w:r w:rsidR="00C149CB">
              <w:t>ff-peak schedule window</w:t>
            </w:r>
            <w:r w:rsidR="00234A39">
              <w:t xml:space="preserve"> </w:t>
            </w:r>
            <w:r>
              <w:t xml:space="preserve">for </w:t>
            </w:r>
            <w:r w:rsidR="00234A39">
              <w:t>MHHS SR</w:t>
            </w:r>
            <w:r w:rsidR="00A90FF6">
              <w:t xml:space="preserve"> volume</w:t>
            </w:r>
          </w:p>
        </w:tc>
        <w:tc>
          <w:tcPr>
            <w:tcW w:w="2410" w:type="dxa"/>
          </w:tcPr>
          <w:p w14:paraId="166D08C9" w14:textId="282997F9" w:rsidR="00570BDE" w:rsidRDefault="002A5413"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Support a 10-hour scheduling window to distribute the MHHS Scheduled requests to </w:t>
            </w:r>
            <w:r w:rsidR="00B52B9E">
              <w:t xml:space="preserve">CGI </w:t>
            </w:r>
            <w:r>
              <w:t>IE</w:t>
            </w:r>
            <w:r w:rsidR="000A17D0">
              <w:t>.</w:t>
            </w:r>
          </w:p>
        </w:tc>
        <w:tc>
          <w:tcPr>
            <w:tcW w:w="2552" w:type="dxa"/>
          </w:tcPr>
          <w:p w14:paraId="6FF6CE6D" w14:textId="0D0C540A" w:rsidR="00570BDE" w:rsidRDefault="00462F8D" w:rsidP="00ED3DCC">
            <w:pPr>
              <w:pStyle w:val="BodyTextNormal"/>
              <w:ind w:left="0"/>
              <w:cnfStyle w:val="000000000000" w:firstRow="0" w:lastRow="0" w:firstColumn="0" w:lastColumn="0" w:oddVBand="0" w:evenVBand="0" w:oddHBand="0" w:evenHBand="0" w:firstRowFirstColumn="0" w:firstRowLastColumn="0" w:lastRowFirstColumn="0" w:lastRowLastColumn="0"/>
            </w:pPr>
            <w:r>
              <w:t>Support a</w:t>
            </w:r>
            <w:r w:rsidR="00A574A5">
              <w:t>n</w:t>
            </w:r>
            <w:r>
              <w:t xml:space="preserve"> </w:t>
            </w:r>
            <w:r w:rsidR="00A574A5">
              <w:t>8</w:t>
            </w:r>
            <w:r>
              <w:t xml:space="preserve">-hour scheduling window </w:t>
            </w:r>
            <w:r w:rsidR="00354AB6">
              <w:t xml:space="preserve">with multiple slots with varying </w:t>
            </w:r>
            <w:r w:rsidR="00E75454">
              <w:t xml:space="preserve">SRV/second flow rate to </w:t>
            </w:r>
            <w:r>
              <w:t xml:space="preserve">distribute the MHHS Scheduled requests to </w:t>
            </w:r>
            <w:r w:rsidR="00E75454">
              <w:t>Secure Meter</w:t>
            </w:r>
            <w:r>
              <w:t xml:space="preserve"> S1SP.</w:t>
            </w:r>
          </w:p>
        </w:tc>
        <w:tc>
          <w:tcPr>
            <w:tcW w:w="2392" w:type="dxa"/>
          </w:tcPr>
          <w:p w14:paraId="6A5A2069" w14:textId="5EB7EB85" w:rsidR="00570BDE" w:rsidRDefault="00A42339"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Support a </w:t>
            </w:r>
            <w:r w:rsidR="00E937C3">
              <w:t>14</w:t>
            </w:r>
            <w:r>
              <w:t>-hour scheduling window to distribute the MHHS Scheduled requests to S1SP</w:t>
            </w:r>
            <w:r w:rsidR="00B52B9E">
              <w:t>-3</w:t>
            </w:r>
            <w:r>
              <w:t>.</w:t>
            </w:r>
          </w:p>
        </w:tc>
      </w:tr>
      <w:tr w:rsidR="00D5389C" w14:paraId="449A30D4" w14:textId="77777777" w:rsidTr="00562D43">
        <w:trPr>
          <w:trHeight w:val="547"/>
        </w:trPr>
        <w:tc>
          <w:tcPr>
            <w:cnfStyle w:val="001000000000" w:firstRow="0" w:lastRow="0" w:firstColumn="1" w:lastColumn="0" w:oddVBand="0" w:evenVBand="0" w:oddHBand="0" w:evenHBand="0" w:firstRowFirstColumn="0" w:firstRowLastColumn="0" w:lastRowFirstColumn="0" w:lastRowLastColumn="0"/>
            <w:tcW w:w="482" w:type="dxa"/>
            <w:vMerge/>
          </w:tcPr>
          <w:p w14:paraId="7D6A5629" w14:textId="77777777" w:rsidR="00D5389C" w:rsidRDefault="00D5389C" w:rsidP="00ED3DCC">
            <w:pPr>
              <w:pStyle w:val="BodyTextNormal"/>
              <w:ind w:left="0"/>
            </w:pPr>
          </w:p>
        </w:tc>
        <w:tc>
          <w:tcPr>
            <w:tcW w:w="1776" w:type="dxa"/>
            <w:vMerge w:val="restart"/>
          </w:tcPr>
          <w:p w14:paraId="73786C63" w14:textId="17CC8B04" w:rsidR="00D5389C" w:rsidRDefault="00D5389C"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S1SP local cache </w:t>
            </w:r>
          </w:p>
        </w:tc>
        <w:tc>
          <w:tcPr>
            <w:tcW w:w="7354" w:type="dxa"/>
            <w:gridSpan w:val="3"/>
            <w:tcBorders>
              <w:bottom w:val="single" w:sz="4" w:space="0" w:color="auto"/>
            </w:tcBorders>
          </w:tcPr>
          <w:p w14:paraId="3721BA61" w14:textId="456BED15" w:rsidR="00F323A5" w:rsidRDefault="00294496" w:rsidP="00ED3DCC">
            <w:pPr>
              <w:pStyle w:val="BodyTextNormal"/>
              <w:ind w:left="0"/>
              <w:cnfStyle w:val="000000000000" w:firstRow="0" w:lastRow="0" w:firstColumn="0" w:lastColumn="0" w:oddVBand="0" w:evenVBand="0" w:oddHBand="0" w:evenHBand="0" w:firstRowFirstColumn="0" w:firstRowLastColumn="0" w:lastRowFirstColumn="0" w:lastRowLastColumn="0"/>
            </w:pPr>
            <w:r>
              <w:t>A</w:t>
            </w:r>
            <w:r w:rsidR="00A126EB">
              <w:t xml:space="preserve"> local cache </w:t>
            </w:r>
            <w:r>
              <w:t>will be built</w:t>
            </w:r>
            <w:r w:rsidR="00D5389C">
              <w:t xml:space="preserve"> for the Service Requests as mentioned in section </w:t>
            </w:r>
            <w:r w:rsidR="00D5389C">
              <w:fldChar w:fldCharType="begin"/>
            </w:r>
            <w:r w:rsidR="00D5389C">
              <w:instrText xml:space="preserve"> REF _Ref97113245 \n \h </w:instrText>
            </w:r>
            <w:r w:rsidR="00D5389C">
              <w:fldChar w:fldCharType="separate"/>
            </w:r>
            <w:r w:rsidR="0062473C">
              <w:t>4.5</w:t>
            </w:r>
            <w:r w:rsidR="00D5389C">
              <w:fldChar w:fldCharType="end"/>
            </w:r>
            <w:r w:rsidR="00B424C6">
              <w:t>. Wh</w:t>
            </w:r>
            <w:r w:rsidR="00D5389C">
              <w:t xml:space="preserve">en subsequent SR is requested for the same datetime range withing </w:t>
            </w:r>
            <w:r w:rsidR="00A126EB">
              <w:t>the Data Retention Period</w:t>
            </w:r>
            <w:r w:rsidR="00D5389C">
              <w:t xml:space="preserve">, data is retrieved from cache instead </w:t>
            </w:r>
            <w:r w:rsidR="00B424C6">
              <w:t>of</w:t>
            </w:r>
            <w:r w:rsidR="00D5389C">
              <w:t xml:space="preserve"> the meter resulting </w:t>
            </w:r>
            <w:r w:rsidR="00B424C6">
              <w:t xml:space="preserve">in </w:t>
            </w:r>
            <w:r w:rsidR="00D5389C">
              <w:t xml:space="preserve">less impact on </w:t>
            </w:r>
            <w:r w:rsidR="00A126EB">
              <w:t>the DCO and the WAN.</w:t>
            </w:r>
            <w:r w:rsidR="00D5389C">
              <w:t xml:space="preserve"> </w:t>
            </w:r>
          </w:p>
          <w:p w14:paraId="275E0EAF" w14:textId="300DC972" w:rsidR="00E84114" w:rsidRDefault="003853E0" w:rsidP="00A126EB">
            <w:pPr>
              <w:pStyle w:val="BodyTextNormal"/>
              <w:ind w:left="0"/>
              <w:cnfStyle w:val="000000000000" w:firstRow="0" w:lastRow="0" w:firstColumn="0" w:lastColumn="0" w:oddVBand="0" w:evenVBand="0" w:oddHBand="0" w:evenHBand="0" w:firstRowFirstColumn="0" w:firstRowLastColumn="0" w:lastRowFirstColumn="0" w:lastRowLastColumn="0"/>
            </w:pPr>
            <w:r>
              <w:t xml:space="preserve">This solution </w:t>
            </w:r>
            <w:r w:rsidR="002F5DBB">
              <w:t>will</w:t>
            </w:r>
            <w:r>
              <w:t xml:space="preserve"> be designed </w:t>
            </w:r>
            <w:r w:rsidR="00B424C6">
              <w:t>based on</w:t>
            </w:r>
            <w:r>
              <w:t xml:space="preserve"> the </w:t>
            </w:r>
            <w:r w:rsidR="003A7F46">
              <w:t xml:space="preserve">existing technical architecture of </w:t>
            </w:r>
            <w:r w:rsidR="008C2E64">
              <w:t xml:space="preserve">S1SP system and </w:t>
            </w:r>
            <w:r w:rsidR="00781B29">
              <w:t xml:space="preserve">device </w:t>
            </w:r>
            <w:r w:rsidR="008C2E64">
              <w:t>data retrieval capability</w:t>
            </w:r>
            <w:r w:rsidR="00B424C6">
              <w:t>, but</w:t>
            </w:r>
            <w:r w:rsidR="00F323A5">
              <w:t xml:space="preserve"> the technical </w:t>
            </w:r>
            <w:r w:rsidR="002F5DBB">
              <w:t xml:space="preserve">solution </w:t>
            </w:r>
            <w:r w:rsidR="00985AD3">
              <w:t xml:space="preserve">and implementation </w:t>
            </w:r>
            <w:r w:rsidR="002F5DBB">
              <w:t xml:space="preserve">could be different across </w:t>
            </w:r>
            <w:r w:rsidR="005F1E40">
              <w:t>S1SPs.</w:t>
            </w:r>
            <w:r w:rsidR="00A22BB2">
              <w:t xml:space="preserve"> W</w:t>
            </w:r>
            <w:r w:rsidR="00E84114">
              <w:t>here</w:t>
            </w:r>
            <w:r w:rsidR="00A22BB2">
              <w:t xml:space="preserve"> a </w:t>
            </w:r>
            <w:r w:rsidR="00E84114">
              <w:t xml:space="preserve">SMETS1 </w:t>
            </w:r>
            <w:r w:rsidR="006051FD">
              <w:t>Device</w:t>
            </w:r>
            <w:r w:rsidR="00E84114">
              <w:t xml:space="preserve"> is capable of con</w:t>
            </w:r>
            <w:r w:rsidR="00940FA5">
              <w:t>figuring the data push</w:t>
            </w:r>
            <w:r w:rsidR="007E5DC4">
              <w:t xml:space="preserve">, </w:t>
            </w:r>
            <w:r w:rsidR="00A22BB2">
              <w:t>that</w:t>
            </w:r>
            <w:r w:rsidR="005548BB">
              <w:t xml:space="preserve"> S1SP will configure </w:t>
            </w:r>
            <w:r w:rsidR="00A22BB2">
              <w:t xml:space="preserve">the </w:t>
            </w:r>
            <w:r w:rsidR="005548BB">
              <w:t>device appropriately to push data to cache</w:t>
            </w:r>
            <w:r w:rsidR="00A22BB2">
              <w:t>,</w:t>
            </w:r>
            <w:r w:rsidR="005548BB">
              <w:t xml:space="preserve"> based on creation of SR schedule</w:t>
            </w:r>
            <w:r w:rsidR="00B424C6">
              <w:t xml:space="preserve">; where it cannot, </w:t>
            </w:r>
            <w:r w:rsidR="005548BB">
              <w:t xml:space="preserve">data will be retrieved from </w:t>
            </w:r>
            <w:r w:rsidR="00A22BB2">
              <w:t xml:space="preserve">the </w:t>
            </w:r>
            <w:r w:rsidR="005548BB">
              <w:t xml:space="preserve">meter and stored in cache when requested data cannot be served from cache for </w:t>
            </w:r>
            <w:r w:rsidR="00A22BB2">
              <w:t xml:space="preserve">a </w:t>
            </w:r>
            <w:r w:rsidR="005548BB">
              <w:t xml:space="preserve">scheduled or on demand read.  </w:t>
            </w:r>
          </w:p>
          <w:p w14:paraId="05CDD612" w14:textId="4969B7CA" w:rsidR="00295F6E" w:rsidRDefault="00781B29"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This solution </w:t>
            </w:r>
            <w:r w:rsidR="00A126EB">
              <w:t>will</w:t>
            </w:r>
            <w:r>
              <w:t xml:space="preserve"> not </w:t>
            </w:r>
            <w:r w:rsidR="008C2E64">
              <w:t>super</w:t>
            </w:r>
            <w:r w:rsidR="00EA2094">
              <w:t>s</w:t>
            </w:r>
            <w:r w:rsidR="008C2E64">
              <w:t xml:space="preserve">ede </w:t>
            </w:r>
            <w:r w:rsidR="00EA2094">
              <w:t xml:space="preserve">any existing functionality related to </w:t>
            </w:r>
            <w:r w:rsidR="004F3254">
              <w:t xml:space="preserve">data cache of </w:t>
            </w:r>
            <w:r w:rsidR="007E44EB">
              <w:t>the MHHS-related</w:t>
            </w:r>
            <w:r w:rsidR="004F3254">
              <w:t xml:space="preserve"> SRVs and </w:t>
            </w:r>
            <w:r w:rsidR="00784B13">
              <w:t>D</w:t>
            </w:r>
            <w:r w:rsidR="00F323A5">
              <w:t xml:space="preserve">ata </w:t>
            </w:r>
            <w:r w:rsidR="00784B13">
              <w:t>R</w:t>
            </w:r>
            <w:r w:rsidR="00F323A5">
              <w:t xml:space="preserve">etention </w:t>
            </w:r>
            <w:r w:rsidR="00784B13">
              <w:t>P</w:t>
            </w:r>
            <w:r w:rsidR="00F323A5">
              <w:t>eriod.</w:t>
            </w:r>
          </w:p>
        </w:tc>
      </w:tr>
      <w:tr w:rsidR="00A126EB" w14:paraId="077FB66D" w14:textId="77777777" w:rsidTr="008B3C50">
        <w:trPr>
          <w:trHeight w:val="1398"/>
        </w:trPr>
        <w:tc>
          <w:tcPr>
            <w:cnfStyle w:val="001000000000" w:firstRow="0" w:lastRow="0" w:firstColumn="1" w:lastColumn="0" w:oddVBand="0" w:evenVBand="0" w:oddHBand="0" w:evenHBand="0" w:firstRowFirstColumn="0" w:firstRowLastColumn="0" w:lastRowFirstColumn="0" w:lastRowLastColumn="0"/>
            <w:tcW w:w="482" w:type="dxa"/>
            <w:vMerge/>
          </w:tcPr>
          <w:p w14:paraId="41E82F17" w14:textId="77777777" w:rsidR="00A126EB" w:rsidRDefault="00A126EB" w:rsidP="00ED3DCC">
            <w:pPr>
              <w:pStyle w:val="BodyTextNormal"/>
              <w:ind w:left="0"/>
            </w:pPr>
          </w:p>
        </w:tc>
        <w:tc>
          <w:tcPr>
            <w:tcW w:w="1776" w:type="dxa"/>
            <w:vMerge/>
          </w:tcPr>
          <w:p w14:paraId="0363566F" w14:textId="77777777" w:rsidR="00A126EB" w:rsidRDefault="00A126EB" w:rsidP="00ED3DCC">
            <w:pPr>
              <w:pStyle w:val="BodyTextNormal"/>
              <w:ind w:left="0"/>
              <w:cnfStyle w:val="000000000000" w:firstRow="0" w:lastRow="0" w:firstColumn="0" w:lastColumn="0" w:oddVBand="0" w:evenVBand="0" w:oddHBand="0" w:evenHBand="0" w:firstRowFirstColumn="0" w:firstRowLastColumn="0" w:lastRowFirstColumn="0" w:lastRowLastColumn="0"/>
            </w:pPr>
          </w:p>
        </w:tc>
        <w:tc>
          <w:tcPr>
            <w:tcW w:w="2410" w:type="dxa"/>
            <w:tcBorders>
              <w:bottom w:val="single" w:sz="4" w:space="0" w:color="auto"/>
            </w:tcBorders>
          </w:tcPr>
          <w:p w14:paraId="14F781F8" w14:textId="77777777" w:rsidR="00A126EB" w:rsidRDefault="00A126EB" w:rsidP="00795D6A">
            <w:pPr>
              <w:pStyle w:val="BodyTextNormal"/>
              <w:ind w:left="0"/>
              <w:cnfStyle w:val="000000000000" w:firstRow="0" w:lastRow="0" w:firstColumn="0" w:lastColumn="0" w:oddVBand="0" w:evenVBand="0" w:oddHBand="0" w:evenHBand="0" w:firstRowFirstColumn="0" w:firstRowLastColumn="0" w:lastRowFirstColumn="0" w:lastRowLastColumn="0"/>
            </w:pPr>
          </w:p>
        </w:tc>
        <w:tc>
          <w:tcPr>
            <w:tcW w:w="2552" w:type="dxa"/>
            <w:tcBorders>
              <w:bottom w:val="single" w:sz="4" w:space="0" w:color="auto"/>
            </w:tcBorders>
          </w:tcPr>
          <w:p w14:paraId="7641CFEC" w14:textId="41656FB2" w:rsidR="00A126EB" w:rsidRDefault="005548BB" w:rsidP="00795D6A">
            <w:pPr>
              <w:pStyle w:val="BodyTextNormal"/>
              <w:ind w:left="0"/>
              <w:cnfStyle w:val="000000000000" w:firstRow="0" w:lastRow="0" w:firstColumn="0" w:lastColumn="0" w:oddVBand="0" w:evenVBand="0" w:oddHBand="0" w:evenHBand="0" w:firstRowFirstColumn="0" w:firstRowLastColumn="0" w:lastRowFirstColumn="0" w:lastRowLastColumn="0"/>
            </w:pPr>
            <w:r>
              <w:t>Update SRV 5.1 and SRV 5.3 processing functionality appropriately to enable/disable device push capability.</w:t>
            </w:r>
          </w:p>
        </w:tc>
        <w:tc>
          <w:tcPr>
            <w:tcW w:w="2392" w:type="dxa"/>
            <w:tcBorders>
              <w:bottom w:val="single" w:sz="4" w:space="0" w:color="auto"/>
            </w:tcBorders>
          </w:tcPr>
          <w:p w14:paraId="55D27FDA" w14:textId="33FD89B3" w:rsidR="00A126EB" w:rsidRDefault="00CF73C4" w:rsidP="00795D6A">
            <w:pPr>
              <w:pStyle w:val="BodyTextNormal"/>
              <w:ind w:left="0"/>
              <w:cnfStyle w:val="000000000000" w:firstRow="0" w:lastRow="0" w:firstColumn="0" w:lastColumn="0" w:oddVBand="0" w:evenVBand="0" w:oddHBand="0" w:evenHBand="0" w:firstRowFirstColumn="0" w:firstRowLastColumn="0" w:lastRowFirstColumn="0" w:lastRowLastColumn="0"/>
            </w:pPr>
            <w:r>
              <w:t>Update SRV 5.1 and SR</w:t>
            </w:r>
            <w:r w:rsidR="00B570BE">
              <w:t>V</w:t>
            </w:r>
            <w:r>
              <w:t xml:space="preserve"> 5.3 processing </w:t>
            </w:r>
            <w:r w:rsidR="004F2476">
              <w:t xml:space="preserve">functionality </w:t>
            </w:r>
            <w:r w:rsidR="00EB2C36">
              <w:t xml:space="preserve">appropriately to enable/disable device push capability. </w:t>
            </w:r>
          </w:p>
        </w:tc>
      </w:tr>
      <w:tr w:rsidR="00570BDE" w14:paraId="58E97104" w14:textId="77777777" w:rsidTr="00301620">
        <w:trPr>
          <w:trHeight w:val="547"/>
        </w:trPr>
        <w:tc>
          <w:tcPr>
            <w:cnfStyle w:val="001000000000" w:firstRow="0" w:lastRow="0" w:firstColumn="1" w:lastColumn="0" w:oddVBand="0" w:evenVBand="0" w:oddHBand="0" w:evenHBand="0" w:firstRowFirstColumn="0" w:firstRowLastColumn="0" w:lastRowFirstColumn="0" w:lastRowLastColumn="0"/>
            <w:tcW w:w="482" w:type="dxa"/>
            <w:vMerge/>
          </w:tcPr>
          <w:p w14:paraId="208A5F24" w14:textId="77777777" w:rsidR="00570BDE" w:rsidRDefault="00570BDE" w:rsidP="00ED3DCC">
            <w:pPr>
              <w:pStyle w:val="BodyTextNormal"/>
              <w:ind w:left="0"/>
            </w:pPr>
          </w:p>
        </w:tc>
        <w:tc>
          <w:tcPr>
            <w:tcW w:w="1776" w:type="dxa"/>
          </w:tcPr>
          <w:p w14:paraId="7770ACEF" w14:textId="096411BD" w:rsidR="00570BDE" w:rsidRDefault="0038169E"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Impact on the </w:t>
            </w:r>
            <w:r w:rsidR="002B61A9">
              <w:t xml:space="preserve">SMETS1 </w:t>
            </w:r>
            <w:r>
              <w:t>CSP</w:t>
            </w:r>
          </w:p>
        </w:tc>
        <w:tc>
          <w:tcPr>
            <w:tcW w:w="2410" w:type="dxa"/>
          </w:tcPr>
          <w:p w14:paraId="58E71767" w14:textId="7FE31441" w:rsidR="00566F6A" w:rsidRDefault="001517D6" w:rsidP="00E93F46">
            <w:pPr>
              <w:pStyle w:val="BodyTextNormal"/>
              <w:spacing w:after="120"/>
              <w:ind w:left="0"/>
              <w:cnfStyle w:val="000000000000" w:firstRow="0" w:lastRow="0" w:firstColumn="0" w:lastColumn="0" w:oddVBand="0" w:evenVBand="0" w:oddHBand="0" w:evenHBand="0" w:firstRowFirstColumn="0" w:firstRowLastColumn="0" w:lastRowFirstColumn="0" w:lastRowLastColumn="0"/>
            </w:pPr>
            <w:r>
              <w:t xml:space="preserve">Peak load: </w:t>
            </w:r>
            <w:r w:rsidR="00B424C6">
              <w:t xml:space="preserve">Use </w:t>
            </w:r>
            <w:r w:rsidR="00724023">
              <w:t xml:space="preserve">DSP Schedule capability for </w:t>
            </w:r>
            <w:r w:rsidR="00965761">
              <w:t>MHHS SRs</w:t>
            </w:r>
            <w:r w:rsidR="005C1EAF">
              <w:t xml:space="preserve"> </w:t>
            </w:r>
            <w:r w:rsidR="008B3C50">
              <w:t xml:space="preserve">to </w:t>
            </w:r>
            <w:r w:rsidR="005C1EAF">
              <w:t xml:space="preserve">spread </w:t>
            </w:r>
            <w:r w:rsidR="00D679B6">
              <w:t xml:space="preserve">additional </w:t>
            </w:r>
            <w:r w:rsidR="008B3C50">
              <w:t xml:space="preserve">SR </w:t>
            </w:r>
            <w:r w:rsidR="00D679B6">
              <w:t>volume th</w:t>
            </w:r>
            <w:r w:rsidR="001327AF">
              <w:t>r</w:t>
            </w:r>
            <w:r w:rsidR="00D679B6">
              <w:t>ough</w:t>
            </w:r>
            <w:r w:rsidR="008B3C50">
              <w:t>out</w:t>
            </w:r>
            <w:r w:rsidR="001B1C8E">
              <w:t xml:space="preserve"> </w:t>
            </w:r>
            <w:r w:rsidR="00D679B6">
              <w:t>the day</w:t>
            </w:r>
            <w:r w:rsidR="003D6A21">
              <w:t xml:space="preserve">. </w:t>
            </w:r>
            <w:r w:rsidR="00D77518">
              <w:t xml:space="preserve">Hence </w:t>
            </w:r>
            <w:r w:rsidR="00566F6A">
              <w:t xml:space="preserve">no increase required </w:t>
            </w:r>
            <w:r w:rsidR="00B424C6">
              <w:t>for</w:t>
            </w:r>
            <w:r w:rsidR="00E93F46">
              <w:t>:</w:t>
            </w:r>
          </w:p>
          <w:p w14:paraId="281A10DA" w14:textId="2F9372B0" w:rsidR="00991839" w:rsidRDefault="00991839" w:rsidP="00A405DE">
            <w:pPr>
              <w:pStyle w:val="BodyTextNormal"/>
              <w:numPr>
                <w:ilvl w:val="0"/>
                <w:numId w:val="35"/>
              </w:numPr>
              <w:spacing w:before="0" w:after="0"/>
              <w:cnfStyle w:val="000000000000" w:firstRow="0" w:lastRow="0" w:firstColumn="0" w:lastColumn="0" w:oddVBand="0" w:evenVBand="0" w:oddHBand="0" w:evenHBand="0" w:firstRowFirstColumn="0" w:firstRowLastColumn="0" w:lastRowFirstColumn="0" w:lastRowLastColumn="0"/>
            </w:pPr>
            <w:r>
              <w:t>physical connectivity with both SMETS1 CSP (e.g</w:t>
            </w:r>
            <w:r w:rsidR="00315812">
              <w:t>.</w:t>
            </w:r>
            <w:r>
              <w:t xml:space="preserve"> MPLS)</w:t>
            </w:r>
          </w:p>
          <w:p w14:paraId="3BE9AF44" w14:textId="4BAB6398" w:rsidR="00566F6A" w:rsidRDefault="00E27373" w:rsidP="00A405DE">
            <w:pPr>
              <w:pStyle w:val="BodyTextNormal"/>
              <w:numPr>
                <w:ilvl w:val="0"/>
                <w:numId w:val="35"/>
              </w:numPr>
              <w:spacing w:before="0" w:after="0"/>
              <w:cnfStyle w:val="000000000000" w:firstRow="0" w:lastRow="0" w:firstColumn="0" w:lastColumn="0" w:oddVBand="0" w:evenVBand="0" w:oddHBand="0" w:evenHBand="0" w:firstRowFirstColumn="0" w:firstRowLastColumn="0" w:lastRowFirstColumn="0" w:lastRowLastColumn="0"/>
            </w:pPr>
            <w:r>
              <w:t xml:space="preserve">APN </w:t>
            </w:r>
            <w:r w:rsidR="00F66FC8">
              <w:t>s</w:t>
            </w:r>
            <w:r>
              <w:t>izing</w:t>
            </w:r>
          </w:p>
          <w:p w14:paraId="30B38362" w14:textId="10771EA6" w:rsidR="00E27373" w:rsidRDefault="00D30590" w:rsidP="00A405DE">
            <w:pPr>
              <w:pStyle w:val="BodyTextNormal"/>
              <w:numPr>
                <w:ilvl w:val="0"/>
                <w:numId w:val="35"/>
              </w:numPr>
              <w:spacing w:before="0" w:after="0"/>
              <w:cnfStyle w:val="000000000000" w:firstRow="0" w:lastRow="0" w:firstColumn="0" w:lastColumn="0" w:oddVBand="0" w:evenVBand="0" w:oddHBand="0" w:evenHBand="0" w:firstRowFirstColumn="0" w:firstRowLastColumn="0" w:lastRowFirstColumn="0" w:lastRowLastColumn="0"/>
            </w:pPr>
            <w:r>
              <w:t xml:space="preserve">API </w:t>
            </w:r>
            <w:r w:rsidR="00F66FC8">
              <w:t>t</w:t>
            </w:r>
            <w:r>
              <w:t>raffic</w:t>
            </w:r>
          </w:p>
          <w:p w14:paraId="38A74A41" w14:textId="24F2023F" w:rsidR="00570BDE" w:rsidRDefault="003A71E8" w:rsidP="00A405DE">
            <w:pPr>
              <w:pStyle w:val="BodyTextNormal"/>
              <w:numPr>
                <w:ilvl w:val="0"/>
                <w:numId w:val="35"/>
              </w:numPr>
              <w:spacing w:before="0" w:after="0"/>
              <w:cnfStyle w:val="000000000000" w:firstRow="0" w:lastRow="0" w:firstColumn="0" w:lastColumn="0" w:oddVBand="0" w:evenVBand="0" w:oddHBand="0" w:evenHBand="0" w:firstRowFirstColumn="0" w:firstRowLastColumn="0" w:lastRowFirstColumn="0" w:lastRowLastColumn="0"/>
            </w:pPr>
            <w:r>
              <w:t xml:space="preserve">Data </w:t>
            </w:r>
            <w:r w:rsidR="0087224F">
              <w:t xml:space="preserve">usage per device – </w:t>
            </w:r>
            <w:r w:rsidR="00B424C6">
              <w:t>while</w:t>
            </w:r>
            <w:r w:rsidR="0087224F">
              <w:t xml:space="preserve"> </w:t>
            </w:r>
            <w:r w:rsidR="00D13316" w:rsidRPr="00E93F46">
              <w:t xml:space="preserve">MHHS SRV volumes are expected to result in </w:t>
            </w:r>
            <w:r w:rsidR="00B424C6">
              <w:t>more</w:t>
            </w:r>
            <w:r w:rsidR="00D13316" w:rsidRPr="00E93F46">
              <w:t xml:space="preserve"> data usage per </w:t>
            </w:r>
            <w:r w:rsidR="00547CE4" w:rsidRPr="00E93F46">
              <w:t>device,</w:t>
            </w:r>
            <w:r w:rsidR="00D13316" w:rsidRPr="00E93F46">
              <w:t xml:space="preserve"> the </w:t>
            </w:r>
            <w:r w:rsidR="007564C9" w:rsidRPr="00E93F46">
              <w:t xml:space="preserve">additional data </w:t>
            </w:r>
            <w:r w:rsidR="00B424C6">
              <w:t>is</w:t>
            </w:r>
            <w:r w:rsidR="00251E28" w:rsidRPr="00E93F46">
              <w:t xml:space="preserve"> anticipated </w:t>
            </w:r>
            <w:r w:rsidR="00547CE4" w:rsidRPr="00E93F46">
              <w:t xml:space="preserve">to be </w:t>
            </w:r>
            <w:r w:rsidR="00251E28" w:rsidRPr="00E93F46">
              <w:t>within the contracted data volume.</w:t>
            </w:r>
          </w:p>
        </w:tc>
        <w:tc>
          <w:tcPr>
            <w:tcW w:w="2552" w:type="dxa"/>
          </w:tcPr>
          <w:p w14:paraId="04D87C27" w14:textId="54F0EDE8" w:rsidR="00570BDE" w:rsidRDefault="001948AE"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Similar </w:t>
            </w:r>
            <w:r w:rsidR="00846ED3">
              <w:t>observations</w:t>
            </w:r>
            <w:r>
              <w:t xml:space="preserve"> are anticipated </w:t>
            </w:r>
            <w:r w:rsidR="00846ED3">
              <w:t>for this cohort.</w:t>
            </w:r>
          </w:p>
        </w:tc>
        <w:tc>
          <w:tcPr>
            <w:tcW w:w="2392" w:type="dxa"/>
          </w:tcPr>
          <w:p w14:paraId="001FA429" w14:textId="2A67388B" w:rsidR="00570BDE" w:rsidRDefault="00846ED3" w:rsidP="00ED3DCC">
            <w:pPr>
              <w:pStyle w:val="BodyTextNormal"/>
              <w:ind w:left="0"/>
              <w:cnfStyle w:val="000000000000" w:firstRow="0" w:lastRow="0" w:firstColumn="0" w:lastColumn="0" w:oddVBand="0" w:evenVBand="0" w:oddHBand="0" w:evenHBand="0" w:firstRowFirstColumn="0" w:firstRowLastColumn="0" w:lastRowFirstColumn="0" w:lastRowLastColumn="0"/>
            </w:pPr>
            <w:r>
              <w:t>Similar observations are anticipated for this cohort.</w:t>
            </w:r>
          </w:p>
        </w:tc>
      </w:tr>
      <w:tr w:rsidR="00570BDE" w14:paraId="2C0D2708" w14:textId="77777777" w:rsidTr="000C6A7F">
        <w:tc>
          <w:tcPr>
            <w:cnfStyle w:val="001000000000" w:firstRow="0" w:lastRow="0" w:firstColumn="1" w:lastColumn="0" w:oddVBand="0" w:evenVBand="0" w:oddHBand="0" w:evenHBand="0" w:firstRowFirstColumn="0" w:firstRowLastColumn="0" w:lastRowFirstColumn="0" w:lastRowLastColumn="0"/>
            <w:tcW w:w="482" w:type="dxa"/>
            <w:vMerge/>
          </w:tcPr>
          <w:p w14:paraId="4BAEDDF2" w14:textId="77777777" w:rsidR="00570BDE" w:rsidRDefault="00570BDE" w:rsidP="00ED3DCC">
            <w:pPr>
              <w:pStyle w:val="BodyTextNormal"/>
              <w:ind w:left="0"/>
            </w:pPr>
          </w:p>
        </w:tc>
        <w:tc>
          <w:tcPr>
            <w:tcW w:w="1776" w:type="dxa"/>
          </w:tcPr>
          <w:p w14:paraId="0E857179" w14:textId="0927E5CD" w:rsidR="00570BDE" w:rsidRDefault="009932E6" w:rsidP="00ED3DCC">
            <w:pPr>
              <w:pStyle w:val="BodyTextNormal"/>
              <w:ind w:left="0"/>
              <w:cnfStyle w:val="000000000000" w:firstRow="0" w:lastRow="0" w:firstColumn="0" w:lastColumn="0" w:oddVBand="0" w:evenVBand="0" w:oddHBand="0" w:evenHBand="0" w:firstRowFirstColumn="0" w:firstRowLastColumn="0" w:lastRowFirstColumn="0" w:lastRowLastColumn="0"/>
            </w:pPr>
            <w:r>
              <w:t xml:space="preserve">Impact on the </w:t>
            </w:r>
            <w:r w:rsidR="00CF04D5">
              <w:t>Infrastructure</w:t>
            </w:r>
          </w:p>
        </w:tc>
        <w:tc>
          <w:tcPr>
            <w:tcW w:w="2410" w:type="dxa"/>
          </w:tcPr>
          <w:p w14:paraId="305ED94B" w14:textId="471A858B" w:rsidR="00570BDE" w:rsidRDefault="00746A17" w:rsidP="00B424C6">
            <w:pPr>
              <w:pStyle w:val="BodyTextNormal"/>
              <w:spacing w:before="0" w:after="120"/>
              <w:ind w:left="0"/>
              <w:cnfStyle w:val="000000000000" w:firstRow="0" w:lastRow="0" w:firstColumn="0" w:lastColumn="0" w:oddVBand="0" w:evenVBand="0" w:oddHBand="0" w:evenHBand="0" w:firstRowFirstColumn="0" w:firstRowLastColumn="0" w:lastRowFirstColumn="0" w:lastRowLastColumn="0"/>
            </w:pPr>
            <w:r>
              <w:t>Additional storage</w:t>
            </w:r>
            <w:r w:rsidR="00A05EDD">
              <w:t>, servers</w:t>
            </w:r>
            <w:r w:rsidR="00D553D2">
              <w:t xml:space="preserve">, </w:t>
            </w:r>
            <w:r w:rsidR="00651253">
              <w:t xml:space="preserve">memory uplifts and </w:t>
            </w:r>
            <w:r w:rsidR="004E48D9">
              <w:t>licenses would be required to support the additional MHHS SR</w:t>
            </w:r>
            <w:r w:rsidR="00FC54D9">
              <w:t>V</w:t>
            </w:r>
            <w:r w:rsidR="00F7596E">
              <w:t xml:space="preserve"> volume</w:t>
            </w:r>
            <w:r w:rsidR="00FC54D9">
              <w:t>s</w:t>
            </w:r>
            <w:r w:rsidR="004E48D9">
              <w:t>.</w:t>
            </w:r>
          </w:p>
        </w:tc>
        <w:tc>
          <w:tcPr>
            <w:tcW w:w="2552" w:type="dxa"/>
          </w:tcPr>
          <w:p w14:paraId="41C2DDC6" w14:textId="66751420" w:rsidR="00570BDE" w:rsidRDefault="006D560E" w:rsidP="00B424C6">
            <w:pPr>
              <w:pStyle w:val="BodyTextNormal"/>
              <w:spacing w:before="0" w:after="120"/>
              <w:ind w:left="0"/>
              <w:cnfStyle w:val="000000000000" w:firstRow="0" w:lastRow="0" w:firstColumn="0" w:lastColumn="0" w:oddVBand="0" w:evenVBand="0" w:oddHBand="0" w:evenHBand="0" w:firstRowFirstColumn="0" w:firstRowLastColumn="0" w:lastRowFirstColumn="0" w:lastRowLastColumn="0"/>
            </w:pPr>
            <w:r>
              <w:t xml:space="preserve">Infrastructure uplift required for </w:t>
            </w:r>
            <w:r w:rsidR="003B2C2E">
              <w:t xml:space="preserve">additional data </w:t>
            </w:r>
            <w:r w:rsidR="002B11E5">
              <w:t>on</w:t>
            </w:r>
            <w:r w:rsidR="003B2C2E">
              <w:t xml:space="preserve"> IP5B</w:t>
            </w:r>
            <w:r w:rsidR="000B13AB">
              <w:t>,</w:t>
            </w:r>
            <w:r w:rsidR="003B2C2E">
              <w:t xml:space="preserve"> S1SP offline system</w:t>
            </w:r>
            <w:r w:rsidR="00721796">
              <w:t>,</w:t>
            </w:r>
            <w:r w:rsidR="00B9514D">
              <w:t xml:space="preserve"> </w:t>
            </w:r>
            <w:r w:rsidR="00B9514D" w:rsidRPr="00B9514D">
              <w:t>Secure’s offline reporting system</w:t>
            </w:r>
            <w:r w:rsidR="00B9514D">
              <w:t xml:space="preserve">, </w:t>
            </w:r>
            <w:r w:rsidR="00FA2520">
              <w:t xml:space="preserve">import engine, validation engine, </w:t>
            </w:r>
            <w:r w:rsidR="00C47829">
              <w:t xml:space="preserve">SQL tuning and </w:t>
            </w:r>
            <w:r w:rsidR="00B424C6">
              <w:t xml:space="preserve">cache </w:t>
            </w:r>
            <w:r w:rsidR="004D1085">
              <w:t>storage</w:t>
            </w:r>
          </w:p>
        </w:tc>
        <w:tc>
          <w:tcPr>
            <w:tcW w:w="2392" w:type="dxa"/>
          </w:tcPr>
          <w:p w14:paraId="6BC2D25D" w14:textId="31925200" w:rsidR="00570BDE" w:rsidRPr="00C37E1F" w:rsidRDefault="00244842" w:rsidP="00B424C6">
            <w:pPr>
              <w:pStyle w:val="BodyTextNormal"/>
              <w:spacing w:before="0" w:after="120"/>
              <w:ind w:left="0"/>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ja-JP"/>
              </w:rPr>
            </w:pPr>
            <w:r>
              <w:t>A</w:t>
            </w:r>
            <w:r w:rsidR="00A906F6" w:rsidRPr="00A906F6">
              <w:t>dditional adapter nodes</w:t>
            </w:r>
            <w:r w:rsidR="00E37DF9">
              <w:t xml:space="preserve">, </w:t>
            </w:r>
            <w:r w:rsidR="009871C0">
              <w:t>t</w:t>
            </w:r>
            <w:r w:rsidR="00A906F6" w:rsidRPr="00A906F6">
              <w:t xml:space="preserve">ask </w:t>
            </w:r>
            <w:r w:rsidR="009871C0">
              <w:t>m</w:t>
            </w:r>
            <w:r w:rsidR="00A906F6" w:rsidRPr="00A906F6">
              <w:t>anager per data centre</w:t>
            </w:r>
            <w:r w:rsidR="00E37DF9">
              <w:t xml:space="preserve">, </w:t>
            </w:r>
            <w:r w:rsidR="00691640">
              <w:t>servers for mi</w:t>
            </w:r>
            <w:r w:rsidRPr="00244842">
              <w:t>croservices</w:t>
            </w:r>
            <w:r w:rsidR="00B424C6">
              <w:t>. A</w:t>
            </w:r>
            <w:r w:rsidR="009871C0">
              <w:t>dapters</w:t>
            </w:r>
            <w:r w:rsidR="00855DBC">
              <w:t xml:space="preserve"> are required along with </w:t>
            </w:r>
            <w:r w:rsidR="00C37E1F">
              <w:t>PROD and DR</w:t>
            </w:r>
            <w:r w:rsidRPr="00244842">
              <w:t xml:space="preserve"> </w:t>
            </w:r>
            <w:r w:rsidR="00C37E1F">
              <w:t>RACs needs to be scaled horizontally.</w:t>
            </w:r>
          </w:p>
        </w:tc>
      </w:tr>
    </w:tbl>
    <w:p w14:paraId="0EE9AEAE" w14:textId="6AE423A1" w:rsidR="00B24397" w:rsidRPr="00B24397" w:rsidRDefault="00B24397" w:rsidP="00B24397">
      <w:pPr>
        <w:pStyle w:val="BodyTextNormal"/>
        <w:ind w:left="0"/>
      </w:pPr>
      <w:bookmarkStart w:id="80" w:name="_Ref97125225"/>
      <w:r w:rsidRPr="00B24397">
        <w:t>All the S1SPs have collaborated with the relevant SMETS1 CSPs to analyse the impact of additional volume of MHHS SRVs, the increase in data volume for MHHS SRV Responses, and the number of API calls relating to the use of S1SP cache solution. Based on this analysis, all SMETS1 CSPs have indicated that there is enough capacity on the physical network, IP pool, API calls and data volume as per current contract and no upgrade is required for this Modification.</w:t>
      </w:r>
    </w:p>
    <w:p w14:paraId="23F7ED47" w14:textId="77777777" w:rsidR="00B55562" w:rsidRDefault="00B55562">
      <w:pPr>
        <w:spacing w:before="0" w:after="0"/>
        <w:rPr>
          <w:rFonts w:ascii="Arial Bold" w:eastAsia="Times New Roman" w:hAnsi="Arial Bold" w:cs="Arial"/>
          <w:b/>
          <w:bCs/>
          <w:iCs/>
          <w:color w:val="1F144A" w:themeColor="text1"/>
          <w:sz w:val="28"/>
          <w:szCs w:val="28"/>
        </w:rPr>
      </w:pPr>
      <w:bookmarkStart w:id="81" w:name="_Toc102053981"/>
      <w:r>
        <w:br w:type="page"/>
      </w:r>
    </w:p>
    <w:p w14:paraId="4329AE76" w14:textId="11131421" w:rsidR="003263ED" w:rsidRDefault="008B08E8" w:rsidP="00E961E0">
      <w:pPr>
        <w:pStyle w:val="Heading2"/>
      </w:pPr>
      <w:r>
        <w:t>Changes to DCO</w:t>
      </w:r>
      <w:bookmarkEnd w:id="80"/>
      <w:bookmarkEnd w:id="81"/>
    </w:p>
    <w:p w14:paraId="6695D607" w14:textId="6741BDA8" w:rsidR="00A03B07" w:rsidRDefault="00464DE0" w:rsidP="00D07758">
      <w:pPr>
        <w:pStyle w:val="BodyTextNormal"/>
        <w:ind w:left="0"/>
        <w:rPr>
          <w:b/>
          <w:bCs/>
        </w:rPr>
      </w:pPr>
      <w:r w:rsidRPr="00464DE0">
        <w:rPr>
          <w:b/>
          <w:bCs/>
        </w:rPr>
        <w:t>Functional Changes</w:t>
      </w:r>
    </w:p>
    <w:p w14:paraId="1A0E52C6" w14:textId="443964E0" w:rsidR="00EF1C9D" w:rsidRDefault="00EF1C9D" w:rsidP="00D07758">
      <w:pPr>
        <w:pStyle w:val="BodyTextNormal"/>
        <w:ind w:left="0"/>
        <w:rPr>
          <w:b/>
          <w:bCs/>
        </w:rPr>
      </w:pPr>
      <w:r>
        <w:t xml:space="preserve">Considering the </w:t>
      </w:r>
      <w:r w:rsidR="001D7DBD">
        <w:t>b</w:t>
      </w:r>
      <w:r>
        <w:t xml:space="preserve">usiness </w:t>
      </w:r>
      <w:r w:rsidR="001D7DBD">
        <w:t>r</w:t>
      </w:r>
      <w:r>
        <w:t>equirement</w:t>
      </w:r>
      <w:r w:rsidR="001D7DBD">
        <w:t>s</w:t>
      </w:r>
      <w:r>
        <w:t xml:space="preserve"> of reusing existing Service Request</w:t>
      </w:r>
      <w:r w:rsidR="00F2313E">
        <w:t xml:space="preserve">s for </w:t>
      </w:r>
      <w:r w:rsidR="001D7DBD">
        <w:t xml:space="preserve">retrieving half-hourly consumption and generation data by </w:t>
      </w:r>
      <w:r w:rsidR="009E51DC">
        <w:t>DCC User</w:t>
      </w:r>
      <w:r w:rsidR="004816D3">
        <w:t>s</w:t>
      </w:r>
      <w:r w:rsidR="009E51DC">
        <w:t xml:space="preserve"> (Supplier or MDR), </w:t>
      </w:r>
      <w:r w:rsidR="004816D3">
        <w:t>no functional change is required on the DCO component.</w:t>
      </w:r>
    </w:p>
    <w:p w14:paraId="699AAC82" w14:textId="193B7BF0" w:rsidR="00464DE0" w:rsidRPr="00464DE0" w:rsidRDefault="00464DE0" w:rsidP="00D07758">
      <w:pPr>
        <w:pStyle w:val="BodyTextNormal"/>
        <w:ind w:left="0"/>
        <w:rPr>
          <w:b/>
          <w:bCs/>
        </w:rPr>
      </w:pPr>
      <w:r>
        <w:rPr>
          <w:b/>
          <w:bCs/>
        </w:rPr>
        <w:t>Non-</w:t>
      </w:r>
      <w:r w:rsidRPr="00464DE0">
        <w:rPr>
          <w:b/>
          <w:bCs/>
        </w:rPr>
        <w:t>Functional Changes</w:t>
      </w:r>
    </w:p>
    <w:p w14:paraId="75096EBB" w14:textId="71C41501" w:rsidR="008276DF" w:rsidRDefault="00D07758" w:rsidP="00D07758">
      <w:pPr>
        <w:pStyle w:val="BodyTextNormal"/>
        <w:ind w:left="0"/>
      </w:pPr>
      <w:r>
        <w:t>The f</w:t>
      </w:r>
      <w:r w:rsidR="008276DF">
        <w:t>ollowing areas are considered to assess the non-functional impact on the DCO component</w:t>
      </w:r>
      <w:r w:rsidR="00DC6BC3">
        <w:t>:</w:t>
      </w:r>
    </w:p>
    <w:p w14:paraId="496D5DB2" w14:textId="537B79E2" w:rsidR="00F750FC" w:rsidRPr="00D01125" w:rsidRDefault="00DC6BC3" w:rsidP="00A405DE">
      <w:pPr>
        <w:pStyle w:val="BodyTextNormal"/>
        <w:numPr>
          <w:ilvl w:val="0"/>
          <w:numId w:val="38"/>
        </w:numPr>
      </w:pPr>
      <w:r>
        <w:t>Based on</w:t>
      </w:r>
      <w:r w:rsidR="003E0881">
        <w:t xml:space="preserve"> the non-functional requirement</w:t>
      </w:r>
      <w:r>
        <w:t>s</w:t>
      </w:r>
      <w:r w:rsidR="003E0881">
        <w:t xml:space="preserve"> and volumetric assumptions in section </w:t>
      </w:r>
      <w:r w:rsidR="003E0881">
        <w:fldChar w:fldCharType="begin"/>
      </w:r>
      <w:r w:rsidR="003E0881">
        <w:instrText xml:space="preserve"> REF _Ref97209245 \n \h </w:instrText>
      </w:r>
      <w:r w:rsidR="00D01125">
        <w:instrText xml:space="preserve"> \* MERGEFORMAT </w:instrText>
      </w:r>
      <w:r w:rsidR="003E0881">
        <w:fldChar w:fldCharType="separate"/>
      </w:r>
      <w:r w:rsidR="0062473C">
        <w:t>4.1.3</w:t>
      </w:r>
      <w:r w:rsidR="003E0881">
        <w:fldChar w:fldCharType="end"/>
      </w:r>
      <w:r w:rsidR="00526466">
        <w:t xml:space="preserve">, </w:t>
      </w:r>
      <w:r w:rsidR="00526466" w:rsidRPr="00D01125">
        <w:t>significant amounts of Service Requests sent by Suppliers and MDR user will be delivered by the DSP to the DCO</w:t>
      </w:r>
    </w:p>
    <w:p w14:paraId="17B449B8" w14:textId="66C21975" w:rsidR="007D1D47" w:rsidRPr="00D01125" w:rsidRDefault="007D1D47" w:rsidP="00A405DE">
      <w:pPr>
        <w:pStyle w:val="BodyTextNormal"/>
        <w:numPr>
          <w:ilvl w:val="0"/>
          <w:numId w:val="38"/>
        </w:numPr>
      </w:pPr>
      <w:r w:rsidRPr="00D01125">
        <w:t xml:space="preserve">Only </w:t>
      </w:r>
      <w:r w:rsidR="00D07758" w:rsidRPr="00D01125">
        <w:t>S1SP1 (CGI</w:t>
      </w:r>
      <w:r w:rsidR="004E37BF" w:rsidRPr="00D01125">
        <w:t>-IE</w:t>
      </w:r>
      <w:r w:rsidR="00D07758" w:rsidRPr="00D01125">
        <w:t>)</w:t>
      </w:r>
      <w:r w:rsidRPr="00D01125">
        <w:t xml:space="preserve"> interacts with the DCO </w:t>
      </w:r>
      <w:r w:rsidR="004E37BF" w:rsidRPr="00D01125">
        <w:t xml:space="preserve">for cryptographic processing for </w:t>
      </w:r>
      <w:r w:rsidR="00212E01" w:rsidRPr="00D01125">
        <w:t>"</w:t>
      </w:r>
      <w:r w:rsidR="004E37BF" w:rsidRPr="00D01125">
        <w:t>Read</w:t>
      </w:r>
      <w:r w:rsidR="00212E01" w:rsidRPr="00D01125">
        <w:t>"</w:t>
      </w:r>
      <w:r w:rsidR="004E37BF" w:rsidRPr="00D01125">
        <w:t xml:space="preserve"> non-critical </w:t>
      </w:r>
      <w:r w:rsidR="00C013D8" w:rsidRPr="00D01125">
        <w:t>S</w:t>
      </w:r>
      <w:r w:rsidR="004E37BF" w:rsidRPr="00D01125">
        <w:t xml:space="preserve">ervice </w:t>
      </w:r>
      <w:r w:rsidR="00C013D8" w:rsidRPr="00D01125">
        <w:t>R</w:t>
      </w:r>
      <w:r w:rsidR="004E37BF" w:rsidRPr="00D01125">
        <w:t>equests</w:t>
      </w:r>
    </w:p>
    <w:p w14:paraId="4DB90263" w14:textId="7E7809F1" w:rsidR="00C013D8" w:rsidRPr="00D01125" w:rsidRDefault="00C013D8" w:rsidP="00A405DE">
      <w:pPr>
        <w:pStyle w:val="BodyTextNormal"/>
        <w:numPr>
          <w:ilvl w:val="0"/>
          <w:numId w:val="38"/>
        </w:numPr>
      </w:pPr>
      <w:r w:rsidRPr="00D01125">
        <w:t xml:space="preserve">Availability of </w:t>
      </w:r>
      <w:r w:rsidR="00F122BF" w:rsidRPr="00D01125">
        <w:t xml:space="preserve">local </w:t>
      </w:r>
      <w:r w:rsidRPr="00D01125">
        <w:t>cache</w:t>
      </w:r>
      <w:r w:rsidR="00F122BF" w:rsidRPr="00D01125">
        <w:t xml:space="preserve"> at S1SP is expected to reduce the DCO interaction </w:t>
      </w:r>
      <w:r w:rsidR="00F52775" w:rsidRPr="00D01125">
        <w:t>with S1SP</w:t>
      </w:r>
      <w:r w:rsidR="00212E01" w:rsidRPr="00D01125">
        <w:t>1</w:t>
      </w:r>
      <w:r w:rsidR="00F52775" w:rsidRPr="00D01125">
        <w:t xml:space="preserve"> though it</w:t>
      </w:r>
      <w:r w:rsidR="00B424C6" w:rsidRPr="00D01125">
        <w:t xml:space="preserve"> i</w:t>
      </w:r>
      <w:r w:rsidR="00F52775" w:rsidRPr="00D01125">
        <w:t xml:space="preserve">s subject to </w:t>
      </w:r>
      <w:r w:rsidR="00514B0C" w:rsidRPr="00D01125">
        <w:t>User behaviour</w:t>
      </w:r>
    </w:p>
    <w:p w14:paraId="10C84BB3" w14:textId="5E6564E7" w:rsidR="00514B0C" w:rsidRPr="00D01125" w:rsidRDefault="0035550D" w:rsidP="00A405DE">
      <w:pPr>
        <w:pStyle w:val="BodyTextNormal"/>
        <w:numPr>
          <w:ilvl w:val="0"/>
          <w:numId w:val="38"/>
        </w:numPr>
      </w:pPr>
      <w:r w:rsidRPr="00D01125">
        <w:t xml:space="preserve">Use of </w:t>
      </w:r>
      <w:r w:rsidR="00DC6BC3" w:rsidRPr="00D01125">
        <w:t xml:space="preserve">the </w:t>
      </w:r>
      <w:r w:rsidRPr="00D01125">
        <w:t>DSP schedul</w:t>
      </w:r>
      <w:r w:rsidR="00DC6BC3" w:rsidRPr="00D01125">
        <w:t>ing</w:t>
      </w:r>
      <w:r w:rsidRPr="00D01125">
        <w:t xml:space="preserve"> for MHHS SRs </w:t>
      </w:r>
      <w:r w:rsidR="00321599" w:rsidRPr="00D01125">
        <w:t xml:space="preserve">to spread the load though the day </w:t>
      </w:r>
      <w:r w:rsidRPr="00D01125">
        <w:t xml:space="preserve">has </w:t>
      </w:r>
      <w:r w:rsidR="00DC6BC3" w:rsidRPr="00D01125">
        <w:t>little</w:t>
      </w:r>
      <w:r w:rsidRPr="00D01125">
        <w:t xml:space="preserve"> impact on the DCO</w:t>
      </w:r>
      <w:r w:rsidR="00321599" w:rsidRPr="00D01125">
        <w:t xml:space="preserve"> because </w:t>
      </w:r>
      <w:r w:rsidR="00AF73ED" w:rsidRPr="00D01125">
        <w:t xml:space="preserve">DCO </w:t>
      </w:r>
      <w:r w:rsidR="006A11FB" w:rsidRPr="00D01125">
        <w:t>cryptographic processing is done in real-time</w:t>
      </w:r>
      <w:r w:rsidR="00AF73ED" w:rsidRPr="00D01125">
        <w:t xml:space="preserve"> </w:t>
      </w:r>
      <w:r w:rsidR="006A11FB" w:rsidRPr="00D01125">
        <w:t xml:space="preserve">as </w:t>
      </w:r>
      <w:r w:rsidR="00DC6BC3" w:rsidRPr="00D01125">
        <w:t xml:space="preserve">an </w:t>
      </w:r>
      <w:r w:rsidR="006A11FB" w:rsidRPr="00D01125">
        <w:t>on demand request</w:t>
      </w:r>
    </w:p>
    <w:p w14:paraId="1461B211" w14:textId="4126DDAB" w:rsidR="004C6C09" w:rsidRDefault="00C45A4F" w:rsidP="00B55562">
      <w:pPr>
        <w:pStyle w:val="BodyTextNormal"/>
        <w:ind w:left="0"/>
      </w:pPr>
      <w:r w:rsidRPr="00D01125">
        <w:t xml:space="preserve">Considering the current </w:t>
      </w:r>
      <w:r w:rsidR="00177BC0" w:rsidRPr="00D01125">
        <w:t>production system utilisation</w:t>
      </w:r>
      <w:r w:rsidR="0052426D" w:rsidRPr="00D01125">
        <w:t>, enrolled meters</w:t>
      </w:r>
      <w:r w:rsidR="007D2A8F" w:rsidRPr="00D01125">
        <w:t xml:space="preserve"> volume,</w:t>
      </w:r>
      <w:r w:rsidR="00E13497" w:rsidRPr="00D01125">
        <w:t xml:space="preserve"> </w:t>
      </w:r>
      <w:r w:rsidR="004C5B38" w:rsidRPr="00D01125">
        <w:t>daytime</w:t>
      </w:r>
      <w:r w:rsidR="00E13497" w:rsidRPr="00D01125">
        <w:t xml:space="preserve"> </w:t>
      </w:r>
      <w:r w:rsidR="008F0202" w:rsidRPr="00D01125">
        <w:t>utilisation of DCO system capacity for firmware</w:t>
      </w:r>
      <w:r w:rsidR="007D2A8F" w:rsidRPr="00D01125">
        <w:t xml:space="preserve"> relate</w:t>
      </w:r>
      <w:r w:rsidR="006F1EE8" w:rsidRPr="00D01125">
        <w:t>d</w:t>
      </w:r>
      <w:r w:rsidR="007D2A8F" w:rsidRPr="00D01125">
        <w:t xml:space="preserve"> Service </w:t>
      </w:r>
      <w:r w:rsidR="00915F87" w:rsidRPr="00D01125">
        <w:t>R</w:t>
      </w:r>
      <w:r w:rsidR="007D2A8F" w:rsidRPr="00D01125">
        <w:t xml:space="preserve">equest </w:t>
      </w:r>
      <w:r w:rsidR="00915F87" w:rsidRPr="00D01125">
        <w:t>and projected MHHS related Service Request</w:t>
      </w:r>
      <w:r w:rsidR="0073186F" w:rsidRPr="00D01125">
        <w:t xml:space="preserve">s, </w:t>
      </w:r>
      <w:r w:rsidR="005B56C9">
        <w:t>a</w:t>
      </w:r>
      <w:r w:rsidR="00D42507" w:rsidRPr="00D01125">
        <w:t xml:space="preserve"> proposal to</w:t>
      </w:r>
      <w:r w:rsidR="0073186F" w:rsidRPr="00D01125">
        <w:t xml:space="preserve"> </w:t>
      </w:r>
      <w:r w:rsidR="00F91009" w:rsidRPr="00D01125">
        <w:t xml:space="preserve">route </w:t>
      </w:r>
      <w:r w:rsidR="000559A5" w:rsidRPr="00D01125">
        <w:t xml:space="preserve">and process </w:t>
      </w:r>
      <w:r w:rsidR="00D42507" w:rsidRPr="00D01125">
        <w:t>f</w:t>
      </w:r>
      <w:r w:rsidR="00F91009" w:rsidRPr="00D01125">
        <w:t>irmware related Service Request</w:t>
      </w:r>
      <w:r w:rsidR="000559A5" w:rsidRPr="00D01125">
        <w:t>s</w:t>
      </w:r>
      <w:r w:rsidR="00F91009" w:rsidRPr="00D01125">
        <w:t xml:space="preserve"> in </w:t>
      </w:r>
      <w:r w:rsidR="00D61ED5" w:rsidRPr="00D01125">
        <w:t xml:space="preserve">a </w:t>
      </w:r>
      <w:r w:rsidR="00F91009" w:rsidRPr="00D01125">
        <w:t>separate piece of DCO infrast</w:t>
      </w:r>
      <w:r w:rsidR="000559A5" w:rsidRPr="00D01125">
        <w:t>r</w:t>
      </w:r>
      <w:r w:rsidR="00F91009" w:rsidRPr="00D01125">
        <w:t>u</w:t>
      </w:r>
      <w:r w:rsidR="00B1066F" w:rsidRPr="00D01125">
        <w:t>c</w:t>
      </w:r>
      <w:r w:rsidR="00F91009" w:rsidRPr="00D01125">
        <w:t>ture</w:t>
      </w:r>
      <w:r w:rsidR="00243F0E" w:rsidRPr="00D01125">
        <w:t xml:space="preserve"> (DCO</w:t>
      </w:r>
      <w:r w:rsidR="00D42507" w:rsidRPr="00D01125">
        <w:t>2</w:t>
      </w:r>
      <w:r w:rsidR="00243F0E" w:rsidRPr="00D01125">
        <w:t>)</w:t>
      </w:r>
      <w:r w:rsidR="00F91009" w:rsidRPr="00D01125">
        <w:t xml:space="preserve"> </w:t>
      </w:r>
      <w:r w:rsidR="00B1066F" w:rsidRPr="00D01125">
        <w:t xml:space="preserve">to ensure </w:t>
      </w:r>
      <w:r w:rsidR="00D42507" w:rsidRPr="00D01125">
        <w:t xml:space="preserve">the </w:t>
      </w:r>
      <w:r w:rsidR="003F5726" w:rsidRPr="00D01125">
        <w:t>existing</w:t>
      </w:r>
      <w:r w:rsidR="00000B4C" w:rsidRPr="00D01125">
        <w:t xml:space="preserve"> DCO system </w:t>
      </w:r>
      <w:r w:rsidR="003F5726" w:rsidRPr="00D01125">
        <w:t xml:space="preserve">infrastructure </w:t>
      </w:r>
      <w:r w:rsidR="00D61ED5" w:rsidRPr="00D01125">
        <w:t xml:space="preserve">can deal with the </w:t>
      </w:r>
      <w:r w:rsidR="009B4A26" w:rsidRPr="00D01125">
        <w:t xml:space="preserve">off-peak </w:t>
      </w:r>
      <w:r w:rsidR="00D61ED5" w:rsidRPr="00D01125">
        <w:t>MHHS SR volume effectively</w:t>
      </w:r>
      <w:r w:rsidR="005B56C9">
        <w:t xml:space="preserve"> was proposed in the PIA</w:t>
      </w:r>
      <w:r w:rsidR="00D61ED5" w:rsidRPr="00D01125">
        <w:t>.</w:t>
      </w:r>
      <w:r w:rsidR="00375390" w:rsidRPr="00D01125">
        <w:t xml:space="preserve"> </w:t>
      </w:r>
      <w:r w:rsidR="005B56C9">
        <w:t xml:space="preserve">However working with SMETS1 meter providers, DCC determined that almost all </w:t>
      </w:r>
      <w:r w:rsidR="00B507DC">
        <w:t xml:space="preserve">SMETS1 </w:t>
      </w:r>
      <w:r w:rsidR="005B56C9">
        <w:t>meter manufacturers have no plans for firmware updates</w:t>
      </w:r>
      <w:r w:rsidR="00B507DC">
        <w:t xml:space="preserve"> for SMETS1 functionality changes</w:t>
      </w:r>
      <w:r w:rsidR="005B56C9">
        <w:t>, and that one remaining tranche of firmware updates is planned to complete this year. Given that the firmware updates have been most problematic for the DCO, and that the DCC Demand Management team believe that any future significant traffic increases through the DCO could be covered by temporary on demand scaling managed by the DCC and Capgemini Demand Management</w:t>
      </w:r>
      <w:r w:rsidR="00B507DC">
        <w:t>, the proposal for a DCO-2 change has been descoped from the MHHS release.</w:t>
      </w:r>
      <w:r w:rsidR="005B56C9">
        <w:t xml:space="preserve"> </w:t>
      </w:r>
    </w:p>
    <w:p w14:paraId="41857E34" w14:textId="1619827D" w:rsidR="0035080C" w:rsidRDefault="148E9215" w:rsidP="0035080C">
      <w:pPr>
        <w:pStyle w:val="Heading2"/>
      </w:pPr>
      <w:bookmarkStart w:id="82" w:name="_Toc102053982"/>
      <w:r>
        <w:t>Changes to SEC Party Systems</w:t>
      </w:r>
      <w:bookmarkEnd w:id="82"/>
    </w:p>
    <w:p w14:paraId="6BAFAAAF" w14:textId="136E34A3" w:rsidR="0035080C" w:rsidRDefault="0035080C" w:rsidP="00B55562">
      <w:pPr>
        <w:pStyle w:val="BodyTextNormal"/>
        <w:keepNext/>
        <w:spacing w:after="120"/>
        <w:ind w:left="0"/>
      </w:pPr>
      <w:r>
        <w:t xml:space="preserve">While out of scope </w:t>
      </w:r>
      <w:r w:rsidR="00DF5D02">
        <w:t>of the work for the Service Providers, changes will be required to Supplier and MDRA systems:</w:t>
      </w:r>
    </w:p>
    <w:p w14:paraId="0B814102" w14:textId="4685E90E" w:rsidR="0035080C" w:rsidRDefault="0035080C" w:rsidP="00B55562">
      <w:pPr>
        <w:pStyle w:val="BodyTextNormal"/>
        <w:numPr>
          <w:ilvl w:val="0"/>
          <w:numId w:val="38"/>
        </w:numPr>
        <w:spacing w:after="120"/>
        <w:ind w:left="1077" w:hanging="357"/>
      </w:pPr>
      <w:r w:rsidRPr="00DF5D02">
        <w:t>Set up SR</w:t>
      </w:r>
      <w:r w:rsidR="00DF5D02">
        <w:t>V</w:t>
      </w:r>
      <w:r w:rsidRPr="00DF5D02">
        <w:t xml:space="preserve">s to retrieve data from ESME belonging to customers that have </w:t>
      </w:r>
      <w:r w:rsidR="00DF5D02">
        <w:t>agreed to provide HH data</w:t>
      </w:r>
    </w:p>
    <w:p w14:paraId="1A4AAACF" w14:textId="3A5AEBBB" w:rsidR="009D20C6" w:rsidRDefault="009D20C6" w:rsidP="00B55562">
      <w:pPr>
        <w:pStyle w:val="BodyTextNormal"/>
        <w:numPr>
          <w:ilvl w:val="0"/>
          <w:numId w:val="38"/>
        </w:numPr>
        <w:spacing w:after="120"/>
        <w:ind w:left="1077" w:hanging="357"/>
      </w:pPr>
      <w:r>
        <w:t>Potentially modify their own systems to handle data retrieved during DCC Total System Off Peak Scheduling window</w:t>
      </w:r>
    </w:p>
    <w:p w14:paraId="67078B02" w14:textId="4996B7C8" w:rsidR="0035080C" w:rsidRPr="00DF5D02" w:rsidRDefault="0035080C" w:rsidP="00B55562">
      <w:pPr>
        <w:pStyle w:val="BodyTextNormal"/>
        <w:numPr>
          <w:ilvl w:val="0"/>
          <w:numId w:val="38"/>
        </w:numPr>
        <w:spacing w:after="120"/>
        <w:ind w:left="1077" w:hanging="357"/>
      </w:pPr>
      <w:r w:rsidRPr="00DF5D02">
        <w:t xml:space="preserve">Manage the handling </w:t>
      </w:r>
      <w:r w:rsidR="00DF5D02">
        <w:t>o</w:t>
      </w:r>
      <w:r w:rsidRPr="00DF5D02">
        <w:t>f the data</w:t>
      </w:r>
      <w:r w:rsidR="009D20C6">
        <w:t xml:space="preserve"> whenever retrieved</w:t>
      </w:r>
    </w:p>
    <w:p w14:paraId="3F00AA35" w14:textId="40630546" w:rsidR="0035080C" w:rsidRPr="00DF5D02" w:rsidRDefault="0035080C" w:rsidP="00B55562">
      <w:pPr>
        <w:pStyle w:val="BodyTextNormal"/>
        <w:numPr>
          <w:ilvl w:val="0"/>
          <w:numId w:val="38"/>
        </w:numPr>
        <w:spacing w:after="120"/>
        <w:ind w:left="1077" w:hanging="357"/>
      </w:pPr>
      <w:r w:rsidRPr="00DF5D02">
        <w:t xml:space="preserve">Sending </w:t>
      </w:r>
      <w:r w:rsidR="00DF5D02">
        <w:t>the data</w:t>
      </w:r>
      <w:r w:rsidRPr="00DF5D02">
        <w:t xml:space="preserve"> to the Elexon </w:t>
      </w:r>
      <w:r w:rsidR="00712A9E">
        <w:t xml:space="preserve">MHHS </w:t>
      </w:r>
      <w:r w:rsidRPr="00DF5D02">
        <w:t>central service</w:t>
      </w:r>
    </w:p>
    <w:p w14:paraId="3069E6AF" w14:textId="09AAF38B" w:rsidR="00305E03" w:rsidRPr="00DF5D02" w:rsidRDefault="004A02AF" w:rsidP="00A405DE">
      <w:pPr>
        <w:pStyle w:val="BodyTextNormal"/>
        <w:numPr>
          <w:ilvl w:val="0"/>
          <w:numId w:val="38"/>
        </w:numPr>
      </w:pPr>
      <w:r>
        <w:t xml:space="preserve">Suppliers </w:t>
      </w:r>
      <w:r w:rsidR="00FC54D9">
        <w:t>or Adapter Providers will</w:t>
      </w:r>
      <w:r>
        <w:t xml:space="preserve"> need to update their DUIS schema if they wish to schedule SRV 4.2 for SMETS1 devices</w:t>
      </w:r>
    </w:p>
    <w:p w14:paraId="713FB12B" w14:textId="7722C2E5" w:rsidR="0035080C" w:rsidRDefault="0035080C" w:rsidP="00FC54D9">
      <w:pPr>
        <w:pStyle w:val="BodyTextNormal"/>
        <w:ind w:left="0"/>
      </w:pPr>
      <w:r w:rsidRPr="00DF5D02">
        <w:t>If a Supplier elects to use the MDRA service, then they still have to manage their own ESME.</w:t>
      </w:r>
    </w:p>
    <w:p w14:paraId="33FB8984" w14:textId="35B76750" w:rsidR="00CC6426" w:rsidRPr="00CC6426" w:rsidRDefault="0286EB29" w:rsidP="00CC6426">
      <w:pPr>
        <w:pStyle w:val="Heading2"/>
      </w:pPr>
      <w:bookmarkStart w:id="83" w:name="_Toc102053983"/>
      <w:r>
        <w:t>Guidance to SEC Parties</w:t>
      </w:r>
      <w:bookmarkEnd w:id="83"/>
    </w:p>
    <w:p w14:paraId="55E96480" w14:textId="18B837A4" w:rsidR="003A1029" w:rsidRDefault="001D2CD6" w:rsidP="00FC54D9">
      <w:pPr>
        <w:pStyle w:val="BodyTextNormal"/>
        <w:ind w:left="0"/>
      </w:pPr>
      <w:r>
        <w:t>Guidance to SEC Parties, namely Suppliers and MDRAs will be developed by DCC after the Modification is approved, and issued as part of the supporting materials for the SEC Release. This information will also be shared at the Design Release Forum (DRF).</w:t>
      </w:r>
    </w:p>
    <w:p w14:paraId="2C162CF2" w14:textId="2465E490" w:rsidR="009A0D06" w:rsidRDefault="006F330A" w:rsidP="00FC54D9">
      <w:pPr>
        <w:pStyle w:val="BodyTextNormal"/>
        <w:ind w:left="0"/>
      </w:pPr>
      <w:r>
        <w:t>DCC will maintain the guidance for Users not to specify set times in their schedules for a SRV such as 4.8.1. Other c</w:t>
      </w:r>
      <w:r w:rsidR="009A0D06">
        <w:t xml:space="preserve">ontent of the guidance will include preferred usage patterns, such as daily reads of 48 </w:t>
      </w:r>
      <w:r w:rsidR="00701D5E">
        <w:t xml:space="preserve">HH </w:t>
      </w:r>
      <w:r w:rsidR="009A0D06">
        <w:t>readings, the use of scheduled services, and so on.</w:t>
      </w:r>
      <w:r w:rsidR="00EA452D">
        <w:t xml:space="preserve"> As part of</w:t>
      </w:r>
      <w:r w:rsidR="00EA452D" w:rsidRPr="00EA452D">
        <w:t xml:space="preserve"> </w:t>
      </w:r>
      <w:r w:rsidR="00EA452D">
        <w:t xml:space="preserve">accreditation process, </w:t>
      </w:r>
      <w:r w:rsidR="00EA452D" w:rsidRPr="00EA452D">
        <w:t xml:space="preserve">MDR Users will </w:t>
      </w:r>
      <w:r w:rsidR="00EA452D">
        <w:t xml:space="preserve">need to </w:t>
      </w:r>
      <w:r w:rsidR="00EA452D" w:rsidRPr="00EA452D">
        <w:t>request DCC User Gateway connections appropriate to their anticipated Service Request volumes</w:t>
      </w:r>
      <w:r w:rsidR="00EA452D">
        <w:t>, and this will be included in the guidance</w:t>
      </w:r>
      <w:r w:rsidR="00EA452D" w:rsidRPr="00EA452D">
        <w:t>.</w:t>
      </w:r>
    </w:p>
    <w:p w14:paraId="6843B831" w14:textId="040BDE3B" w:rsidR="00D35238" w:rsidRDefault="7394094B" w:rsidP="00A124D1">
      <w:pPr>
        <w:pStyle w:val="Heading1"/>
        <w:pageBreakBefore/>
        <w:ind w:left="851" w:hanging="851"/>
      </w:pPr>
      <w:bookmarkStart w:id="84" w:name="_Toc102053984"/>
      <w:r>
        <w:t>Testing Considerations</w:t>
      </w:r>
      <w:bookmarkEnd w:id="59"/>
      <w:bookmarkEnd w:id="60"/>
      <w:bookmarkEnd w:id="61"/>
      <w:bookmarkEnd w:id="84"/>
    </w:p>
    <w:p w14:paraId="746E8BAD" w14:textId="5F01585C" w:rsidR="00B9486F" w:rsidRDefault="00B9486F" w:rsidP="00B9486F">
      <w:pPr>
        <w:pStyle w:val="BodyTextNormal"/>
        <w:ind w:left="0"/>
      </w:pPr>
      <w:r w:rsidRPr="00C705D7">
        <w:t xml:space="preserve">This </w:t>
      </w:r>
      <w:r w:rsidR="008238E3" w:rsidRPr="00C705D7">
        <w:t xml:space="preserve">Full </w:t>
      </w:r>
      <w:r w:rsidRPr="00C705D7">
        <w:t>Impact Assessment include</w:t>
      </w:r>
      <w:r w:rsidR="008238E3" w:rsidRPr="00C705D7">
        <w:t>s</w:t>
      </w:r>
      <w:r w:rsidRPr="00C705D7">
        <w:t xml:space="preserve"> the cost to develop, fully test and deliver this SEC Modification</w:t>
      </w:r>
      <w:r w:rsidR="00B02165" w:rsidRPr="00C705D7">
        <w:t>.</w:t>
      </w:r>
    </w:p>
    <w:p w14:paraId="51A79C02" w14:textId="0FE14F6D" w:rsidR="001623D9" w:rsidRDefault="001623D9" w:rsidP="00B9486F">
      <w:pPr>
        <w:pStyle w:val="BodyTextNormal"/>
        <w:ind w:left="0"/>
      </w:pPr>
      <w:r>
        <w:t>DCC ha</w:t>
      </w:r>
      <w:r w:rsidR="000E1852">
        <w:t>s</w:t>
      </w:r>
      <w:r>
        <w:t xml:space="preserve"> challenged, and continue</w:t>
      </w:r>
      <w:r w:rsidR="000E1852">
        <w:t>s</w:t>
      </w:r>
      <w:r>
        <w:t xml:space="preserve"> to challenge</w:t>
      </w:r>
      <w:r w:rsidR="000E1852">
        <w:t>,</w:t>
      </w:r>
      <w:r>
        <w:t xml:space="preserve"> all the Service Providers' figures for Testing</w:t>
      </w:r>
      <w:r w:rsidRPr="00EB2961">
        <w:t>.</w:t>
      </w:r>
      <w:r>
        <w:t xml:space="preserve"> In some cases, the Service Provider is moving to a different model with a greatly reduced run rate, but the approvals and permission to change must be gathered from different teams such as DCC Commercial and Test Assurance.</w:t>
      </w:r>
    </w:p>
    <w:p w14:paraId="04DD7CE3" w14:textId="6A1851C1" w:rsidR="005D3EDD" w:rsidRDefault="104AA4E2" w:rsidP="005D3EDD">
      <w:pPr>
        <w:pStyle w:val="Heading2"/>
      </w:pPr>
      <w:bookmarkStart w:id="85" w:name="_Toc102053985"/>
      <w:r>
        <w:t>Testing Assumptions</w:t>
      </w:r>
      <w:bookmarkEnd w:id="85"/>
    </w:p>
    <w:p w14:paraId="41377AF3" w14:textId="2C1A3049" w:rsidR="00076B59" w:rsidRPr="00076B59" w:rsidRDefault="00076B59" w:rsidP="00076B59">
      <w:pPr>
        <w:pStyle w:val="BodyTextNormal"/>
        <w:ind w:left="0"/>
      </w:pPr>
      <w:r>
        <w:t>The following Testing Assumptions were provided to Service Providers for their FIA submissions.</w:t>
      </w: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00"/>
        <w:gridCol w:w="7938"/>
      </w:tblGrid>
      <w:tr w:rsidR="005D3EDD" w:rsidRPr="00293AD9" w14:paraId="104F0C57" w14:textId="77777777" w:rsidTr="00AF6CF4">
        <w:trPr>
          <w:trHeight w:val="397"/>
        </w:trPr>
        <w:tc>
          <w:tcPr>
            <w:tcW w:w="2400" w:type="dxa"/>
            <w:shd w:val="clear" w:color="auto" w:fill="auto"/>
            <w:tcMar>
              <w:top w:w="72" w:type="dxa"/>
              <w:left w:w="144" w:type="dxa"/>
              <w:bottom w:w="72" w:type="dxa"/>
              <w:right w:w="144" w:type="dxa"/>
            </w:tcMar>
            <w:hideMark/>
          </w:tcPr>
          <w:p w14:paraId="400CB1F5" w14:textId="77777777" w:rsidR="005D3EDD" w:rsidRPr="00293AD9" w:rsidRDefault="005D3EDD" w:rsidP="00AF6CF4">
            <w:pPr>
              <w:spacing w:after="0"/>
              <w:jc w:val="center"/>
            </w:pPr>
            <w:r w:rsidRPr="00293AD9">
              <w:rPr>
                <w:b/>
                <w:bCs/>
              </w:rPr>
              <w:t>PIT Area</w:t>
            </w:r>
          </w:p>
        </w:tc>
        <w:tc>
          <w:tcPr>
            <w:tcW w:w="7938" w:type="dxa"/>
            <w:shd w:val="clear" w:color="auto" w:fill="auto"/>
            <w:tcMar>
              <w:top w:w="72" w:type="dxa"/>
              <w:left w:w="144" w:type="dxa"/>
              <w:bottom w:w="72" w:type="dxa"/>
              <w:right w:w="144" w:type="dxa"/>
            </w:tcMar>
            <w:hideMark/>
          </w:tcPr>
          <w:p w14:paraId="4213E543" w14:textId="77777777" w:rsidR="005D3EDD" w:rsidRPr="00293AD9" w:rsidRDefault="005D3EDD" w:rsidP="00AF6CF4">
            <w:pPr>
              <w:spacing w:after="0"/>
              <w:jc w:val="center"/>
            </w:pPr>
            <w:r w:rsidRPr="00293AD9">
              <w:rPr>
                <w:b/>
                <w:bCs/>
              </w:rPr>
              <w:t>Assumption</w:t>
            </w:r>
          </w:p>
        </w:tc>
      </w:tr>
      <w:tr w:rsidR="005D3EDD" w:rsidRPr="00293AD9" w14:paraId="08019D93" w14:textId="77777777" w:rsidTr="00AF6CF4">
        <w:trPr>
          <w:trHeight w:val="343"/>
        </w:trPr>
        <w:tc>
          <w:tcPr>
            <w:tcW w:w="2400" w:type="dxa"/>
            <w:shd w:val="clear" w:color="auto" w:fill="auto"/>
            <w:tcMar>
              <w:top w:w="72" w:type="dxa"/>
              <w:left w:w="144" w:type="dxa"/>
              <w:bottom w:w="72" w:type="dxa"/>
              <w:right w:w="144" w:type="dxa"/>
            </w:tcMar>
            <w:hideMark/>
          </w:tcPr>
          <w:p w14:paraId="439926A5" w14:textId="77777777" w:rsidR="005D3EDD" w:rsidRPr="00293AD9" w:rsidRDefault="005D3EDD" w:rsidP="002A7AA3">
            <w:pPr>
              <w:spacing w:before="0" w:after="120"/>
            </w:pPr>
            <w:r w:rsidRPr="00293AD9">
              <w:t>Scope</w:t>
            </w:r>
          </w:p>
        </w:tc>
        <w:tc>
          <w:tcPr>
            <w:tcW w:w="7938" w:type="dxa"/>
            <w:shd w:val="clear" w:color="auto" w:fill="auto"/>
            <w:tcMar>
              <w:top w:w="72" w:type="dxa"/>
              <w:left w:w="144" w:type="dxa"/>
              <w:bottom w:w="72" w:type="dxa"/>
              <w:right w:w="144" w:type="dxa"/>
            </w:tcMar>
            <w:hideMark/>
          </w:tcPr>
          <w:p w14:paraId="656C54E4" w14:textId="77777777" w:rsidR="005D3EDD" w:rsidRPr="00293AD9" w:rsidRDefault="005D3EDD" w:rsidP="002A7AA3">
            <w:pPr>
              <w:spacing w:before="0" w:after="120"/>
            </w:pPr>
            <w:r w:rsidRPr="00293AD9">
              <w:t>Include only Production codebase products, e.g., exclude ITCH or RTL</w:t>
            </w:r>
          </w:p>
        </w:tc>
      </w:tr>
      <w:tr w:rsidR="005D3EDD" w:rsidRPr="00293AD9" w14:paraId="7216E782" w14:textId="77777777" w:rsidTr="00AF6CF4">
        <w:trPr>
          <w:trHeight w:val="584"/>
        </w:trPr>
        <w:tc>
          <w:tcPr>
            <w:tcW w:w="2400" w:type="dxa"/>
            <w:shd w:val="clear" w:color="auto" w:fill="auto"/>
            <w:tcMar>
              <w:top w:w="15" w:type="dxa"/>
              <w:left w:w="108" w:type="dxa"/>
              <w:bottom w:w="0" w:type="dxa"/>
              <w:right w:w="108" w:type="dxa"/>
            </w:tcMar>
            <w:hideMark/>
          </w:tcPr>
          <w:p w14:paraId="4106D5B6" w14:textId="77777777" w:rsidR="005D3EDD" w:rsidRPr="00293AD9" w:rsidRDefault="005D3EDD" w:rsidP="002A7AA3">
            <w:pPr>
              <w:spacing w:before="0" w:after="120"/>
            </w:pPr>
            <w:r w:rsidRPr="00293AD9">
              <w:rPr>
                <w:lang w:val="en-US"/>
              </w:rPr>
              <w:t>Communication Hub</w:t>
            </w:r>
          </w:p>
        </w:tc>
        <w:tc>
          <w:tcPr>
            <w:tcW w:w="7938" w:type="dxa"/>
            <w:shd w:val="clear" w:color="auto" w:fill="auto"/>
            <w:tcMar>
              <w:top w:w="15" w:type="dxa"/>
              <w:left w:w="108" w:type="dxa"/>
              <w:bottom w:w="0" w:type="dxa"/>
              <w:right w:w="108" w:type="dxa"/>
            </w:tcMar>
            <w:hideMark/>
          </w:tcPr>
          <w:p w14:paraId="3E4181A2" w14:textId="77777777" w:rsidR="005D3EDD" w:rsidRPr="00293AD9" w:rsidRDefault="005D3EDD" w:rsidP="002A7AA3">
            <w:pPr>
              <w:spacing w:before="0" w:after="120"/>
            </w:pPr>
            <w:r w:rsidRPr="00293AD9">
              <w:rPr>
                <w:lang w:val="en-US"/>
              </w:rPr>
              <w:t>Change testing will be limited to PIT testing of the new functionality outlined in the Modification plus one cycle of targeted regression testing.</w:t>
            </w:r>
          </w:p>
        </w:tc>
      </w:tr>
      <w:tr w:rsidR="005D3EDD" w:rsidRPr="00293AD9" w14:paraId="1B7E7BDB" w14:textId="77777777" w:rsidTr="00AF6CF4">
        <w:trPr>
          <w:trHeight w:val="584"/>
        </w:trPr>
        <w:tc>
          <w:tcPr>
            <w:tcW w:w="2400" w:type="dxa"/>
            <w:shd w:val="clear" w:color="auto" w:fill="auto"/>
            <w:tcMar>
              <w:top w:w="15" w:type="dxa"/>
              <w:left w:w="108" w:type="dxa"/>
              <w:bottom w:w="0" w:type="dxa"/>
              <w:right w:w="108" w:type="dxa"/>
            </w:tcMar>
            <w:hideMark/>
          </w:tcPr>
          <w:p w14:paraId="73BC6740" w14:textId="77777777" w:rsidR="005D3EDD" w:rsidRPr="00293AD9" w:rsidRDefault="005D3EDD" w:rsidP="002A7AA3">
            <w:pPr>
              <w:spacing w:before="0" w:after="120"/>
            </w:pPr>
            <w:r w:rsidRPr="00293AD9">
              <w:rPr>
                <w:lang w:val="en-US"/>
              </w:rPr>
              <w:t>Repeat Testing</w:t>
            </w:r>
          </w:p>
        </w:tc>
        <w:tc>
          <w:tcPr>
            <w:tcW w:w="7938" w:type="dxa"/>
            <w:shd w:val="clear" w:color="auto" w:fill="auto"/>
            <w:tcMar>
              <w:top w:w="15" w:type="dxa"/>
              <w:left w:w="108" w:type="dxa"/>
              <w:bottom w:w="0" w:type="dxa"/>
              <w:right w:w="108" w:type="dxa"/>
            </w:tcMar>
            <w:hideMark/>
          </w:tcPr>
          <w:p w14:paraId="1DD1FA5D" w14:textId="77777777" w:rsidR="005D3EDD" w:rsidRPr="00293AD9" w:rsidRDefault="005D3EDD" w:rsidP="002A7AA3">
            <w:pPr>
              <w:spacing w:before="0" w:after="120"/>
            </w:pPr>
            <w:r w:rsidRPr="00293AD9">
              <w:rPr>
                <w:lang w:val="en-US"/>
              </w:rPr>
              <w:t>A subset of PIT System test cases will be conducted for DCC Test Assurance witnessing</w:t>
            </w:r>
          </w:p>
        </w:tc>
      </w:tr>
      <w:tr w:rsidR="005D3EDD" w:rsidRPr="00293AD9" w14:paraId="17B66FC1" w14:textId="77777777" w:rsidTr="00AF6CF4">
        <w:trPr>
          <w:trHeight w:val="584"/>
        </w:trPr>
        <w:tc>
          <w:tcPr>
            <w:tcW w:w="2400" w:type="dxa"/>
            <w:shd w:val="clear" w:color="auto" w:fill="auto"/>
            <w:tcMar>
              <w:top w:w="15" w:type="dxa"/>
              <w:left w:w="108" w:type="dxa"/>
              <w:bottom w:w="0" w:type="dxa"/>
              <w:right w:w="108" w:type="dxa"/>
            </w:tcMar>
            <w:hideMark/>
          </w:tcPr>
          <w:p w14:paraId="5E6251A1" w14:textId="77777777" w:rsidR="005D3EDD" w:rsidRPr="00293AD9" w:rsidRDefault="005D3EDD" w:rsidP="002A7AA3">
            <w:pPr>
              <w:spacing w:before="0" w:after="120"/>
            </w:pPr>
            <w:r w:rsidRPr="00293AD9">
              <w:rPr>
                <w:lang w:val="en-US"/>
              </w:rPr>
              <w:t>Non-Functional &amp; Performance Testing</w:t>
            </w:r>
          </w:p>
        </w:tc>
        <w:tc>
          <w:tcPr>
            <w:tcW w:w="7938" w:type="dxa"/>
            <w:shd w:val="clear" w:color="auto" w:fill="auto"/>
            <w:tcMar>
              <w:top w:w="15" w:type="dxa"/>
              <w:left w:w="108" w:type="dxa"/>
              <w:bottom w:w="0" w:type="dxa"/>
              <w:right w:w="108" w:type="dxa"/>
            </w:tcMar>
            <w:hideMark/>
          </w:tcPr>
          <w:p w14:paraId="7CE27BDB" w14:textId="37E557FE" w:rsidR="005D3EDD" w:rsidRPr="00293AD9" w:rsidRDefault="005D3EDD" w:rsidP="002A7AA3">
            <w:pPr>
              <w:spacing w:before="0" w:after="120"/>
            </w:pPr>
            <w:r w:rsidRPr="00293AD9">
              <w:rPr>
                <w:lang w:val="en-US"/>
              </w:rPr>
              <w:t xml:space="preserve">Will be carried out at </w:t>
            </w:r>
            <w:r w:rsidR="00AF6CF4">
              <w:rPr>
                <w:lang w:val="en-US"/>
              </w:rPr>
              <w:t>the PIT</w:t>
            </w:r>
            <w:r w:rsidRPr="00293AD9">
              <w:rPr>
                <w:lang w:val="en-US"/>
              </w:rPr>
              <w:t xml:space="preserve"> stage</w:t>
            </w:r>
          </w:p>
        </w:tc>
      </w:tr>
    </w:tbl>
    <w:p w14:paraId="4CEA07DE" w14:textId="77777777" w:rsidR="005D3EDD" w:rsidRPr="00703652" w:rsidRDefault="005D3EDD" w:rsidP="005D3EDD">
      <w:pPr>
        <w:spacing w:before="0" w:after="0"/>
        <w:rPr>
          <w:sz w:val="16"/>
          <w:szCs w:val="16"/>
        </w:rPr>
      </w:pP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00"/>
        <w:gridCol w:w="7937"/>
      </w:tblGrid>
      <w:tr w:rsidR="005D3EDD" w:rsidRPr="004A7AFF" w14:paraId="4B62EA22" w14:textId="77777777" w:rsidTr="00AF6CF4">
        <w:trPr>
          <w:trHeight w:val="453"/>
        </w:trPr>
        <w:tc>
          <w:tcPr>
            <w:tcW w:w="2400" w:type="dxa"/>
            <w:shd w:val="clear" w:color="auto" w:fill="auto"/>
            <w:tcMar>
              <w:top w:w="72" w:type="dxa"/>
              <w:left w:w="144" w:type="dxa"/>
              <w:bottom w:w="72" w:type="dxa"/>
              <w:right w:w="144" w:type="dxa"/>
            </w:tcMar>
            <w:hideMark/>
          </w:tcPr>
          <w:p w14:paraId="493CB7CC" w14:textId="77777777" w:rsidR="005D3EDD" w:rsidRPr="004A7AFF" w:rsidRDefault="005D3EDD" w:rsidP="002A7AA3">
            <w:pPr>
              <w:spacing w:after="120"/>
              <w:jc w:val="center"/>
            </w:pPr>
            <w:r w:rsidRPr="004A7AFF">
              <w:rPr>
                <w:b/>
                <w:bCs/>
              </w:rPr>
              <w:t>SIT and UIT Area</w:t>
            </w:r>
          </w:p>
        </w:tc>
        <w:tc>
          <w:tcPr>
            <w:tcW w:w="7937" w:type="dxa"/>
            <w:shd w:val="clear" w:color="auto" w:fill="auto"/>
            <w:tcMar>
              <w:top w:w="72" w:type="dxa"/>
              <w:left w:w="144" w:type="dxa"/>
              <w:bottom w:w="72" w:type="dxa"/>
              <w:right w:w="144" w:type="dxa"/>
            </w:tcMar>
            <w:hideMark/>
          </w:tcPr>
          <w:p w14:paraId="3963F962" w14:textId="77777777" w:rsidR="005D3EDD" w:rsidRPr="004A7AFF" w:rsidRDefault="005D3EDD" w:rsidP="002A7AA3">
            <w:pPr>
              <w:spacing w:after="120"/>
              <w:jc w:val="center"/>
            </w:pPr>
            <w:r w:rsidRPr="004A7AFF">
              <w:rPr>
                <w:b/>
                <w:bCs/>
              </w:rPr>
              <w:t>Assumption</w:t>
            </w:r>
          </w:p>
        </w:tc>
      </w:tr>
      <w:tr w:rsidR="005D3EDD" w:rsidRPr="004A7AFF" w14:paraId="2B3E94DC" w14:textId="77777777" w:rsidTr="00AF6CF4">
        <w:trPr>
          <w:trHeight w:val="584"/>
        </w:trPr>
        <w:tc>
          <w:tcPr>
            <w:tcW w:w="2400" w:type="dxa"/>
            <w:shd w:val="clear" w:color="auto" w:fill="auto"/>
            <w:tcMar>
              <w:top w:w="72" w:type="dxa"/>
              <w:left w:w="144" w:type="dxa"/>
              <w:bottom w:w="72" w:type="dxa"/>
              <w:right w:w="144" w:type="dxa"/>
            </w:tcMar>
            <w:hideMark/>
          </w:tcPr>
          <w:p w14:paraId="2CBD09C5" w14:textId="77777777" w:rsidR="005D3EDD" w:rsidRPr="004A7AFF" w:rsidRDefault="005D3EDD" w:rsidP="002A7AA3">
            <w:pPr>
              <w:spacing w:before="0" w:after="120"/>
            </w:pPr>
            <w:r w:rsidRPr="004A7AFF">
              <w:t>Standalone Release</w:t>
            </w:r>
          </w:p>
        </w:tc>
        <w:tc>
          <w:tcPr>
            <w:tcW w:w="7937" w:type="dxa"/>
            <w:shd w:val="clear" w:color="auto" w:fill="auto"/>
            <w:tcMar>
              <w:top w:w="72" w:type="dxa"/>
              <w:left w:w="144" w:type="dxa"/>
              <w:bottom w:w="72" w:type="dxa"/>
              <w:right w:w="144" w:type="dxa"/>
            </w:tcMar>
            <w:hideMark/>
          </w:tcPr>
          <w:p w14:paraId="6B2CA839" w14:textId="0787BD31" w:rsidR="005D3EDD" w:rsidRPr="004A7AFF" w:rsidRDefault="005D3EDD" w:rsidP="002A7AA3">
            <w:pPr>
              <w:spacing w:before="0" w:after="120"/>
            </w:pPr>
            <w:r w:rsidRPr="004A7AFF">
              <w:t>As required by SECMP0049, with costs calculated as if no other Modifications or CRs are in th</w:t>
            </w:r>
            <w:r>
              <w:t xml:space="preserve">e </w:t>
            </w:r>
            <w:r w:rsidR="00FA39FE">
              <w:t>SEC</w:t>
            </w:r>
            <w:r w:rsidRPr="004A7AFF">
              <w:t xml:space="preserve"> release</w:t>
            </w:r>
          </w:p>
        </w:tc>
      </w:tr>
      <w:tr w:rsidR="005D3EDD" w:rsidRPr="004A7AFF" w14:paraId="573DB150" w14:textId="77777777" w:rsidTr="00AF6CF4">
        <w:tc>
          <w:tcPr>
            <w:tcW w:w="2400" w:type="dxa"/>
            <w:shd w:val="clear" w:color="auto" w:fill="auto"/>
            <w:tcMar>
              <w:top w:w="15" w:type="dxa"/>
              <w:left w:w="108" w:type="dxa"/>
              <w:bottom w:w="0" w:type="dxa"/>
              <w:right w:w="108" w:type="dxa"/>
            </w:tcMar>
            <w:hideMark/>
          </w:tcPr>
          <w:p w14:paraId="1AE18308" w14:textId="77777777" w:rsidR="005D3EDD" w:rsidRPr="004A7AFF" w:rsidRDefault="005D3EDD" w:rsidP="002A7AA3">
            <w:pPr>
              <w:spacing w:before="0" w:after="120"/>
            </w:pPr>
            <w:r w:rsidRPr="004A7AFF">
              <w:t>SIT Testing</w:t>
            </w:r>
          </w:p>
        </w:tc>
        <w:tc>
          <w:tcPr>
            <w:tcW w:w="7937" w:type="dxa"/>
            <w:shd w:val="clear" w:color="auto" w:fill="auto"/>
            <w:tcMar>
              <w:top w:w="15" w:type="dxa"/>
              <w:left w:w="108" w:type="dxa"/>
              <w:bottom w:w="0" w:type="dxa"/>
              <w:right w:w="108" w:type="dxa"/>
            </w:tcMar>
            <w:hideMark/>
          </w:tcPr>
          <w:p w14:paraId="586C8BD8" w14:textId="77777777" w:rsidR="005D3EDD" w:rsidRPr="004A7AFF" w:rsidRDefault="005D3EDD" w:rsidP="002A7AA3">
            <w:pPr>
              <w:spacing w:before="0" w:after="120"/>
            </w:pPr>
            <w:r w:rsidRPr="004A7AFF">
              <w:rPr>
                <w:lang w:val="en-US"/>
              </w:rPr>
              <w:t>Eight weeks</w:t>
            </w:r>
          </w:p>
        </w:tc>
      </w:tr>
      <w:tr w:rsidR="005D3EDD" w:rsidRPr="004A7AFF" w14:paraId="03DB7800" w14:textId="77777777" w:rsidTr="00AF6CF4">
        <w:trPr>
          <w:trHeight w:val="334"/>
        </w:trPr>
        <w:tc>
          <w:tcPr>
            <w:tcW w:w="2400" w:type="dxa"/>
            <w:shd w:val="clear" w:color="auto" w:fill="auto"/>
            <w:tcMar>
              <w:top w:w="15" w:type="dxa"/>
              <w:left w:w="108" w:type="dxa"/>
              <w:bottom w:w="0" w:type="dxa"/>
              <w:right w:w="108" w:type="dxa"/>
            </w:tcMar>
            <w:hideMark/>
          </w:tcPr>
          <w:p w14:paraId="74C82DB7" w14:textId="77777777" w:rsidR="005D3EDD" w:rsidRPr="004A7AFF" w:rsidRDefault="005D3EDD" w:rsidP="002A7AA3">
            <w:pPr>
              <w:spacing w:before="0" w:after="120"/>
            </w:pPr>
            <w:r w:rsidRPr="004A7AFF">
              <w:rPr>
                <w:lang w:val="en-US"/>
              </w:rPr>
              <w:t>UIT Testing</w:t>
            </w:r>
          </w:p>
        </w:tc>
        <w:tc>
          <w:tcPr>
            <w:tcW w:w="7937" w:type="dxa"/>
            <w:shd w:val="clear" w:color="auto" w:fill="auto"/>
            <w:tcMar>
              <w:top w:w="15" w:type="dxa"/>
              <w:left w:w="108" w:type="dxa"/>
              <w:bottom w:w="0" w:type="dxa"/>
              <w:right w:w="108" w:type="dxa"/>
            </w:tcMar>
            <w:hideMark/>
          </w:tcPr>
          <w:p w14:paraId="3E8EB5A6" w14:textId="75F4A1AC" w:rsidR="005D3EDD" w:rsidRPr="004A7AFF" w:rsidRDefault="00AF6CF4" w:rsidP="002A7AA3">
            <w:pPr>
              <w:spacing w:before="0" w:after="120"/>
            </w:pPr>
            <w:r>
              <w:rPr>
                <w:lang w:val="en-US"/>
              </w:rPr>
              <w:t>Six</w:t>
            </w:r>
            <w:r w:rsidR="005D3EDD" w:rsidRPr="004A7AFF">
              <w:rPr>
                <w:lang w:val="en-US"/>
              </w:rPr>
              <w:t xml:space="preserve"> weeks</w:t>
            </w:r>
          </w:p>
        </w:tc>
      </w:tr>
      <w:tr w:rsidR="005D3EDD" w:rsidRPr="004A7AFF" w14:paraId="12A562CF" w14:textId="77777777" w:rsidTr="00AF6CF4">
        <w:trPr>
          <w:trHeight w:val="584"/>
        </w:trPr>
        <w:tc>
          <w:tcPr>
            <w:tcW w:w="2400" w:type="dxa"/>
            <w:shd w:val="clear" w:color="auto" w:fill="auto"/>
            <w:tcMar>
              <w:top w:w="15" w:type="dxa"/>
              <w:left w:w="108" w:type="dxa"/>
              <w:bottom w:w="0" w:type="dxa"/>
              <w:right w:w="108" w:type="dxa"/>
            </w:tcMar>
            <w:hideMark/>
          </w:tcPr>
          <w:p w14:paraId="1597518C" w14:textId="77777777" w:rsidR="005D3EDD" w:rsidRPr="004A7AFF" w:rsidRDefault="005D3EDD" w:rsidP="002A7AA3">
            <w:pPr>
              <w:spacing w:before="0" w:after="120"/>
            </w:pPr>
            <w:r w:rsidRPr="004A7AFF">
              <w:rPr>
                <w:lang w:val="en-US"/>
              </w:rPr>
              <w:t>Test Sets</w:t>
            </w:r>
            <w:r>
              <w:rPr>
                <w:lang w:val="en-US"/>
              </w:rPr>
              <w:t xml:space="preserve"> (SMETS2)</w:t>
            </w:r>
          </w:p>
        </w:tc>
        <w:tc>
          <w:tcPr>
            <w:tcW w:w="7937" w:type="dxa"/>
            <w:shd w:val="clear" w:color="auto" w:fill="auto"/>
            <w:tcMar>
              <w:top w:w="15" w:type="dxa"/>
              <w:left w:w="108" w:type="dxa"/>
              <w:bottom w:w="0" w:type="dxa"/>
              <w:right w:w="108" w:type="dxa"/>
            </w:tcMar>
            <w:hideMark/>
          </w:tcPr>
          <w:p w14:paraId="69202E84" w14:textId="77777777" w:rsidR="005D3EDD" w:rsidRPr="004A7AFF" w:rsidRDefault="005D3EDD" w:rsidP="002A7AA3">
            <w:pPr>
              <w:spacing w:before="0" w:after="120"/>
            </w:pPr>
            <w:r w:rsidRPr="004A7AFF">
              <w:t>10 Test Sets per Communication Hub type (meaning 20 for CSP South and Central 5 Single Band CH, 5 Dual Band CH but two manufacturers). A device set will be agreed.</w:t>
            </w:r>
          </w:p>
        </w:tc>
      </w:tr>
      <w:tr w:rsidR="005D3EDD" w:rsidRPr="004A7AFF" w14:paraId="25219860" w14:textId="77777777" w:rsidTr="00AF6CF4">
        <w:trPr>
          <w:trHeight w:val="225"/>
        </w:trPr>
        <w:tc>
          <w:tcPr>
            <w:tcW w:w="2400" w:type="dxa"/>
            <w:shd w:val="clear" w:color="auto" w:fill="auto"/>
            <w:tcMar>
              <w:top w:w="72" w:type="dxa"/>
              <w:left w:w="144" w:type="dxa"/>
              <w:bottom w:w="72" w:type="dxa"/>
              <w:right w:w="144" w:type="dxa"/>
            </w:tcMar>
            <w:hideMark/>
          </w:tcPr>
          <w:p w14:paraId="6DCC6568" w14:textId="77777777" w:rsidR="005D3EDD" w:rsidRPr="004A7AFF" w:rsidRDefault="005D3EDD" w:rsidP="002A7AA3">
            <w:pPr>
              <w:spacing w:before="0" w:after="120"/>
            </w:pPr>
            <w:r w:rsidRPr="004A7AFF">
              <w:t>Regression Testing</w:t>
            </w:r>
          </w:p>
        </w:tc>
        <w:tc>
          <w:tcPr>
            <w:tcW w:w="7937" w:type="dxa"/>
            <w:shd w:val="clear" w:color="auto" w:fill="auto"/>
            <w:tcMar>
              <w:top w:w="72" w:type="dxa"/>
              <w:left w:w="144" w:type="dxa"/>
              <w:bottom w:w="72" w:type="dxa"/>
              <w:right w:w="144" w:type="dxa"/>
            </w:tcMar>
            <w:hideMark/>
          </w:tcPr>
          <w:p w14:paraId="555B2830" w14:textId="77777777" w:rsidR="005D3EDD" w:rsidRPr="004A7AFF" w:rsidRDefault="005D3EDD" w:rsidP="002A7AA3">
            <w:pPr>
              <w:spacing w:before="0" w:after="120"/>
            </w:pPr>
            <w:r w:rsidRPr="004A7AFF">
              <w:t>Risk based regression testing.</w:t>
            </w:r>
          </w:p>
        </w:tc>
      </w:tr>
    </w:tbl>
    <w:p w14:paraId="33BF4050" w14:textId="616254F7" w:rsidR="00B11DE4" w:rsidRDefault="00B11DE4" w:rsidP="00B11DE4">
      <w:pPr>
        <w:pStyle w:val="BodyTextNormal"/>
        <w:ind w:left="0"/>
      </w:pPr>
      <w:bookmarkStart w:id="86" w:name="_Ref25652339"/>
      <w:r>
        <w:t>Note that CSP S</w:t>
      </w:r>
      <w:r w:rsidR="001623D9">
        <w:t xml:space="preserve">outh and Central </w:t>
      </w:r>
      <w:r>
        <w:t>reduced the required test sets to 16.</w:t>
      </w:r>
    </w:p>
    <w:p w14:paraId="62F2038D" w14:textId="3DEA28F6" w:rsidR="00AF6CF4" w:rsidRDefault="00AF6CF4" w:rsidP="00B11DE4">
      <w:pPr>
        <w:pStyle w:val="BodyTextNormal"/>
        <w:ind w:left="0"/>
      </w:pPr>
      <w:r>
        <w:t xml:space="preserve">This Modification is characterised by limited functionality changes and capacity uplifts, with a high proportion of the overall costs associated with SIT and UIT. In previous SEC Releases, the testing mandate has been to provide full-sized SIT and UIT (A and B-stream) environments. DCC recommends the investigation of the testing regime with a view to potentially reducing the test environment sizing and testing extent in some of those environments, with consequential significant cost saving implications at a low risk to testing integrity. This work would be carried out </w:t>
      </w:r>
      <w:r w:rsidR="001623D9">
        <w:t xml:space="preserve">by DCC Test Assurance </w:t>
      </w:r>
      <w:r>
        <w:t>as part of the definition of the Release (post-PIT) Change Request for the SEC Release.</w:t>
      </w:r>
    </w:p>
    <w:p w14:paraId="4268BD3E" w14:textId="5E31B37A" w:rsidR="00747314" w:rsidRPr="00376A66" w:rsidRDefault="36B96AE5" w:rsidP="00352209">
      <w:pPr>
        <w:pStyle w:val="Heading2"/>
      </w:pPr>
      <w:bookmarkStart w:id="87" w:name="_Toc102053986"/>
      <w:r>
        <w:t>P</w:t>
      </w:r>
      <w:r w:rsidR="0CA8C9DE">
        <w:t>re-</w:t>
      </w:r>
      <w:r>
        <w:t>I</w:t>
      </w:r>
      <w:r w:rsidR="3772AEE0">
        <w:t xml:space="preserve">ntegration </w:t>
      </w:r>
      <w:r>
        <w:t>T</w:t>
      </w:r>
      <w:r w:rsidR="3772AEE0">
        <w:t>esting</w:t>
      </w:r>
      <w:bookmarkEnd w:id="86"/>
      <w:r w:rsidR="2D73F331">
        <w:t xml:space="preserve"> (PIT)</w:t>
      </w:r>
      <w:bookmarkEnd w:id="87"/>
    </w:p>
    <w:p w14:paraId="36C8678F" w14:textId="77777777" w:rsidR="001D2CD6" w:rsidRDefault="006E7C8D" w:rsidP="00C14FA3">
      <w:r>
        <w:t>PIT activities will include</w:t>
      </w:r>
      <w:r w:rsidR="001D2CD6">
        <w:t xml:space="preserve"> the following Service Provider activities.</w:t>
      </w:r>
    </w:p>
    <w:tbl>
      <w:tblPr>
        <w:tblStyle w:val="TableGrid"/>
        <w:tblW w:w="0" w:type="auto"/>
        <w:tblLook w:val="04A0" w:firstRow="1" w:lastRow="0" w:firstColumn="1" w:lastColumn="0" w:noHBand="0" w:noVBand="1"/>
      </w:tblPr>
      <w:tblGrid>
        <w:gridCol w:w="1413"/>
        <w:gridCol w:w="8209"/>
      </w:tblGrid>
      <w:tr w:rsidR="001D2CD6" w14:paraId="508E70D8" w14:textId="77777777" w:rsidTr="001D2CD6">
        <w:tc>
          <w:tcPr>
            <w:tcW w:w="1413" w:type="dxa"/>
          </w:tcPr>
          <w:p w14:paraId="3826A859" w14:textId="4223F100" w:rsidR="001D2CD6" w:rsidRDefault="001D2CD6" w:rsidP="00C14FA3">
            <w:r>
              <w:t>DSP</w:t>
            </w:r>
          </w:p>
        </w:tc>
        <w:tc>
          <w:tcPr>
            <w:tcW w:w="8209" w:type="dxa"/>
          </w:tcPr>
          <w:p w14:paraId="3B508AB7" w14:textId="77777777" w:rsidR="001D2CD6" w:rsidRPr="00905622" w:rsidRDefault="001D2CD6" w:rsidP="00A405DE">
            <w:pPr>
              <w:pStyle w:val="ListParagraph"/>
              <w:numPr>
                <w:ilvl w:val="0"/>
                <w:numId w:val="28"/>
              </w:numPr>
              <w:spacing w:before="0" w:after="0"/>
            </w:pPr>
            <w:r w:rsidRPr="00905622">
              <w:rPr>
                <w:b/>
              </w:rPr>
              <w:t>Development</w:t>
            </w:r>
            <w:r w:rsidRPr="00905622">
              <w:t xml:space="preserve"> of the technical implementation of the functional and non-functional requirements, including Technical Assurance activities </w:t>
            </w:r>
            <w:r>
              <w:t xml:space="preserve">to </w:t>
            </w:r>
            <w:r w:rsidRPr="00905622">
              <w:t>ensure quality of code and lead integration activities.</w:t>
            </w:r>
          </w:p>
          <w:p w14:paraId="1BE65B82" w14:textId="181301D9" w:rsidR="001D2CD6" w:rsidRPr="00905622" w:rsidRDefault="001D2CD6" w:rsidP="00A405DE">
            <w:pPr>
              <w:pStyle w:val="ListParagraph"/>
              <w:numPr>
                <w:ilvl w:val="0"/>
                <w:numId w:val="28"/>
              </w:numPr>
              <w:spacing w:before="0" w:after="0"/>
            </w:pPr>
            <w:r w:rsidRPr="00905622">
              <w:rPr>
                <w:b/>
              </w:rPr>
              <w:t xml:space="preserve">Security </w:t>
            </w:r>
            <w:r w:rsidR="00B62AA3">
              <w:t>changes are</w:t>
            </w:r>
            <w:r>
              <w:t xml:space="preserve"> very limited in this Modification</w:t>
            </w:r>
            <w:r w:rsidR="00B62AA3">
              <w:t>;</w:t>
            </w:r>
            <w:r>
              <w:t xml:space="preserve"> penetration testing will not be required.</w:t>
            </w:r>
          </w:p>
          <w:p w14:paraId="3E1541EA" w14:textId="0D77CDCC" w:rsidR="001D2CD6" w:rsidRDefault="001D2CD6" w:rsidP="00A405DE">
            <w:pPr>
              <w:pStyle w:val="ListParagraph"/>
              <w:numPr>
                <w:ilvl w:val="0"/>
                <w:numId w:val="28"/>
              </w:numPr>
              <w:spacing w:before="0" w:after="0"/>
            </w:pPr>
            <w:r w:rsidRPr="00905622">
              <w:rPr>
                <w:b/>
              </w:rPr>
              <w:t>Performance Testing</w:t>
            </w:r>
            <w:r w:rsidRPr="00905622">
              <w:t xml:space="preserve"> </w:t>
            </w:r>
            <w:r>
              <w:t>in the PIT performance environment</w:t>
            </w:r>
            <w:r w:rsidRPr="00905622">
              <w:t>.</w:t>
            </w:r>
          </w:p>
        </w:tc>
      </w:tr>
      <w:tr w:rsidR="001D2CD6" w14:paraId="726E3C96" w14:textId="77777777" w:rsidTr="001D2CD6">
        <w:tc>
          <w:tcPr>
            <w:tcW w:w="1413" w:type="dxa"/>
          </w:tcPr>
          <w:p w14:paraId="038BE936" w14:textId="38F7002E" w:rsidR="001D2CD6" w:rsidRDefault="001D2CD6" w:rsidP="00C14FA3">
            <w:r>
              <w:t>CSP S&amp;C</w:t>
            </w:r>
          </w:p>
        </w:tc>
        <w:tc>
          <w:tcPr>
            <w:tcW w:w="8209" w:type="dxa"/>
          </w:tcPr>
          <w:p w14:paraId="297E6ED2" w14:textId="20A95155" w:rsidR="001D2CD6" w:rsidRDefault="001D2CD6" w:rsidP="001B0F3B">
            <w:pPr>
              <w:ind w:left="720"/>
            </w:pPr>
            <w:r>
              <w:t>None</w:t>
            </w:r>
          </w:p>
        </w:tc>
      </w:tr>
      <w:tr w:rsidR="001D2CD6" w14:paraId="3DF92D05" w14:textId="77777777" w:rsidTr="001D2CD6">
        <w:tc>
          <w:tcPr>
            <w:tcW w:w="1413" w:type="dxa"/>
          </w:tcPr>
          <w:p w14:paraId="0A173F94" w14:textId="0414330E" w:rsidR="001D2CD6" w:rsidRDefault="001D2CD6" w:rsidP="00C14FA3">
            <w:r>
              <w:t>CSP N</w:t>
            </w:r>
          </w:p>
        </w:tc>
        <w:tc>
          <w:tcPr>
            <w:tcW w:w="8209" w:type="dxa"/>
          </w:tcPr>
          <w:p w14:paraId="384B16E0" w14:textId="7C4D2DF2" w:rsidR="001D2CD6" w:rsidRDefault="00780B5C" w:rsidP="00A405DE">
            <w:pPr>
              <w:pStyle w:val="ListParagraph"/>
              <w:numPr>
                <w:ilvl w:val="0"/>
                <w:numId w:val="28"/>
              </w:numPr>
              <w:spacing w:before="0" w:after="0"/>
              <w:rPr>
                <w:bCs/>
              </w:rPr>
            </w:pPr>
            <w:r>
              <w:rPr>
                <w:bCs/>
              </w:rPr>
              <w:t>d</w:t>
            </w:r>
            <w:r w:rsidR="00A0059C" w:rsidRPr="00780B5C">
              <w:rPr>
                <w:bCs/>
              </w:rPr>
              <w:t>eploy and test the TK channel plan update in the PIT environment</w:t>
            </w:r>
          </w:p>
          <w:p w14:paraId="38EED89F" w14:textId="66526968" w:rsidR="00780B5C" w:rsidRDefault="00780B5C" w:rsidP="00A405DE">
            <w:pPr>
              <w:pStyle w:val="ListParagraph"/>
              <w:numPr>
                <w:ilvl w:val="0"/>
                <w:numId w:val="28"/>
              </w:numPr>
              <w:spacing w:before="0" w:after="0"/>
            </w:pPr>
            <w:r>
              <w:rPr>
                <w:bCs/>
              </w:rPr>
              <w:t xml:space="preserve">verify all Comms Hubs types </w:t>
            </w:r>
            <w:r w:rsidR="00E62602">
              <w:rPr>
                <w:bCs/>
              </w:rPr>
              <w:t xml:space="preserve">successfully </w:t>
            </w:r>
            <w:r>
              <w:rPr>
                <w:bCs/>
              </w:rPr>
              <w:t>passing SRV</w:t>
            </w:r>
            <w:r w:rsidR="00B62AA3">
              <w:rPr>
                <w:bCs/>
              </w:rPr>
              <w:t>s</w:t>
            </w:r>
          </w:p>
        </w:tc>
      </w:tr>
      <w:tr w:rsidR="001D2CD6" w14:paraId="2DDC4BAF" w14:textId="77777777" w:rsidTr="00B62AA3">
        <w:trPr>
          <w:trHeight w:val="359"/>
        </w:trPr>
        <w:tc>
          <w:tcPr>
            <w:tcW w:w="1413" w:type="dxa"/>
          </w:tcPr>
          <w:p w14:paraId="1B40E9D1" w14:textId="3A3E860B" w:rsidR="001D2CD6" w:rsidRDefault="001D2CD6" w:rsidP="00C14FA3">
            <w:r>
              <w:t>CGI IE</w:t>
            </w:r>
          </w:p>
        </w:tc>
        <w:tc>
          <w:tcPr>
            <w:tcW w:w="8209" w:type="dxa"/>
          </w:tcPr>
          <w:p w14:paraId="2456B7F7" w14:textId="1040A2EC" w:rsidR="001D2CD6" w:rsidRDefault="00603F3A" w:rsidP="00A405DE">
            <w:pPr>
              <w:pStyle w:val="ListParagraph"/>
              <w:numPr>
                <w:ilvl w:val="0"/>
                <w:numId w:val="28"/>
              </w:numPr>
              <w:spacing w:before="0" w:after="0"/>
            </w:pPr>
            <w:r w:rsidRPr="00603F3A">
              <w:rPr>
                <w:bCs/>
              </w:rPr>
              <w:t>Validation of MHHS functionality changes</w:t>
            </w:r>
            <w:r>
              <w:t xml:space="preserve"> </w:t>
            </w:r>
          </w:p>
        </w:tc>
      </w:tr>
      <w:tr w:rsidR="001D2CD6" w14:paraId="01BD23A8" w14:textId="77777777" w:rsidTr="001D2CD6">
        <w:tc>
          <w:tcPr>
            <w:tcW w:w="1413" w:type="dxa"/>
          </w:tcPr>
          <w:p w14:paraId="775040F4" w14:textId="24E8ADC7" w:rsidR="001D2CD6" w:rsidRDefault="001D2CD6" w:rsidP="00C14FA3">
            <w:r>
              <w:t>Secure</w:t>
            </w:r>
          </w:p>
        </w:tc>
        <w:tc>
          <w:tcPr>
            <w:tcW w:w="8209" w:type="dxa"/>
          </w:tcPr>
          <w:p w14:paraId="307D99CA" w14:textId="2208E80C" w:rsidR="00945E22" w:rsidRPr="00945E22" w:rsidRDefault="00945E22" w:rsidP="00A405DE">
            <w:pPr>
              <w:pStyle w:val="ListParagraph"/>
              <w:numPr>
                <w:ilvl w:val="0"/>
                <w:numId w:val="28"/>
              </w:numPr>
              <w:spacing w:before="0" w:after="0"/>
              <w:rPr>
                <w:bCs/>
              </w:rPr>
            </w:pPr>
            <w:r w:rsidRPr="00945E22">
              <w:rPr>
                <w:bCs/>
              </w:rPr>
              <w:t>T</w:t>
            </w:r>
            <w:r w:rsidR="00C508CB" w:rsidRPr="00945E22">
              <w:rPr>
                <w:bCs/>
              </w:rPr>
              <w:t>esting cycles with targeted testing</w:t>
            </w:r>
            <w:r w:rsidRPr="00945E22">
              <w:rPr>
                <w:bCs/>
              </w:rPr>
              <w:t xml:space="preserve"> </w:t>
            </w:r>
            <w:r w:rsidR="00C508CB" w:rsidRPr="00945E22">
              <w:rPr>
                <w:bCs/>
              </w:rPr>
              <w:t>containing positive and negative testing use cases and scenarios</w:t>
            </w:r>
          </w:p>
          <w:p w14:paraId="6E2A4ECE" w14:textId="0BD7D219" w:rsidR="00C508CB" w:rsidRPr="00945E22" w:rsidRDefault="00945E22" w:rsidP="00A405DE">
            <w:pPr>
              <w:pStyle w:val="ListParagraph"/>
              <w:numPr>
                <w:ilvl w:val="0"/>
                <w:numId w:val="28"/>
              </w:numPr>
              <w:spacing w:before="0" w:after="0"/>
              <w:rPr>
                <w:bCs/>
              </w:rPr>
            </w:pPr>
            <w:r w:rsidRPr="00945E22">
              <w:rPr>
                <w:bCs/>
              </w:rPr>
              <w:t>A</w:t>
            </w:r>
            <w:r w:rsidR="00C508CB" w:rsidRPr="00945E22">
              <w:rPr>
                <w:bCs/>
              </w:rPr>
              <w:t xml:space="preserve"> regression cycle to ensure the associated components are working as expected</w:t>
            </w:r>
          </w:p>
          <w:p w14:paraId="67676F16" w14:textId="1335F3F9" w:rsidR="00C508CB" w:rsidRPr="00945E22" w:rsidRDefault="00945E22" w:rsidP="00A405DE">
            <w:pPr>
              <w:pStyle w:val="ListParagraph"/>
              <w:numPr>
                <w:ilvl w:val="0"/>
                <w:numId w:val="28"/>
              </w:numPr>
              <w:spacing w:before="0" w:after="0"/>
              <w:rPr>
                <w:bCs/>
              </w:rPr>
            </w:pPr>
            <w:r w:rsidRPr="00945E22">
              <w:rPr>
                <w:bCs/>
              </w:rPr>
              <w:t>E</w:t>
            </w:r>
            <w:r w:rsidR="00C508CB" w:rsidRPr="00945E22">
              <w:rPr>
                <w:bCs/>
              </w:rPr>
              <w:t>xtract data to its reporting systems where development and</w:t>
            </w:r>
            <w:r w:rsidRPr="00945E22">
              <w:rPr>
                <w:bCs/>
              </w:rPr>
              <w:t xml:space="preserve"> </w:t>
            </w:r>
            <w:r w:rsidR="00C508CB" w:rsidRPr="00945E22">
              <w:rPr>
                <w:bCs/>
              </w:rPr>
              <w:t>testing would be required in both the S1SP system and Offline system</w:t>
            </w:r>
          </w:p>
          <w:p w14:paraId="398AF1AC" w14:textId="4D9557C2" w:rsidR="00C508CB" w:rsidRPr="00945E22" w:rsidRDefault="00945E22" w:rsidP="00A405DE">
            <w:pPr>
              <w:pStyle w:val="ListParagraph"/>
              <w:numPr>
                <w:ilvl w:val="0"/>
                <w:numId w:val="28"/>
              </w:numPr>
              <w:spacing w:before="0" w:after="0"/>
              <w:rPr>
                <w:bCs/>
              </w:rPr>
            </w:pPr>
            <w:r w:rsidRPr="00945E22">
              <w:rPr>
                <w:bCs/>
              </w:rPr>
              <w:t>T</w:t>
            </w:r>
            <w:r w:rsidR="00C508CB" w:rsidRPr="00945E22">
              <w:rPr>
                <w:bCs/>
              </w:rPr>
              <w:t>est the changes within its offline system against</w:t>
            </w:r>
            <w:r w:rsidRPr="00945E22">
              <w:rPr>
                <w:bCs/>
              </w:rPr>
              <w:t xml:space="preserve"> </w:t>
            </w:r>
            <w:r w:rsidR="00C508CB" w:rsidRPr="00945E22">
              <w:rPr>
                <w:bCs/>
              </w:rPr>
              <w:t>scheduled SRV 4.2</w:t>
            </w:r>
          </w:p>
          <w:p w14:paraId="5CD8BC50" w14:textId="012245BA" w:rsidR="001D2CD6" w:rsidRPr="00945E22" w:rsidRDefault="00945E22" w:rsidP="00A405DE">
            <w:pPr>
              <w:pStyle w:val="ListParagraph"/>
              <w:numPr>
                <w:ilvl w:val="0"/>
                <w:numId w:val="28"/>
              </w:numPr>
              <w:spacing w:before="0" w:after="0"/>
              <w:rPr>
                <w:bCs/>
              </w:rPr>
            </w:pPr>
            <w:r w:rsidRPr="00945E22">
              <w:rPr>
                <w:bCs/>
              </w:rPr>
              <w:t>E</w:t>
            </w:r>
            <w:r w:rsidR="00C508CB" w:rsidRPr="00945E22">
              <w:rPr>
                <w:bCs/>
              </w:rPr>
              <w:t>nd-to-end testing including performance reporting</w:t>
            </w:r>
          </w:p>
        </w:tc>
      </w:tr>
      <w:tr w:rsidR="001D2CD6" w14:paraId="5B839B24" w14:textId="77777777" w:rsidTr="001D2CD6">
        <w:tc>
          <w:tcPr>
            <w:tcW w:w="1413" w:type="dxa"/>
          </w:tcPr>
          <w:p w14:paraId="500D884C" w14:textId="471FFDFC" w:rsidR="001D2CD6" w:rsidRDefault="001D2CD6" w:rsidP="00C14FA3">
            <w:r>
              <w:t>Trilliant</w:t>
            </w:r>
          </w:p>
        </w:tc>
        <w:tc>
          <w:tcPr>
            <w:tcW w:w="8209" w:type="dxa"/>
          </w:tcPr>
          <w:p w14:paraId="4161E15F" w14:textId="77777777" w:rsidR="00366392" w:rsidRPr="00366392" w:rsidRDefault="00366392" w:rsidP="00A405DE">
            <w:pPr>
              <w:pStyle w:val="ListParagraph"/>
              <w:numPr>
                <w:ilvl w:val="0"/>
                <w:numId w:val="28"/>
              </w:numPr>
              <w:spacing w:before="0" w:after="0"/>
              <w:rPr>
                <w:bCs/>
              </w:rPr>
            </w:pPr>
            <w:r w:rsidRPr="00366392">
              <w:rPr>
                <w:bCs/>
              </w:rPr>
              <w:t>Testing to ensure new functionality correctly implemented</w:t>
            </w:r>
          </w:p>
          <w:p w14:paraId="4539C7F9" w14:textId="29A202E9" w:rsidR="001D2CD6" w:rsidRPr="00366392" w:rsidRDefault="00B62AA3" w:rsidP="00A405DE">
            <w:pPr>
              <w:pStyle w:val="ListParagraph"/>
              <w:numPr>
                <w:ilvl w:val="0"/>
                <w:numId w:val="28"/>
              </w:numPr>
              <w:spacing w:before="0" w:after="0"/>
            </w:pPr>
            <w:r>
              <w:rPr>
                <w:bCs/>
              </w:rPr>
              <w:t>Limited r</w:t>
            </w:r>
            <w:r w:rsidR="00366392" w:rsidRPr="00366392">
              <w:rPr>
                <w:bCs/>
              </w:rPr>
              <w:t xml:space="preserve">egression testing to </w:t>
            </w:r>
            <w:r w:rsidR="00D42507">
              <w:rPr>
                <w:bCs/>
              </w:rPr>
              <w:t>validate</w:t>
            </w:r>
            <w:r w:rsidR="00366392" w:rsidRPr="00366392">
              <w:rPr>
                <w:bCs/>
              </w:rPr>
              <w:t xml:space="preserve"> components not impacted by MHHS</w:t>
            </w:r>
          </w:p>
          <w:p w14:paraId="3232A228" w14:textId="4F1DF2BF" w:rsidR="00366392" w:rsidRDefault="00366392" w:rsidP="00A405DE">
            <w:pPr>
              <w:pStyle w:val="ListParagraph"/>
              <w:numPr>
                <w:ilvl w:val="0"/>
                <w:numId w:val="28"/>
              </w:numPr>
              <w:spacing w:before="0" w:after="0"/>
            </w:pPr>
            <w:r>
              <w:rPr>
                <w:bCs/>
              </w:rPr>
              <w:t>Performance testing</w:t>
            </w:r>
          </w:p>
        </w:tc>
      </w:tr>
      <w:tr w:rsidR="001D2CD6" w14:paraId="7CFDD098" w14:textId="77777777" w:rsidTr="001D2CD6">
        <w:tc>
          <w:tcPr>
            <w:tcW w:w="1413" w:type="dxa"/>
          </w:tcPr>
          <w:p w14:paraId="62E3A046" w14:textId="7A2A1BF3" w:rsidR="001D2CD6" w:rsidRDefault="001D2CD6" w:rsidP="00C14FA3">
            <w:r>
              <w:t>DXC</w:t>
            </w:r>
          </w:p>
        </w:tc>
        <w:tc>
          <w:tcPr>
            <w:tcW w:w="8209" w:type="dxa"/>
          </w:tcPr>
          <w:p w14:paraId="4B11AA4A" w14:textId="77777777" w:rsidR="001D2CD6" w:rsidRDefault="00231F23" w:rsidP="00A405DE">
            <w:pPr>
              <w:pStyle w:val="ListParagraph"/>
              <w:numPr>
                <w:ilvl w:val="0"/>
                <w:numId w:val="28"/>
              </w:numPr>
              <w:spacing w:before="0" w:after="0"/>
              <w:rPr>
                <w:bCs/>
              </w:rPr>
            </w:pPr>
            <w:r w:rsidRPr="00603F3A">
              <w:rPr>
                <w:bCs/>
              </w:rPr>
              <w:t>Validation of MHHS functionality changes</w:t>
            </w:r>
          </w:p>
          <w:p w14:paraId="5188825B" w14:textId="1A715F59" w:rsidR="00231F23" w:rsidRDefault="00231F23" w:rsidP="00A405DE">
            <w:pPr>
              <w:pStyle w:val="ListParagraph"/>
              <w:numPr>
                <w:ilvl w:val="0"/>
                <w:numId w:val="28"/>
              </w:numPr>
              <w:spacing w:before="0" w:after="0"/>
            </w:pPr>
            <w:r>
              <w:rPr>
                <w:bCs/>
              </w:rPr>
              <w:t>Check that infrastructure for Production built and implemented correctly</w:t>
            </w:r>
          </w:p>
        </w:tc>
      </w:tr>
      <w:tr w:rsidR="001D2CD6" w14:paraId="70D9D382" w14:textId="77777777" w:rsidTr="001D2CD6">
        <w:tc>
          <w:tcPr>
            <w:tcW w:w="1413" w:type="dxa"/>
          </w:tcPr>
          <w:p w14:paraId="30385ADE" w14:textId="5380D737" w:rsidR="001D2CD6" w:rsidRDefault="00403E8D" w:rsidP="00C14FA3">
            <w:r>
              <w:t>Capgemini (DCO)</w:t>
            </w:r>
          </w:p>
        </w:tc>
        <w:tc>
          <w:tcPr>
            <w:tcW w:w="8209" w:type="dxa"/>
          </w:tcPr>
          <w:p w14:paraId="02793142" w14:textId="5D718FAE" w:rsidR="00403E8D" w:rsidRPr="00403E8D" w:rsidRDefault="00403E8D" w:rsidP="00A405DE">
            <w:pPr>
              <w:pStyle w:val="ListParagraph"/>
              <w:numPr>
                <w:ilvl w:val="0"/>
                <w:numId w:val="28"/>
              </w:numPr>
              <w:spacing w:before="0" w:after="0"/>
              <w:rPr>
                <w:bCs/>
              </w:rPr>
            </w:pPr>
            <w:r w:rsidRPr="00403E8D">
              <w:rPr>
                <w:bCs/>
              </w:rPr>
              <w:t>regression test existing DCO non-firmware functionality</w:t>
            </w:r>
          </w:p>
          <w:p w14:paraId="7E63590F" w14:textId="68A1E55E" w:rsidR="00403E8D" w:rsidRPr="00403E8D" w:rsidRDefault="00403E8D" w:rsidP="00A405DE">
            <w:pPr>
              <w:pStyle w:val="ListParagraph"/>
              <w:numPr>
                <w:ilvl w:val="0"/>
                <w:numId w:val="28"/>
              </w:numPr>
              <w:spacing w:before="0" w:after="0"/>
              <w:rPr>
                <w:bCs/>
              </w:rPr>
            </w:pPr>
            <w:r w:rsidRPr="00403E8D">
              <w:rPr>
                <w:bCs/>
              </w:rPr>
              <w:t>tests for system capacity against the updated infrastructure model</w:t>
            </w:r>
          </w:p>
          <w:p w14:paraId="2FC547A6" w14:textId="3A713C44" w:rsidR="00403E8D" w:rsidRPr="00403E8D" w:rsidRDefault="00403E8D" w:rsidP="00A405DE">
            <w:pPr>
              <w:pStyle w:val="ListParagraph"/>
              <w:numPr>
                <w:ilvl w:val="0"/>
                <w:numId w:val="28"/>
              </w:numPr>
              <w:spacing w:before="0" w:after="0"/>
              <w:rPr>
                <w:bCs/>
              </w:rPr>
            </w:pPr>
            <w:r w:rsidRPr="00403E8D">
              <w:rPr>
                <w:bCs/>
              </w:rPr>
              <w:t>test DCO functionality against the updated infrastructure</w:t>
            </w:r>
          </w:p>
          <w:p w14:paraId="7D02D607" w14:textId="2521C310" w:rsidR="001D2CD6" w:rsidRDefault="00403E8D" w:rsidP="00A405DE">
            <w:pPr>
              <w:pStyle w:val="ListParagraph"/>
              <w:numPr>
                <w:ilvl w:val="0"/>
                <w:numId w:val="28"/>
              </w:numPr>
              <w:spacing w:before="0" w:after="0"/>
            </w:pPr>
            <w:r w:rsidRPr="00403E8D">
              <w:rPr>
                <w:bCs/>
              </w:rPr>
              <w:t>test DCO system capacity against the updated infrastructure</w:t>
            </w:r>
          </w:p>
        </w:tc>
      </w:tr>
      <w:tr w:rsidR="009E11DB" w14:paraId="0EE76571" w14:textId="77777777" w:rsidTr="00D42507">
        <w:trPr>
          <w:trHeight w:val="339"/>
        </w:trPr>
        <w:tc>
          <w:tcPr>
            <w:tcW w:w="1413" w:type="dxa"/>
          </w:tcPr>
          <w:p w14:paraId="1157C473" w14:textId="37C7D8E8" w:rsidR="009E11DB" w:rsidRDefault="009E11DB" w:rsidP="00C14FA3"/>
        </w:tc>
        <w:tc>
          <w:tcPr>
            <w:tcW w:w="8209" w:type="dxa"/>
          </w:tcPr>
          <w:p w14:paraId="6F183648" w14:textId="0E8FB53C" w:rsidR="009E11DB" w:rsidRPr="00403E8D" w:rsidRDefault="009E11DB" w:rsidP="00A405DE">
            <w:pPr>
              <w:pStyle w:val="ListParagraph"/>
              <w:keepNext/>
              <w:numPr>
                <w:ilvl w:val="0"/>
                <w:numId w:val="28"/>
              </w:numPr>
              <w:spacing w:before="0" w:after="0"/>
              <w:rPr>
                <w:bCs/>
              </w:rPr>
            </w:pPr>
          </w:p>
        </w:tc>
      </w:tr>
    </w:tbl>
    <w:p w14:paraId="470828BF" w14:textId="45B4D9B1" w:rsidR="00A0532B" w:rsidRDefault="003B4B7A" w:rsidP="003B4B7A">
      <w:pPr>
        <w:pStyle w:val="Caption"/>
        <w:framePr w:wrap="around" w:x="4459" w:y="35"/>
      </w:pPr>
      <w:r>
        <w:t xml:space="preserve">Table </w:t>
      </w:r>
      <w:r w:rsidR="002F6B6E">
        <w:fldChar w:fldCharType="begin"/>
      </w:r>
      <w:r w:rsidR="002F6B6E">
        <w:instrText xml:space="preserve"> SEQ Table \* ARABIC </w:instrText>
      </w:r>
      <w:r w:rsidR="002F6B6E">
        <w:fldChar w:fldCharType="separate"/>
      </w:r>
      <w:r w:rsidR="0062473C">
        <w:rPr>
          <w:noProof/>
        </w:rPr>
        <w:t>5</w:t>
      </w:r>
      <w:r w:rsidR="002F6B6E">
        <w:fldChar w:fldCharType="end"/>
      </w:r>
      <w:r>
        <w:t>: PIT Activities for MHHS</w:t>
      </w:r>
    </w:p>
    <w:p w14:paraId="730CB525" w14:textId="77777777" w:rsidR="003B4B7A" w:rsidRDefault="003B4B7A" w:rsidP="003B4B7A">
      <w:bookmarkStart w:id="88" w:name="_Ref61261013"/>
    </w:p>
    <w:p w14:paraId="143501FA" w14:textId="7033172B" w:rsidR="00152400" w:rsidRPr="00B25685" w:rsidRDefault="1E77B843" w:rsidP="00A124D1">
      <w:pPr>
        <w:pStyle w:val="Heading2"/>
      </w:pPr>
      <w:bookmarkStart w:id="89" w:name="_Toc102053987"/>
      <w:r>
        <w:t>System Integration Testing</w:t>
      </w:r>
      <w:r w:rsidR="5BE738FE">
        <w:t xml:space="preserve"> (SIT)</w:t>
      </w:r>
      <w:bookmarkEnd w:id="89"/>
    </w:p>
    <w:p w14:paraId="0AEDF30C" w14:textId="7E0F0EA9" w:rsidR="00C25423" w:rsidRPr="00E30959" w:rsidRDefault="00C25423" w:rsidP="00526AE7">
      <w:r w:rsidRPr="00352EF8">
        <w:t xml:space="preserve">The expected </w:t>
      </w:r>
      <w:r w:rsidR="00526AE7">
        <w:t>SIT</w:t>
      </w:r>
      <w:r w:rsidRPr="00352EF8">
        <w:t xml:space="preserve"> activities are documented below. All testing is expected to be carried out as part of </w:t>
      </w:r>
      <w:r w:rsidR="00FA39FE">
        <w:t>February</w:t>
      </w:r>
      <w:r w:rsidRPr="00352EF8">
        <w:t xml:space="preserve"> 202</w:t>
      </w:r>
      <w:r w:rsidR="00FA39FE">
        <w:t>4</w:t>
      </w:r>
      <w:r w:rsidRPr="00352EF8">
        <w:t xml:space="preserve"> SEC </w:t>
      </w:r>
      <w:r>
        <w:t>R</w:t>
      </w:r>
      <w:r w:rsidRPr="00352EF8">
        <w:t xml:space="preserve">elease testing on the </w:t>
      </w:r>
      <w:r w:rsidR="00526AE7">
        <w:t>"</w:t>
      </w:r>
      <w:r w:rsidRPr="00352EF8">
        <w:t>B Stream</w:t>
      </w:r>
      <w:r w:rsidR="00526AE7">
        <w:t>"</w:t>
      </w:r>
      <w:r w:rsidRPr="00352EF8">
        <w:t xml:space="preserve"> environments</w:t>
      </w:r>
      <w:r>
        <w:t>,</w:t>
      </w:r>
      <w:r w:rsidRPr="00352EF8">
        <w:t xml:space="preserve"> in accordance with existing practices for SEC releases.</w:t>
      </w:r>
      <w:r w:rsidR="00E30959">
        <w:t xml:space="preserve"> At this time it is considered unlikely that this Release will </w:t>
      </w:r>
      <w:r w:rsidR="00E30959" w:rsidRPr="00E30959">
        <w:t xml:space="preserve">contain </w:t>
      </w:r>
      <w:r w:rsidR="003855AF" w:rsidRPr="00E30959">
        <w:t>other Mod</w:t>
      </w:r>
      <w:r w:rsidR="00E30959" w:rsidRPr="00E30959">
        <w:t>ifications</w:t>
      </w:r>
      <w:r w:rsidR="003855AF" w:rsidRPr="00E30959">
        <w:t xml:space="preserve"> and CRs,</w:t>
      </w:r>
    </w:p>
    <w:p w14:paraId="3C8E0682" w14:textId="684E4644" w:rsidR="00E30959" w:rsidRPr="00076B59" w:rsidRDefault="00AF6CF4" w:rsidP="00B92D2B">
      <w:pPr>
        <w:keepNext/>
      </w:pPr>
      <w:r>
        <w:t xml:space="preserve">The DSP </w:t>
      </w:r>
      <w:r w:rsidR="00E30959" w:rsidRPr="00076B59">
        <w:t xml:space="preserve">SIT </w:t>
      </w:r>
      <w:r>
        <w:t xml:space="preserve">team </w:t>
      </w:r>
      <w:r w:rsidR="00E30959" w:rsidRPr="00076B59">
        <w:t xml:space="preserve">will plan, prepare and execute tests that demonstrate the key changes in behaviour across the DCC </w:t>
      </w:r>
      <w:r w:rsidRPr="00076B59">
        <w:t xml:space="preserve">Total </w:t>
      </w:r>
      <w:r w:rsidR="00E30959" w:rsidRPr="00076B59">
        <w:t>system, comprising:</w:t>
      </w:r>
    </w:p>
    <w:p w14:paraId="2F9C7701" w14:textId="57E9259F" w:rsidR="00E30959" w:rsidRPr="00526AE7" w:rsidRDefault="00E30959" w:rsidP="00A405DE">
      <w:pPr>
        <w:pStyle w:val="ListParagraph"/>
        <w:numPr>
          <w:ilvl w:val="1"/>
          <w:numId w:val="34"/>
        </w:numPr>
      </w:pPr>
      <w:r w:rsidRPr="00526AE7">
        <w:t xml:space="preserve">maintenance of MDRA appointments within the registration data for each MPAN, with </w:t>
      </w:r>
      <w:r w:rsidR="00B03AFC">
        <w:t xml:space="preserve">the </w:t>
      </w:r>
      <w:r w:rsidRPr="00526AE7">
        <w:t>CSS responsible for the data and its distribution to DSP, covering the initial bulk load and changes of MDRA party for an MPAN</w:t>
      </w:r>
    </w:p>
    <w:p w14:paraId="208E29AC" w14:textId="1326E4C3" w:rsidR="00E30959" w:rsidRPr="00526AE7" w:rsidRDefault="00E30959" w:rsidP="00A405DE">
      <w:pPr>
        <w:pStyle w:val="ListParagraph"/>
        <w:numPr>
          <w:ilvl w:val="1"/>
          <w:numId w:val="34"/>
        </w:numPr>
      </w:pPr>
      <w:r w:rsidRPr="00526AE7">
        <w:t>maintaining Users in the MDR role, mapping them to registration data and obtaining their SMKI certificates</w:t>
      </w:r>
    </w:p>
    <w:p w14:paraId="08E169D4" w14:textId="1259AA38" w:rsidR="00E30959" w:rsidRPr="00526AE7" w:rsidRDefault="00E30959" w:rsidP="00A405DE">
      <w:pPr>
        <w:pStyle w:val="ListParagraph"/>
        <w:numPr>
          <w:ilvl w:val="1"/>
          <w:numId w:val="34"/>
        </w:numPr>
      </w:pPr>
      <w:r w:rsidRPr="00526AE7">
        <w:t>providing the MDR Users with access to SSI functions</w:t>
      </w:r>
    </w:p>
    <w:p w14:paraId="4AA5A249" w14:textId="0D6D283F" w:rsidR="00E30959" w:rsidRPr="00526AE7" w:rsidRDefault="00E30959" w:rsidP="00A405DE">
      <w:pPr>
        <w:pStyle w:val="ListParagraph"/>
        <w:numPr>
          <w:ilvl w:val="1"/>
          <w:numId w:val="34"/>
        </w:numPr>
      </w:pPr>
      <w:r w:rsidRPr="00526AE7">
        <w:t xml:space="preserve">MDR Users are able to submit </w:t>
      </w:r>
      <w:r w:rsidR="00B03AFC">
        <w:t>only</w:t>
      </w:r>
      <w:r w:rsidRPr="00526AE7">
        <w:t xml:space="preserve"> the 11 SRV</w:t>
      </w:r>
      <w:r w:rsidR="00EA2528" w:rsidRPr="00526AE7">
        <w:t>s</w:t>
      </w:r>
      <w:r w:rsidRPr="00526AE7">
        <w:t xml:space="preserve"> identified for their use</w:t>
      </w:r>
    </w:p>
    <w:p w14:paraId="4F4FB42B" w14:textId="2E7CA91E" w:rsidR="00E30959" w:rsidRPr="00526AE7" w:rsidRDefault="00E30959" w:rsidP="00A405DE">
      <w:pPr>
        <w:pStyle w:val="ListParagraph"/>
        <w:numPr>
          <w:ilvl w:val="1"/>
          <w:numId w:val="34"/>
        </w:numPr>
      </w:pPr>
      <w:r w:rsidRPr="00526AE7">
        <w:t xml:space="preserve">collection of the </w:t>
      </w:r>
      <w:r w:rsidR="00B03AFC">
        <w:t>HH</w:t>
      </w:r>
      <w:r w:rsidRPr="00526AE7">
        <w:t xml:space="preserve"> data for meter sets with variations to the Customer and Supplier preference</w:t>
      </w:r>
    </w:p>
    <w:p w14:paraId="0D9A8AF9" w14:textId="4C6D3905" w:rsidR="00EA2528" w:rsidRPr="00526AE7" w:rsidRDefault="00E30959" w:rsidP="00A405DE">
      <w:pPr>
        <w:pStyle w:val="ListParagraph"/>
        <w:numPr>
          <w:ilvl w:val="1"/>
          <w:numId w:val="34"/>
        </w:numPr>
      </w:pPr>
      <w:r w:rsidRPr="00526AE7">
        <w:t>SMETS1 meters for each S1SP and SMETS2 meters for each CSP</w:t>
      </w:r>
    </w:p>
    <w:p w14:paraId="236981D3" w14:textId="6177CB19" w:rsidR="00EA2528" w:rsidRPr="00526AE7" w:rsidRDefault="00EA2528" w:rsidP="00A405DE">
      <w:pPr>
        <w:pStyle w:val="ListParagraph"/>
        <w:numPr>
          <w:ilvl w:val="1"/>
          <w:numId w:val="34"/>
        </w:numPr>
      </w:pPr>
      <w:r w:rsidRPr="00526AE7">
        <w:t>concurrent collection of MHHS data from multiple meter sets, across multiple Suppliers, some using MDR Users, for both Import and Export data over a period of time to measure performance</w:t>
      </w:r>
    </w:p>
    <w:p w14:paraId="21A63221" w14:textId="21DE4A40" w:rsidR="00EA2528" w:rsidRPr="00526AE7" w:rsidRDefault="00EA2528" w:rsidP="00A405DE">
      <w:pPr>
        <w:pStyle w:val="ListParagraph"/>
        <w:numPr>
          <w:ilvl w:val="1"/>
          <w:numId w:val="34"/>
        </w:numPr>
      </w:pPr>
      <w:r w:rsidRPr="00526AE7">
        <w:t>reporting of MHHS collections and the MDR User activities</w:t>
      </w:r>
      <w:r w:rsidR="009D0936">
        <w:rPr>
          <w:rStyle w:val="FootnoteReference"/>
        </w:rPr>
        <w:footnoteReference w:id="4"/>
      </w:r>
    </w:p>
    <w:p w14:paraId="632CE4E5" w14:textId="6028E8B5" w:rsidR="00E30959" w:rsidRDefault="00EA2528" w:rsidP="00EA2528">
      <w:r w:rsidRPr="00526AE7">
        <w:t>The DSP SIT team will be in control of all tests executed within the SIT environment, planning and co-ordinating test across all other Service Providers and CSS.</w:t>
      </w:r>
    </w:p>
    <w:p w14:paraId="33C5CD3A" w14:textId="2BC677AB" w:rsidR="00DC6BC3" w:rsidRDefault="00DC6BC3" w:rsidP="00DC6BC3">
      <w:r>
        <w:rPr>
          <w:szCs w:val="22"/>
        </w:rPr>
        <w:t>CSP North will also</w:t>
      </w:r>
      <w:r>
        <w:t xml:space="preserve"> deploy and test the TK channel plan update in the SIT environments. </w:t>
      </w:r>
    </w:p>
    <w:p w14:paraId="005AB7C6" w14:textId="3E2E7C36" w:rsidR="005D32C0" w:rsidRDefault="00EA4066" w:rsidP="00EA2528">
      <w:pPr>
        <w:rPr>
          <w:szCs w:val="22"/>
        </w:rPr>
      </w:pPr>
      <w:r>
        <w:rPr>
          <w:szCs w:val="22"/>
        </w:rPr>
        <w:t xml:space="preserve">The SMETS2 and SMETS1 </w:t>
      </w:r>
      <w:r w:rsidR="00B92D2B">
        <w:rPr>
          <w:szCs w:val="22"/>
        </w:rPr>
        <w:t xml:space="preserve">Service Providers </w:t>
      </w:r>
      <w:r w:rsidR="005D32C0">
        <w:t xml:space="preserve">will provide SIT support, including </w:t>
      </w:r>
      <w:r w:rsidR="005D32C0" w:rsidRPr="00976D32">
        <w:rPr>
          <w:szCs w:val="22"/>
        </w:rPr>
        <w:t>Test Lab, Functional / Regression test support, Triage, Release, Defect and Test Management support</w:t>
      </w:r>
      <w:r w:rsidR="005D32C0">
        <w:rPr>
          <w:szCs w:val="22"/>
        </w:rPr>
        <w:t>.</w:t>
      </w:r>
      <w:r w:rsidR="00D33C27">
        <w:rPr>
          <w:szCs w:val="22"/>
        </w:rPr>
        <w:t xml:space="preserve"> The estimates for this effort reflect previous SEC Releases, and will be recalculated as part of the Release (post-PIT) CR.</w:t>
      </w:r>
      <w:r w:rsidR="00EA252C">
        <w:rPr>
          <w:szCs w:val="22"/>
        </w:rPr>
        <w:t xml:space="preserve"> </w:t>
      </w:r>
      <w:r>
        <w:rPr>
          <w:szCs w:val="22"/>
        </w:rPr>
        <w:t>As currently specified, t</w:t>
      </w:r>
      <w:r w:rsidR="00EA252C">
        <w:rPr>
          <w:szCs w:val="22"/>
        </w:rPr>
        <w:t xml:space="preserve">he </w:t>
      </w:r>
      <w:r>
        <w:rPr>
          <w:szCs w:val="22"/>
        </w:rPr>
        <w:t>SIT-A and SIT-B</w:t>
      </w:r>
      <w:r w:rsidR="00EA252C">
        <w:rPr>
          <w:szCs w:val="22"/>
        </w:rPr>
        <w:t xml:space="preserve"> environments will need </w:t>
      </w:r>
      <w:r>
        <w:rPr>
          <w:szCs w:val="22"/>
        </w:rPr>
        <w:t>to be created for the S1SPs.</w:t>
      </w:r>
    </w:p>
    <w:p w14:paraId="5839DC51" w14:textId="648B7B61" w:rsidR="009E11DB" w:rsidRPr="00526AE7" w:rsidRDefault="009E11DB" w:rsidP="00EA2528">
      <w:r>
        <w:t>Critical Software will provide general support for other SIT-B activities.</w:t>
      </w:r>
    </w:p>
    <w:p w14:paraId="4BF643E8" w14:textId="5D4CDAC1" w:rsidR="00A124D1" w:rsidRPr="00B25685" w:rsidRDefault="785F9545" w:rsidP="00A124D1">
      <w:pPr>
        <w:pStyle w:val="Heading2"/>
      </w:pPr>
      <w:bookmarkStart w:id="90" w:name="_Toc102053988"/>
      <w:r>
        <w:t>User Integration Testing</w:t>
      </w:r>
      <w:bookmarkEnd w:id="88"/>
      <w:r w:rsidR="5BE738FE">
        <w:t xml:space="preserve"> (UIT)</w:t>
      </w:r>
      <w:bookmarkEnd w:id="90"/>
    </w:p>
    <w:p w14:paraId="0CDC22A4" w14:textId="1897FB5A" w:rsidR="00EA2528" w:rsidRDefault="00EA2528" w:rsidP="00EA2528">
      <w:bookmarkStart w:id="91" w:name="_Toc514771914"/>
      <w:r>
        <w:t>The scope and extent of the testing is expected to include:</w:t>
      </w:r>
    </w:p>
    <w:p w14:paraId="74299C8E" w14:textId="24F7F810" w:rsidR="00EA2528" w:rsidRDefault="00EA2528" w:rsidP="00A405DE">
      <w:pPr>
        <w:pStyle w:val="ListParagraph"/>
        <w:numPr>
          <w:ilvl w:val="0"/>
          <w:numId w:val="28"/>
        </w:numPr>
      </w:pPr>
      <w:r>
        <w:t>the creation of DSP schedules as the new MDR user creating schedules for the relevant Service Requests</w:t>
      </w:r>
    </w:p>
    <w:p w14:paraId="7B67EF84" w14:textId="57F44B10" w:rsidR="00EA2528" w:rsidRDefault="00EA2528" w:rsidP="00A405DE">
      <w:pPr>
        <w:pStyle w:val="ListParagraph"/>
        <w:numPr>
          <w:ilvl w:val="0"/>
          <w:numId w:val="28"/>
        </w:numPr>
      </w:pPr>
      <w:r>
        <w:t>performing tests against three already migrated SMETS1 (IOC, MOC, FOC) meter sets to test the change to the S1SP interface</w:t>
      </w:r>
    </w:p>
    <w:p w14:paraId="5D5C8593" w14:textId="0AE227EC" w:rsidR="00EA2528" w:rsidRDefault="00EA2528" w:rsidP="00A405DE">
      <w:pPr>
        <w:pStyle w:val="ListParagraph"/>
        <w:numPr>
          <w:ilvl w:val="0"/>
          <w:numId w:val="28"/>
        </w:numPr>
      </w:pPr>
      <w:r>
        <w:t>performing tests against two SMETS2 meter sets</w:t>
      </w:r>
    </w:p>
    <w:p w14:paraId="417D4486" w14:textId="7D97AB9D" w:rsidR="00EA2528" w:rsidRDefault="00EA2528" w:rsidP="00A405DE">
      <w:pPr>
        <w:pStyle w:val="ListParagraph"/>
        <w:numPr>
          <w:ilvl w:val="0"/>
          <w:numId w:val="28"/>
        </w:numPr>
      </w:pPr>
      <w:r>
        <w:t xml:space="preserve">running automated Service Request regression test packs on one </w:t>
      </w:r>
      <w:r w:rsidR="00A0059C">
        <w:t>S</w:t>
      </w:r>
      <w:r>
        <w:t>METS2 meter set to regression test the DUIS changes</w:t>
      </w:r>
    </w:p>
    <w:p w14:paraId="1C1390B3" w14:textId="31032B26" w:rsidR="00FB26DB" w:rsidRDefault="00FB26DB" w:rsidP="00A405DE">
      <w:pPr>
        <w:pStyle w:val="ListParagraph"/>
        <w:numPr>
          <w:ilvl w:val="0"/>
          <w:numId w:val="28"/>
        </w:numPr>
      </w:pPr>
      <w:r>
        <w:t>running the automated Service Request regression test packs on one (1) SMETS1 meter set to regression test the DUIS changes</w:t>
      </w:r>
    </w:p>
    <w:p w14:paraId="7AB2CCBC" w14:textId="12E70DEF" w:rsidR="00A0059C" w:rsidRDefault="00EA4066" w:rsidP="00A0059C">
      <w:r>
        <w:rPr>
          <w:szCs w:val="22"/>
        </w:rPr>
        <w:t xml:space="preserve">The SMETS2 Service Providers, S1SPs and SMETS1 CSPs </w:t>
      </w:r>
      <w:r w:rsidR="005D32C0">
        <w:rPr>
          <w:szCs w:val="22"/>
        </w:rPr>
        <w:t xml:space="preserve">will provide </w:t>
      </w:r>
      <w:r w:rsidR="002C468B">
        <w:rPr>
          <w:szCs w:val="22"/>
        </w:rPr>
        <w:t>d</w:t>
      </w:r>
      <w:r w:rsidR="005D32C0" w:rsidRPr="00C162A5">
        <w:rPr>
          <w:szCs w:val="22"/>
        </w:rPr>
        <w:t xml:space="preserve">efect, </w:t>
      </w:r>
      <w:r w:rsidR="002C468B">
        <w:rPr>
          <w:szCs w:val="22"/>
        </w:rPr>
        <w:t>t</w:t>
      </w:r>
      <w:r w:rsidR="005D32C0" w:rsidRPr="00C162A5">
        <w:rPr>
          <w:szCs w:val="22"/>
        </w:rPr>
        <w:t>riage and Release Management support</w:t>
      </w:r>
      <w:r w:rsidR="005D32C0">
        <w:rPr>
          <w:szCs w:val="22"/>
        </w:rPr>
        <w:t xml:space="preserve"> in UIT</w:t>
      </w:r>
      <w:r>
        <w:rPr>
          <w:szCs w:val="22"/>
        </w:rPr>
        <w:t xml:space="preserve"> </w:t>
      </w:r>
      <w:r>
        <w:t>for th</w:t>
      </w:r>
      <w:r w:rsidR="00E62602">
        <w:t>e MDR</w:t>
      </w:r>
      <w:r>
        <w:t xml:space="preserve"> new role. </w:t>
      </w:r>
      <w:r w:rsidR="00A0059C">
        <w:rPr>
          <w:szCs w:val="22"/>
        </w:rPr>
        <w:t>CSP North will also</w:t>
      </w:r>
      <w:r w:rsidR="00A0059C">
        <w:t xml:space="preserve"> deploy and test the TK channel plan update in the </w:t>
      </w:r>
      <w:r w:rsidR="00DC6BC3">
        <w:t>U</w:t>
      </w:r>
      <w:r w:rsidR="00A0059C">
        <w:t xml:space="preserve">IT environments. </w:t>
      </w:r>
    </w:p>
    <w:p w14:paraId="17E11A11" w14:textId="1CCE20DD" w:rsidR="00403E8D" w:rsidRDefault="002F78FD" w:rsidP="00D32DA5">
      <w:r>
        <w:rPr>
          <w:szCs w:val="22"/>
        </w:rPr>
        <w:t xml:space="preserve">As currently specified, new UIT-A and UIT-B environments will need to be created for the S1SPs with extensive testing. </w:t>
      </w:r>
    </w:p>
    <w:p w14:paraId="0988C679" w14:textId="4497D3AB" w:rsidR="009E11DB" w:rsidRDefault="009E11DB" w:rsidP="00D32DA5">
      <w:r>
        <w:t>Critical Software will provide support to DCO testing carried out by Capgemini as part of UIT-B, and general support for other UIT-B activities.</w:t>
      </w:r>
    </w:p>
    <w:p w14:paraId="0FA0193F" w14:textId="74CC7A22" w:rsidR="00BD5465" w:rsidRDefault="0013762F" w:rsidP="0013762F">
      <w:pPr>
        <w:pStyle w:val="Heading2"/>
      </w:pPr>
      <w:bookmarkStart w:id="92" w:name="_Toc102053989"/>
      <w:r w:rsidRPr="00CB6E7B">
        <w:rPr>
          <w:rFonts w:eastAsia="HG Mincho Light J"/>
        </w:rPr>
        <w:t>User Entry Process Test</w:t>
      </w:r>
      <w:r>
        <w:rPr>
          <w:rFonts w:eastAsia="HG Mincho Light J"/>
        </w:rPr>
        <w:t>s</w:t>
      </w:r>
      <w:r>
        <w:t xml:space="preserve"> (</w:t>
      </w:r>
      <w:r w:rsidR="00BD5465">
        <w:t>UEPT</w:t>
      </w:r>
      <w:r>
        <w:t>)</w:t>
      </w:r>
      <w:bookmarkEnd w:id="92"/>
    </w:p>
    <w:p w14:paraId="6FB2D05B" w14:textId="3BCA46BC" w:rsidR="00BD5465" w:rsidRDefault="0013762F" w:rsidP="00D32DA5">
      <w:r>
        <w:t xml:space="preserve">Although not part of the technical solution, in terms of the MDRs carrying out </w:t>
      </w:r>
      <w:r w:rsidR="00BD5465" w:rsidRPr="00BD5465">
        <w:t>UEPT</w:t>
      </w:r>
      <w:r>
        <w:t xml:space="preserve">, DCC believe </w:t>
      </w:r>
      <w:r w:rsidR="00BD5465" w:rsidRPr="00BD5465">
        <w:t xml:space="preserve">. MDRs </w:t>
      </w:r>
      <w:r w:rsidR="002C468B">
        <w:t xml:space="preserve">should </w:t>
      </w:r>
      <w:r w:rsidR="00BD5465" w:rsidRPr="00BD5465">
        <w:t>start testing in time for UIT</w:t>
      </w:r>
      <w:r>
        <w:t xml:space="preserve">. This assumes </w:t>
      </w:r>
      <w:r w:rsidR="00BD5465" w:rsidRPr="00BD5465">
        <w:t xml:space="preserve">that the </w:t>
      </w:r>
      <w:r w:rsidRPr="0013762F">
        <w:t>SMKI Repository Entry Process Testing</w:t>
      </w:r>
      <w:r>
        <w:t xml:space="preserve"> (</w:t>
      </w:r>
      <w:r w:rsidR="00BD5465" w:rsidRPr="00BD5465">
        <w:t>SREPT</w:t>
      </w:r>
      <w:r>
        <w:t>)</w:t>
      </w:r>
      <w:r w:rsidR="00BD5465" w:rsidRPr="00BD5465">
        <w:t xml:space="preserve"> process is complete before UEPT. </w:t>
      </w:r>
      <w:r>
        <w:t>DCC's</w:t>
      </w:r>
      <w:r w:rsidR="00BD5465" w:rsidRPr="00BD5465">
        <w:t xml:space="preserve"> UIT team </w:t>
      </w:r>
      <w:r>
        <w:t xml:space="preserve">has </w:t>
      </w:r>
      <w:r w:rsidR="00BD5465" w:rsidRPr="00BD5465">
        <w:t xml:space="preserve">indicated that the </w:t>
      </w:r>
      <w:r w:rsidRPr="0013762F">
        <w:t xml:space="preserve">Common Test Scenarios Document </w:t>
      </w:r>
      <w:r>
        <w:t>(</w:t>
      </w:r>
      <w:r w:rsidR="00BD5465" w:rsidRPr="00BD5465">
        <w:t>CTSD</w:t>
      </w:r>
      <w:r>
        <w:t>)</w:t>
      </w:r>
      <w:r w:rsidR="00BD5465" w:rsidRPr="00BD5465">
        <w:t xml:space="preserve"> would have to be in force before the start of UIT, </w:t>
      </w:r>
      <w:r>
        <w:t>with an anticipated</w:t>
      </w:r>
      <w:r w:rsidR="00BD5465" w:rsidRPr="00BD5465">
        <w:t xml:space="preserve"> release of the CTSD in the November 2023 SEC Release. That is a staggered implementation, but not of the technical solution.</w:t>
      </w:r>
    </w:p>
    <w:p w14:paraId="44699F5F" w14:textId="5ACB5C60" w:rsidR="00EA2528" w:rsidRDefault="00E9463F" w:rsidP="00EA2528">
      <w:pPr>
        <w:pStyle w:val="Heading2"/>
      </w:pPr>
      <w:bookmarkStart w:id="93" w:name="_Toc102053990"/>
      <w:r>
        <w:t>System Integration</w:t>
      </w:r>
      <w:bookmarkEnd w:id="93"/>
    </w:p>
    <w:p w14:paraId="46A3C064" w14:textId="310139F1" w:rsidR="00EA2528" w:rsidRDefault="00EA2528" w:rsidP="00D32DA5">
      <w:pPr>
        <w:pStyle w:val="BodyTextNormal"/>
        <w:ind w:left="0"/>
      </w:pPr>
      <w:r w:rsidRPr="00EA2528">
        <w:t xml:space="preserve">The role of </w:t>
      </w:r>
      <w:r w:rsidR="00E92E78">
        <w:t>the DSP</w:t>
      </w:r>
      <w:r w:rsidRPr="00EA2528">
        <w:t xml:space="preserve"> Systems Integrator (SI) will be focused on release management of the integrated SIT-B, UIT-B, SIT-A and UIT-A environments; particularly maintaining the Release Baselines where any changes or defect fixes will increment the release baseline in that environment. This activity will also include uplift management of SIT-A, UIT-A and Production environments.</w:t>
      </w:r>
    </w:p>
    <w:p w14:paraId="173BF828" w14:textId="64FC5CEF" w:rsidR="000C38C6" w:rsidRDefault="000C38C6" w:rsidP="000C38C6">
      <w:pPr>
        <w:pStyle w:val="BodyTextNormal"/>
        <w:ind w:left="0"/>
      </w:pPr>
      <w:r>
        <w:t xml:space="preserve">The Modification </w:t>
      </w:r>
      <w:r w:rsidR="003A529A">
        <w:t>will</w:t>
      </w:r>
      <w:r>
        <w:t xml:space="preserve"> significantly increase the volume of messages being processed by the </w:t>
      </w:r>
      <w:r w:rsidR="002C468B">
        <w:t>DSP</w:t>
      </w:r>
      <w:r>
        <w:t xml:space="preserve">, </w:t>
      </w:r>
      <w:r w:rsidR="002C468B">
        <w:t xml:space="preserve">and </w:t>
      </w:r>
      <w:r>
        <w:t>as such, the DSP Operational Service will require an uplift in order to support and maintain the solution. DSP</w:t>
      </w:r>
      <w:r w:rsidR="00E92E78">
        <w:t xml:space="preserve"> </w:t>
      </w:r>
      <w:r>
        <w:t>has provisioned an increase in the support during the SIT and UIT period to ensure that any issues raised during this period are resolved with minimal impact. Also during this period DSP will refine and review alerting thresholds based on the increased volumes in SRV processing. Due to the potential impact of the additional traffic volumes the operational support will include increased, ongoing, monitoring of the solution as well as technical support.</w:t>
      </w:r>
    </w:p>
    <w:p w14:paraId="20197458" w14:textId="45D31630" w:rsidR="00A97DA3" w:rsidRDefault="00A97DA3" w:rsidP="00A97DA3">
      <w:pPr>
        <w:pStyle w:val="Heading2"/>
      </w:pPr>
      <w:bookmarkStart w:id="94" w:name="_Toc102053991"/>
      <w:r>
        <w:t>Implementation and Deployment</w:t>
      </w:r>
      <w:bookmarkEnd w:id="94"/>
    </w:p>
    <w:p w14:paraId="5D98D8B2" w14:textId="6D5B64A8" w:rsidR="00A97DA3" w:rsidRPr="00A97DA3" w:rsidRDefault="00A97DA3" w:rsidP="0096294F">
      <w:pPr>
        <w:pStyle w:val="BodyTextNormal"/>
        <w:ind w:left="0"/>
      </w:pPr>
      <w:r>
        <w:t xml:space="preserve">DXC </w:t>
      </w:r>
      <w:r w:rsidR="005E268F">
        <w:t>are required to deploy new software in any of the Trilliant regulated test environments.</w:t>
      </w:r>
    </w:p>
    <w:p w14:paraId="3A24CFB8" w14:textId="760D5AB1" w:rsidR="00B46832" w:rsidRDefault="7EA4A24F" w:rsidP="003964FE">
      <w:pPr>
        <w:pStyle w:val="Heading1"/>
        <w:pageBreakBefore/>
        <w:ind w:left="851" w:hanging="851"/>
      </w:pPr>
      <w:bookmarkStart w:id="95" w:name="_Toc102053992"/>
      <w:r>
        <w:t>Implementation Timescales and Releases</w:t>
      </w:r>
      <w:bookmarkEnd w:id="91"/>
      <w:bookmarkEnd w:id="95"/>
    </w:p>
    <w:p w14:paraId="54C1061F" w14:textId="0D267E35" w:rsidR="00FD4734" w:rsidRPr="00FD4734" w:rsidRDefault="00122C08" w:rsidP="00B438CC">
      <w:r>
        <w:t>Th</w:t>
      </w:r>
      <w:r w:rsidR="002B46EF">
        <w:t>is</w:t>
      </w:r>
      <w:r w:rsidR="006C40DF">
        <w:t xml:space="preserve"> </w:t>
      </w:r>
      <w:r>
        <w:t>Modification</w:t>
      </w:r>
      <w:r w:rsidR="00FD4734">
        <w:t xml:space="preserve"> </w:t>
      </w:r>
      <w:r w:rsidR="002B46EF">
        <w:t>i</w:t>
      </w:r>
      <w:r w:rsidR="00FD4734">
        <w:t xml:space="preserve">s expected to be included in a SEC </w:t>
      </w:r>
      <w:r w:rsidR="006C40DF">
        <w:t>R</w:t>
      </w:r>
      <w:r w:rsidR="00FD4734">
        <w:t>elease</w:t>
      </w:r>
      <w:r w:rsidR="0012346B">
        <w:t xml:space="preserve"> in </w:t>
      </w:r>
      <w:r w:rsidR="00FA39FE">
        <w:t>February</w:t>
      </w:r>
      <w:r w:rsidR="0012346B">
        <w:t xml:space="preserve"> 202</w:t>
      </w:r>
      <w:r w:rsidR="00FA39FE">
        <w:t>4</w:t>
      </w:r>
      <w:r w:rsidR="00FD4734">
        <w:t xml:space="preserve">. Implementation timescales will be </w:t>
      </w:r>
      <w:r w:rsidR="0012346B">
        <w:t xml:space="preserve">finalised </w:t>
      </w:r>
      <w:r w:rsidR="00FD4734">
        <w:t xml:space="preserve">as part of the relevant SEC </w:t>
      </w:r>
      <w:r w:rsidR="00A5063D">
        <w:t>R</w:t>
      </w:r>
      <w:r w:rsidR="00FD4734">
        <w:t xml:space="preserve">elease Change Request. </w:t>
      </w:r>
    </w:p>
    <w:p w14:paraId="3141A4EE" w14:textId="46CE4A81" w:rsidR="00B46832" w:rsidRPr="00FE6E1F" w:rsidRDefault="7EA4A24F" w:rsidP="00A80FDA">
      <w:pPr>
        <w:pStyle w:val="Heading2"/>
      </w:pPr>
      <w:bookmarkStart w:id="96" w:name="_Ref25589952"/>
      <w:bookmarkStart w:id="97" w:name="_Toc102053993"/>
      <w:bookmarkStart w:id="98" w:name="_Hlk33108960"/>
      <w:r>
        <w:t>Change Lead Times</w:t>
      </w:r>
      <w:r w:rsidR="27D4A86F">
        <w:t xml:space="preserve"> and Timelines</w:t>
      </w:r>
      <w:bookmarkEnd w:id="96"/>
      <w:bookmarkEnd w:id="97"/>
    </w:p>
    <w:p w14:paraId="3E610532" w14:textId="34F2E65F" w:rsidR="00B46832" w:rsidRDefault="00B46832" w:rsidP="00B438CC">
      <w:pPr>
        <w:pStyle w:val="BodyTextItalic"/>
        <w:ind w:left="0"/>
        <w:rPr>
          <w:i w:val="0"/>
        </w:rPr>
      </w:pPr>
      <w:r w:rsidRPr="00FE6E1F">
        <w:rPr>
          <w:i w:val="0"/>
        </w:rPr>
        <w:t xml:space="preserve">From the date of approval (in accordance with Section D9 of the SEC), </w:t>
      </w:r>
      <w:r w:rsidR="00DD6D33" w:rsidRPr="00FE6E1F">
        <w:rPr>
          <w:i w:val="0"/>
        </w:rPr>
        <w:t>to</w:t>
      </w:r>
      <w:r w:rsidRPr="00FE6E1F">
        <w:rPr>
          <w:i w:val="0"/>
        </w:rPr>
        <w:t xml:space="preserve"> implement the changes proposed DCC requires a lead time of </w:t>
      </w:r>
      <w:r w:rsidR="00791BF5">
        <w:rPr>
          <w:i w:val="0"/>
        </w:rPr>
        <w:t xml:space="preserve">approximately </w:t>
      </w:r>
      <w:r w:rsidR="00760B85">
        <w:rPr>
          <w:b/>
          <w:i w:val="0"/>
        </w:rPr>
        <w:t>1</w:t>
      </w:r>
      <w:r w:rsidR="00F60605">
        <w:rPr>
          <w:b/>
          <w:i w:val="0"/>
        </w:rPr>
        <w:t>7</w:t>
      </w:r>
      <w:r w:rsidR="00760B85">
        <w:rPr>
          <w:b/>
          <w:i w:val="0"/>
        </w:rPr>
        <w:t xml:space="preserve"> </w:t>
      </w:r>
      <w:r w:rsidRPr="00CE29C2">
        <w:rPr>
          <w:b/>
          <w:i w:val="0"/>
        </w:rPr>
        <w:t>months</w:t>
      </w:r>
      <w:r w:rsidRPr="00FE6E1F">
        <w:rPr>
          <w:i w:val="0"/>
        </w:rPr>
        <w:t>.</w:t>
      </w:r>
    </w:p>
    <w:p w14:paraId="46162715" w14:textId="66C55774" w:rsidR="00B9486F" w:rsidRDefault="00EE1502" w:rsidP="00B438CC">
      <w:pPr>
        <w:pStyle w:val="BodyTextItalic"/>
        <w:ind w:left="0"/>
        <w:rPr>
          <w:i w:val="0"/>
        </w:rPr>
      </w:pPr>
      <w:r>
        <w:rPr>
          <w:i w:val="0"/>
        </w:rPr>
        <w:t>The broad breakdown of the testing regime is shown in the following table</w:t>
      </w:r>
      <w:r w:rsidR="00E64A3C">
        <w:rPr>
          <w:i w:val="0"/>
        </w:rPr>
        <w:t xml:space="preserve"> in months after an approval decision date (D).</w:t>
      </w:r>
    </w:p>
    <w:tbl>
      <w:tblPr>
        <w:tblStyle w:val="TableGrid"/>
        <w:tblW w:w="0" w:type="auto"/>
        <w:jc w:val="center"/>
        <w:tblLook w:val="0420" w:firstRow="1" w:lastRow="0" w:firstColumn="0" w:lastColumn="0" w:noHBand="0" w:noVBand="1"/>
      </w:tblPr>
      <w:tblGrid>
        <w:gridCol w:w="4537"/>
        <w:gridCol w:w="3387"/>
      </w:tblGrid>
      <w:tr w:rsidR="00D418DF" w:rsidRPr="00262FEC" w14:paraId="5FACCF01" w14:textId="77777777" w:rsidTr="00DE37C6">
        <w:trPr>
          <w:jc w:val="center"/>
        </w:trPr>
        <w:tc>
          <w:tcPr>
            <w:tcW w:w="4537" w:type="dxa"/>
            <w:shd w:val="clear" w:color="auto" w:fill="auto"/>
          </w:tcPr>
          <w:p w14:paraId="636BB656" w14:textId="7F4FCC83" w:rsidR="00D418DF" w:rsidRPr="00262FEC" w:rsidRDefault="00D418DF" w:rsidP="00D418DF">
            <w:pPr>
              <w:spacing w:before="0" w:after="0"/>
              <w:jc w:val="center"/>
              <w:rPr>
                <w:b/>
                <w:bCs/>
              </w:rPr>
            </w:pPr>
            <w:r w:rsidRPr="00262FEC">
              <w:rPr>
                <w:b/>
                <w:bCs/>
              </w:rPr>
              <w:t>Phase</w:t>
            </w:r>
          </w:p>
        </w:tc>
        <w:tc>
          <w:tcPr>
            <w:tcW w:w="3387" w:type="dxa"/>
            <w:shd w:val="clear" w:color="auto" w:fill="auto"/>
          </w:tcPr>
          <w:p w14:paraId="363EE38D" w14:textId="3EF4344E" w:rsidR="00D418DF" w:rsidRPr="00262FEC" w:rsidRDefault="00B05B6F" w:rsidP="00AD1159">
            <w:pPr>
              <w:spacing w:before="0" w:after="0"/>
              <w:jc w:val="center"/>
              <w:rPr>
                <w:b/>
                <w:bCs/>
                <w:u w:val="single"/>
              </w:rPr>
            </w:pPr>
            <w:r>
              <w:rPr>
                <w:b/>
                <w:bCs/>
              </w:rPr>
              <w:t>Timing</w:t>
            </w:r>
          </w:p>
        </w:tc>
      </w:tr>
      <w:tr w:rsidR="002A0C69" w:rsidRPr="003F05C2" w14:paraId="6C094EBF" w14:textId="77777777" w:rsidTr="00DE37C6">
        <w:trPr>
          <w:jc w:val="center"/>
        </w:trPr>
        <w:tc>
          <w:tcPr>
            <w:tcW w:w="4537" w:type="dxa"/>
          </w:tcPr>
          <w:p w14:paraId="038E51ED" w14:textId="36BFD914" w:rsidR="002A0C69" w:rsidRDefault="002A0C69" w:rsidP="002A0C69">
            <w:pPr>
              <w:spacing w:before="0" w:after="0"/>
            </w:pPr>
            <w:r w:rsidRPr="00A31868">
              <w:t>SECAS agreement on scope of release</w:t>
            </w:r>
          </w:p>
        </w:tc>
        <w:tc>
          <w:tcPr>
            <w:tcW w:w="3387" w:type="dxa"/>
          </w:tcPr>
          <w:p w14:paraId="05E9AE8B" w14:textId="6E502756" w:rsidR="002A0C69" w:rsidRPr="003F05C2" w:rsidRDefault="00854F53" w:rsidP="002A0C69">
            <w:pPr>
              <w:spacing w:before="0" w:after="0"/>
              <w:jc w:val="center"/>
            </w:pPr>
            <w:r>
              <w:t>D</w:t>
            </w:r>
          </w:p>
        </w:tc>
      </w:tr>
      <w:tr w:rsidR="002A0C69" w:rsidRPr="003F05C2" w14:paraId="20616971" w14:textId="77777777" w:rsidTr="00DE37C6">
        <w:trPr>
          <w:jc w:val="center"/>
        </w:trPr>
        <w:tc>
          <w:tcPr>
            <w:tcW w:w="4537" w:type="dxa"/>
          </w:tcPr>
          <w:p w14:paraId="3C1EF597" w14:textId="09DD66D3" w:rsidR="002A0C69" w:rsidRDefault="002A0C69" w:rsidP="002A0C69">
            <w:pPr>
              <w:spacing w:before="0" w:after="0"/>
            </w:pPr>
            <w:r w:rsidRPr="00A31868">
              <w:t>CAN signature</w:t>
            </w:r>
          </w:p>
        </w:tc>
        <w:tc>
          <w:tcPr>
            <w:tcW w:w="3387" w:type="dxa"/>
          </w:tcPr>
          <w:p w14:paraId="0AC0739B" w14:textId="7C5A6C11" w:rsidR="002A0C69" w:rsidRDefault="00854F53" w:rsidP="002A0C69">
            <w:pPr>
              <w:spacing w:before="0" w:after="0"/>
              <w:jc w:val="center"/>
            </w:pPr>
            <w:r>
              <w:t>D+1 month</w:t>
            </w:r>
          </w:p>
        </w:tc>
      </w:tr>
      <w:tr w:rsidR="002A0C69" w:rsidRPr="003F05C2" w14:paraId="4BD8ABF2" w14:textId="77777777" w:rsidTr="00DE37C6">
        <w:trPr>
          <w:jc w:val="center"/>
        </w:trPr>
        <w:tc>
          <w:tcPr>
            <w:tcW w:w="4537" w:type="dxa"/>
          </w:tcPr>
          <w:p w14:paraId="5416E02D" w14:textId="0DBE73C3" w:rsidR="002A0C69" w:rsidRPr="00B60273" w:rsidRDefault="002A0C69" w:rsidP="002A0C69">
            <w:pPr>
              <w:spacing w:before="0" w:after="0"/>
            </w:pPr>
            <w:r>
              <w:t xml:space="preserve">Design, Build and </w:t>
            </w:r>
            <w:r w:rsidRPr="00A31868">
              <w:t>PIT Phase</w:t>
            </w:r>
          </w:p>
        </w:tc>
        <w:tc>
          <w:tcPr>
            <w:tcW w:w="3387" w:type="dxa"/>
          </w:tcPr>
          <w:p w14:paraId="0CA30D2C" w14:textId="6483AED2" w:rsidR="002A0C69" w:rsidRPr="003F05C2" w:rsidRDefault="00854F53" w:rsidP="002A0C69">
            <w:pPr>
              <w:spacing w:before="0" w:after="0"/>
              <w:jc w:val="center"/>
            </w:pPr>
            <w:r>
              <w:t>D + 9 months</w:t>
            </w:r>
          </w:p>
        </w:tc>
      </w:tr>
      <w:tr w:rsidR="002A0C69" w:rsidRPr="003F05C2" w14:paraId="2106702F" w14:textId="77777777" w:rsidTr="00DE37C6">
        <w:trPr>
          <w:jc w:val="center"/>
        </w:trPr>
        <w:tc>
          <w:tcPr>
            <w:tcW w:w="4537" w:type="dxa"/>
          </w:tcPr>
          <w:p w14:paraId="52494D50" w14:textId="57760C4C" w:rsidR="002A0C69" w:rsidRPr="003B116B" w:rsidRDefault="002A0C69" w:rsidP="002A0C69">
            <w:pPr>
              <w:spacing w:before="0" w:after="0"/>
              <w:rPr>
                <w:b/>
              </w:rPr>
            </w:pPr>
            <w:r w:rsidRPr="00A31868">
              <w:t>SIT</w:t>
            </w:r>
            <w:r>
              <w:t xml:space="preserve"> and UIT</w:t>
            </w:r>
            <w:r w:rsidRPr="00A31868">
              <w:t xml:space="preserve"> Phase</w:t>
            </w:r>
            <w:r w:rsidR="009979A8">
              <w:t>,</w:t>
            </w:r>
            <w:r>
              <w:t xml:space="preserve"> aligned with Release Dates</w:t>
            </w:r>
          </w:p>
        </w:tc>
        <w:tc>
          <w:tcPr>
            <w:tcW w:w="3387" w:type="dxa"/>
          </w:tcPr>
          <w:p w14:paraId="6127CD34" w14:textId="211A7896" w:rsidR="002A0C69" w:rsidRPr="00674D1F" w:rsidRDefault="00854F53" w:rsidP="002A0C69">
            <w:pPr>
              <w:spacing w:before="0" w:after="0"/>
              <w:jc w:val="center"/>
              <w:rPr>
                <w:bCs/>
              </w:rPr>
            </w:pPr>
            <w:r>
              <w:rPr>
                <w:bCs/>
              </w:rPr>
              <w:t>D + 17 months</w:t>
            </w:r>
          </w:p>
        </w:tc>
      </w:tr>
      <w:tr w:rsidR="002A0C69" w:rsidRPr="003F05C2" w14:paraId="0CFF727C" w14:textId="77777777" w:rsidTr="00DE37C6">
        <w:trPr>
          <w:jc w:val="center"/>
        </w:trPr>
        <w:tc>
          <w:tcPr>
            <w:tcW w:w="4537" w:type="dxa"/>
          </w:tcPr>
          <w:p w14:paraId="633CFBDE" w14:textId="7D4BF95E" w:rsidR="002A0C69" w:rsidRDefault="002A0C69" w:rsidP="002A0C69">
            <w:pPr>
              <w:spacing w:before="0" w:after="0"/>
              <w:rPr>
                <w:b/>
              </w:rPr>
            </w:pPr>
            <w:r w:rsidRPr="00A31868">
              <w:t>Transition to Operations and Go Live</w:t>
            </w:r>
          </w:p>
        </w:tc>
        <w:tc>
          <w:tcPr>
            <w:tcW w:w="3387" w:type="dxa"/>
          </w:tcPr>
          <w:p w14:paraId="35976B63" w14:textId="0E7511D8" w:rsidR="002A0C69" w:rsidRPr="003B7FEF" w:rsidRDefault="00854F53" w:rsidP="002A0C69">
            <w:pPr>
              <w:spacing w:before="0" w:after="0"/>
              <w:jc w:val="center"/>
              <w:rPr>
                <w:bCs/>
              </w:rPr>
            </w:pPr>
            <w:r>
              <w:rPr>
                <w:bCs/>
              </w:rPr>
              <w:t>D + 1</w:t>
            </w:r>
            <w:r w:rsidR="003B44D0">
              <w:rPr>
                <w:bCs/>
              </w:rPr>
              <w:t>7</w:t>
            </w:r>
            <w:r>
              <w:rPr>
                <w:bCs/>
              </w:rPr>
              <w:t xml:space="preserve"> months</w:t>
            </w:r>
          </w:p>
        </w:tc>
      </w:tr>
    </w:tbl>
    <w:p w14:paraId="2B1114A0" w14:textId="7238A67C" w:rsidR="00B46832" w:rsidRPr="00BF4BB8" w:rsidRDefault="7D4B435A" w:rsidP="00A80FDA">
      <w:pPr>
        <w:pStyle w:val="Heading2"/>
      </w:pPr>
      <w:bookmarkStart w:id="99" w:name="_Toc102053994"/>
      <w:bookmarkEnd w:id="98"/>
      <w:r>
        <w:t xml:space="preserve">SEC </w:t>
      </w:r>
      <w:r w:rsidR="235A6BCE">
        <w:t xml:space="preserve">Release Allocation and </w:t>
      </w:r>
      <w:r w:rsidR="7EA4A24F">
        <w:t xml:space="preserve">Other </w:t>
      </w:r>
      <w:r w:rsidR="1224A62C">
        <w:t>Code Impacts</w:t>
      </w:r>
      <w:bookmarkEnd w:id="99"/>
    </w:p>
    <w:p w14:paraId="49510036" w14:textId="74ED8113" w:rsidR="00593E11" w:rsidRDefault="00BF4BB8" w:rsidP="00B438CC">
      <w:pPr>
        <w:pStyle w:val="BodyTextNormal"/>
        <w:ind w:left="0"/>
      </w:pPr>
      <w:r>
        <w:t xml:space="preserve">This Modification is expected to be implemented as part of the </w:t>
      </w:r>
      <w:r w:rsidR="00FA39FE">
        <w:t>February</w:t>
      </w:r>
      <w:r>
        <w:t xml:space="preserve"> 202</w:t>
      </w:r>
      <w:r w:rsidR="00FA39FE">
        <w:t>4</w:t>
      </w:r>
      <w:r>
        <w:t xml:space="preserve"> SEC Release, however t</w:t>
      </w:r>
      <w:r w:rsidR="00CB09A7" w:rsidRPr="00BF4BB8">
        <w:t>he allocation to a release may be dependent on other Modification timings and the suitability of a release.</w:t>
      </w:r>
      <w:r w:rsidR="004F6BE5" w:rsidRPr="00BF4BB8">
        <w:t xml:space="preserve"> No functionality overlap with other Modifications has </w:t>
      </w:r>
      <w:r>
        <w:t>b</w:t>
      </w:r>
      <w:r w:rsidR="004F6BE5" w:rsidRPr="00BF4BB8">
        <w:t>een identified</w:t>
      </w:r>
      <w:r>
        <w:t xml:space="preserve"> at the time of undertaking this Impact Assessment</w:t>
      </w:r>
      <w:r w:rsidR="004F6BE5" w:rsidRPr="00BF4BB8">
        <w:t>.</w:t>
      </w:r>
    </w:p>
    <w:p w14:paraId="2C44836B" w14:textId="61695A26" w:rsidR="00772E0A" w:rsidRDefault="00772E0A" w:rsidP="00B438CC">
      <w:pPr>
        <w:pStyle w:val="BodyTextNormal"/>
        <w:ind w:left="0"/>
      </w:pPr>
      <w:r>
        <w:t xml:space="preserve">It should be noted that there are no shared code elements, such as DUIS changes or Parse and Correlate updates, nor is there any shared regression testing in the </w:t>
      </w:r>
      <w:r w:rsidR="00FA39FE">
        <w:t>February</w:t>
      </w:r>
      <w:r>
        <w:t xml:space="preserve"> 202</w:t>
      </w:r>
      <w:r w:rsidR="00FA39FE">
        <w:t>4</w:t>
      </w:r>
      <w:r>
        <w:t xml:space="preserve"> Release.</w:t>
      </w:r>
    </w:p>
    <w:p w14:paraId="5E915B25" w14:textId="5486D2DF" w:rsidR="006B6F23" w:rsidRPr="00887B94" w:rsidRDefault="7EA4A24F" w:rsidP="00595D93">
      <w:pPr>
        <w:pStyle w:val="Heading2"/>
        <w:pageBreakBefore/>
      </w:pPr>
      <w:bookmarkStart w:id="100" w:name="_Toc514771915"/>
      <w:bookmarkStart w:id="101" w:name="_Toc102053995"/>
      <w:bookmarkStart w:id="102" w:name="_Toc464280789"/>
      <w:bookmarkStart w:id="103" w:name="_Toc464280850"/>
      <w:r>
        <w:t>Costs and Charges</w:t>
      </w:r>
      <w:bookmarkEnd w:id="100"/>
      <w:bookmarkEnd w:id="101"/>
    </w:p>
    <w:p w14:paraId="638835E4" w14:textId="3A3ED372" w:rsidR="00D43812" w:rsidRPr="00F2266D" w:rsidRDefault="00E80045" w:rsidP="00D43812">
      <w:pPr>
        <w:pStyle w:val="BodyTextNormal"/>
        <w:ind w:left="0"/>
      </w:pPr>
      <w:bookmarkStart w:id="104" w:name="_Hlk32930736"/>
      <w:r w:rsidRPr="00887B94">
        <w:t xml:space="preserve">This section indicates the quote </w:t>
      </w:r>
      <w:r w:rsidR="007313A1" w:rsidRPr="00887B94">
        <w:t>for</w:t>
      </w:r>
      <w:r w:rsidRPr="00887B94">
        <w:t xml:space="preserve"> </w:t>
      </w:r>
      <w:r w:rsidR="00116322" w:rsidRPr="00887B94">
        <w:t xml:space="preserve">all phases of </w:t>
      </w:r>
      <w:r w:rsidRPr="00887B94">
        <w:t xml:space="preserve">application development stage for </w:t>
      </w:r>
      <w:r w:rsidR="004756A1" w:rsidRPr="00887B94">
        <w:t xml:space="preserve">this </w:t>
      </w:r>
      <w:r w:rsidRPr="00887B94">
        <w:t>Modification. Note these costs assume a release of just this SEC Modification without any other Modifications or Change Requests</w:t>
      </w:r>
      <w:r w:rsidR="00E92E78">
        <w:t>, and a</w:t>
      </w:r>
      <w:r w:rsidR="00306219">
        <w:t xml:space="preserve">s planned, this Modification is likely to make up </w:t>
      </w:r>
      <w:r w:rsidR="00A21E81">
        <w:t>all</w:t>
      </w:r>
      <w:r w:rsidR="00603F3A">
        <w:t xml:space="preserve"> </w:t>
      </w:r>
      <w:r w:rsidR="00A21E81">
        <w:t xml:space="preserve">of the </w:t>
      </w:r>
      <w:r w:rsidR="00FA39FE">
        <w:t>February</w:t>
      </w:r>
      <w:r w:rsidR="00A21E81">
        <w:t xml:space="preserve"> 202</w:t>
      </w:r>
      <w:r w:rsidR="00FA39FE">
        <w:t>4</w:t>
      </w:r>
      <w:r w:rsidR="00A21E81">
        <w:t xml:space="preserve"> SEC Release</w:t>
      </w:r>
      <w:r w:rsidRPr="00887B94">
        <w:t xml:space="preserve">. </w:t>
      </w:r>
      <w:r w:rsidR="00D43812" w:rsidRPr="00887B94">
        <w:t xml:space="preserve">A </w:t>
      </w:r>
      <w:r w:rsidR="00A21E81">
        <w:t xml:space="preserve">further </w:t>
      </w:r>
      <w:r w:rsidR="00D43812" w:rsidRPr="00887B94">
        <w:t xml:space="preserve">calculation of the post-PIT </w:t>
      </w:r>
      <w:r w:rsidR="00A21E81">
        <w:t xml:space="preserve">will be </w:t>
      </w:r>
      <w:r w:rsidR="00D43812" w:rsidRPr="00887B94">
        <w:t xml:space="preserve">costs determined through a </w:t>
      </w:r>
      <w:r w:rsidR="00D43812" w:rsidRPr="00F2266D">
        <w:t>"</w:t>
      </w:r>
      <w:r w:rsidR="007E2B91">
        <w:t>Release</w:t>
      </w:r>
      <w:r w:rsidR="00D43812" w:rsidRPr="00F2266D">
        <w:t xml:space="preserve"> CR" also referred to as a "</w:t>
      </w:r>
      <w:r w:rsidR="007E2B91">
        <w:t>post-PIT</w:t>
      </w:r>
      <w:r w:rsidR="00D43812" w:rsidRPr="00F2266D">
        <w:t xml:space="preserve"> CR".</w:t>
      </w:r>
    </w:p>
    <w:tbl>
      <w:tblPr>
        <w:tblStyle w:val="TableGrid"/>
        <w:tblW w:w="9923" w:type="dxa"/>
        <w:tblInd w:w="137" w:type="dxa"/>
        <w:tblLayout w:type="fixed"/>
        <w:tblLook w:val="04A0" w:firstRow="1" w:lastRow="0" w:firstColumn="1" w:lastColumn="0" w:noHBand="0" w:noVBand="1"/>
      </w:tblPr>
      <w:tblGrid>
        <w:gridCol w:w="1276"/>
        <w:gridCol w:w="1417"/>
        <w:gridCol w:w="1418"/>
        <w:gridCol w:w="1417"/>
        <w:gridCol w:w="1418"/>
        <w:gridCol w:w="1276"/>
        <w:gridCol w:w="1701"/>
      </w:tblGrid>
      <w:tr w:rsidR="00E72F4C" w:rsidRPr="00887B94" w14:paraId="54CDA55D" w14:textId="77777777" w:rsidTr="002D1055">
        <w:tc>
          <w:tcPr>
            <w:tcW w:w="1276" w:type="dxa"/>
          </w:tcPr>
          <w:p w14:paraId="51DBDB85" w14:textId="77777777" w:rsidR="00E72F4C" w:rsidRPr="00887B94" w:rsidRDefault="00E72F4C" w:rsidP="00D82290">
            <w:pPr>
              <w:pStyle w:val="BodyTextNormal"/>
              <w:ind w:left="0"/>
              <w:jc w:val="center"/>
            </w:pPr>
            <w:r w:rsidRPr="00887B94">
              <w:t>£</w:t>
            </w:r>
          </w:p>
        </w:tc>
        <w:tc>
          <w:tcPr>
            <w:tcW w:w="1417" w:type="dxa"/>
          </w:tcPr>
          <w:p w14:paraId="7A815D39" w14:textId="09261EDA" w:rsidR="00E72F4C" w:rsidRPr="009E3757" w:rsidRDefault="00E72F4C" w:rsidP="00D82290">
            <w:pPr>
              <w:pStyle w:val="BodyTextNormal"/>
              <w:ind w:left="0"/>
              <w:jc w:val="center"/>
            </w:pPr>
            <w:r w:rsidRPr="009E3757">
              <w:t>Design and Build</w:t>
            </w:r>
          </w:p>
        </w:tc>
        <w:tc>
          <w:tcPr>
            <w:tcW w:w="1418" w:type="dxa"/>
          </w:tcPr>
          <w:p w14:paraId="3980CB5A" w14:textId="614C5B7D" w:rsidR="00E72F4C" w:rsidRPr="009E3757" w:rsidRDefault="00E72F4C" w:rsidP="00D82290">
            <w:pPr>
              <w:pStyle w:val="BodyTextNormal"/>
              <w:ind w:left="0"/>
              <w:jc w:val="center"/>
            </w:pPr>
            <w:r w:rsidRPr="009E3757">
              <w:t>PIT</w:t>
            </w:r>
          </w:p>
        </w:tc>
        <w:tc>
          <w:tcPr>
            <w:tcW w:w="1417" w:type="dxa"/>
          </w:tcPr>
          <w:p w14:paraId="6E281D22" w14:textId="329D231A" w:rsidR="00E72F4C" w:rsidRPr="009E3757" w:rsidRDefault="00E72F4C" w:rsidP="00D82290">
            <w:pPr>
              <w:pStyle w:val="BodyTextNormal"/>
              <w:ind w:left="0"/>
              <w:jc w:val="center"/>
            </w:pPr>
            <w:r w:rsidRPr="009E3757">
              <w:t>SIT</w:t>
            </w:r>
          </w:p>
        </w:tc>
        <w:tc>
          <w:tcPr>
            <w:tcW w:w="1418" w:type="dxa"/>
          </w:tcPr>
          <w:p w14:paraId="564675CE" w14:textId="653FE877" w:rsidR="00E72F4C" w:rsidRPr="009E3757" w:rsidRDefault="00E72F4C" w:rsidP="00D82290">
            <w:pPr>
              <w:pStyle w:val="BodyTextNormal"/>
              <w:ind w:left="0"/>
              <w:jc w:val="center"/>
            </w:pPr>
            <w:r w:rsidRPr="009E3757">
              <w:t>UIT</w:t>
            </w:r>
          </w:p>
        </w:tc>
        <w:tc>
          <w:tcPr>
            <w:tcW w:w="1276" w:type="dxa"/>
          </w:tcPr>
          <w:p w14:paraId="13F280AA" w14:textId="36076F52" w:rsidR="00E72F4C" w:rsidRPr="009E3757" w:rsidRDefault="00E72F4C" w:rsidP="00D82290">
            <w:pPr>
              <w:pStyle w:val="BodyTextNormal"/>
              <w:ind w:left="0"/>
              <w:jc w:val="center"/>
            </w:pPr>
            <w:r w:rsidRPr="009E3757">
              <w:t>TTO</w:t>
            </w:r>
          </w:p>
        </w:tc>
        <w:tc>
          <w:tcPr>
            <w:tcW w:w="1701" w:type="dxa"/>
          </w:tcPr>
          <w:p w14:paraId="593EAF08" w14:textId="0A9C0512" w:rsidR="00E72F4C" w:rsidRPr="00887B94" w:rsidRDefault="00E72F4C" w:rsidP="00C85C25">
            <w:pPr>
              <w:pStyle w:val="BodyTextNormal"/>
              <w:ind w:left="0"/>
              <w:jc w:val="center"/>
            </w:pPr>
            <w:r w:rsidRPr="00887B94">
              <w:t>Total</w:t>
            </w:r>
          </w:p>
        </w:tc>
      </w:tr>
      <w:tr w:rsidR="005F0CD5" w:rsidRPr="00887B94" w14:paraId="2A9EE780" w14:textId="77777777" w:rsidTr="002D1055">
        <w:tc>
          <w:tcPr>
            <w:tcW w:w="1276" w:type="dxa"/>
          </w:tcPr>
          <w:p w14:paraId="704DCA5B" w14:textId="7C4D4746" w:rsidR="005F0CD5" w:rsidRPr="00887B94" w:rsidRDefault="005F0CD5" w:rsidP="005F0CD5">
            <w:pPr>
              <w:pStyle w:val="BodyTextNormal"/>
              <w:ind w:left="0"/>
            </w:pPr>
            <w:r>
              <w:t>SMETS2 Service Providers</w:t>
            </w:r>
          </w:p>
        </w:tc>
        <w:tc>
          <w:tcPr>
            <w:tcW w:w="1417" w:type="dxa"/>
          </w:tcPr>
          <w:p w14:paraId="735902A3" w14:textId="72E7CDD2" w:rsidR="005F0CD5" w:rsidRPr="002D1055" w:rsidRDefault="005F0CD5" w:rsidP="005F0CD5">
            <w:pPr>
              <w:pStyle w:val="BodyTextNormal"/>
              <w:ind w:left="0"/>
              <w:jc w:val="center"/>
              <w:rPr>
                <w:rFonts w:asciiTheme="minorHAnsi" w:hAnsiTheme="minorHAnsi" w:cstheme="minorHAnsi"/>
                <w:vanish/>
                <w:color w:val="000000"/>
              </w:rPr>
            </w:pPr>
            <w:r w:rsidRPr="0049270B">
              <w:t>£2,894,166</w:t>
            </w:r>
          </w:p>
        </w:tc>
        <w:tc>
          <w:tcPr>
            <w:tcW w:w="1418" w:type="dxa"/>
          </w:tcPr>
          <w:p w14:paraId="675E913F" w14:textId="573D1460" w:rsidR="005F0CD5" w:rsidRPr="002D1055" w:rsidRDefault="005F0CD5" w:rsidP="005F0CD5">
            <w:pPr>
              <w:pStyle w:val="BodyTextNormal"/>
              <w:ind w:left="0"/>
              <w:jc w:val="center"/>
              <w:rPr>
                <w:rFonts w:asciiTheme="minorHAnsi" w:hAnsiTheme="minorHAnsi" w:cstheme="minorHAnsi"/>
                <w:vanish/>
                <w:color w:val="000000"/>
              </w:rPr>
            </w:pPr>
            <w:r w:rsidRPr="0049270B">
              <w:t>£862,410</w:t>
            </w:r>
          </w:p>
        </w:tc>
        <w:tc>
          <w:tcPr>
            <w:tcW w:w="1417" w:type="dxa"/>
          </w:tcPr>
          <w:p w14:paraId="35488760" w14:textId="1FD567A0" w:rsidR="005F0CD5" w:rsidRPr="002D1055" w:rsidRDefault="005F0CD5" w:rsidP="005F0CD5">
            <w:pPr>
              <w:pStyle w:val="BodyTextNormal"/>
              <w:ind w:left="0"/>
              <w:jc w:val="center"/>
              <w:rPr>
                <w:rFonts w:asciiTheme="minorHAnsi" w:hAnsiTheme="minorHAnsi" w:cstheme="minorHAnsi"/>
                <w:vanish/>
                <w:color w:val="000000"/>
              </w:rPr>
            </w:pPr>
            <w:r w:rsidRPr="0049270B">
              <w:t>£1,947,638</w:t>
            </w:r>
          </w:p>
        </w:tc>
        <w:tc>
          <w:tcPr>
            <w:tcW w:w="1418" w:type="dxa"/>
          </w:tcPr>
          <w:p w14:paraId="5D4CAE15" w14:textId="58F52E1B" w:rsidR="005F0CD5" w:rsidRPr="002D1055" w:rsidRDefault="005F0CD5" w:rsidP="005F0CD5">
            <w:pPr>
              <w:pStyle w:val="BodyTextNormal"/>
              <w:ind w:left="0"/>
              <w:jc w:val="center"/>
              <w:rPr>
                <w:rFonts w:asciiTheme="minorHAnsi" w:hAnsiTheme="minorHAnsi" w:cstheme="minorHAnsi"/>
                <w:vanish/>
              </w:rPr>
            </w:pPr>
            <w:r w:rsidRPr="0049270B">
              <w:t>£297,544</w:t>
            </w:r>
          </w:p>
        </w:tc>
        <w:tc>
          <w:tcPr>
            <w:tcW w:w="1276" w:type="dxa"/>
          </w:tcPr>
          <w:p w14:paraId="3A7E3283" w14:textId="50F69880" w:rsidR="005F0CD5" w:rsidRPr="002D1055" w:rsidRDefault="005F0CD5" w:rsidP="005F0CD5">
            <w:pPr>
              <w:pStyle w:val="BodyTextNormal"/>
              <w:ind w:left="0"/>
              <w:jc w:val="center"/>
              <w:rPr>
                <w:rFonts w:asciiTheme="minorHAnsi" w:hAnsiTheme="minorHAnsi" w:cstheme="minorHAnsi"/>
                <w:vanish/>
              </w:rPr>
            </w:pPr>
            <w:r w:rsidRPr="0049270B">
              <w:t>£153,396</w:t>
            </w:r>
          </w:p>
        </w:tc>
        <w:tc>
          <w:tcPr>
            <w:tcW w:w="1701" w:type="dxa"/>
          </w:tcPr>
          <w:p w14:paraId="16648DC1" w14:textId="1F454669" w:rsidR="005F0CD5" w:rsidRPr="002D1055" w:rsidRDefault="005F0CD5" w:rsidP="005F0CD5">
            <w:pPr>
              <w:pStyle w:val="BodyTextNormal"/>
              <w:ind w:left="0"/>
              <w:jc w:val="center"/>
              <w:rPr>
                <w:rFonts w:asciiTheme="minorHAnsi" w:hAnsiTheme="minorHAnsi" w:cstheme="minorHAnsi"/>
                <w:b/>
              </w:rPr>
            </w:pPr>
            <w:r w:rsidRPr="0049270B">
              <w:t>£6,155,154</w:t>
            </w:r>
          </w:p>
        </w:tc>
      </w:tr>
      <w:tr w:rsidR="005F0CD5" w:rsidRPr="00887B94" w14:paraId="3B07D0D0" w14:textId="77777777" w:rsidTr="002D1055">
        <w:tc>
          <w:tcPr>
            <w:tcW w:w="1276" w:type="dxa"/>
          </w:tcPr>
          <w:p w14:paraId="4916FC25" w14:textId="3D3416EC" w:rsidR="005F0CD5" w:rsidRDefault="005F0CD5" w:rsidP="005F0CD5">
            <w:pPr>
              <w:pStyle w:val="BodyTextNormal"/>
              <w:ind w:left="0"/>
            </w:pPr>
            <w:r>
              <w:t>SMETS1 Service Providers</w:t>
            </w:r>
          </w:p>
        </w:tc>
        <w:tc>
          <w:tcPr>
            <w:tcW w:w="1417" w:type="dxa"/>
          </w:tcPr>
          <w:p w14:paraId="11D3F362" w14:textId="3FAAF0CD" w:rsidR="005F0CD5" w:rsidRPr="002D1055" w:rsidRDefault="005F0CD5" w:rsidP="005F0CD5">
            <w:pPr>
              <w:pStyle w:val="BodyTextNormal"/>
              <w:ind w:left="0"/>
              <w:jc w:val="center"/>
              <w:rPr>
                <w:rFonts w:ascii="Calibri" w:hAnsi="Calibri" w:cs="Calibri"/>
                <w:color w:val="000000"/>
              </w:rPr>
            </w:pPr>
            <w:r w:rsidRPr="0049270B">
              <w:t>£1,257,034</w:t>
            </w:r>
          </w:p>
        </w:tc>
        <w:tc>
          <w:tcPr>
            <w:tcW w:w="1418" w:type="dxa"/>
          </w:tcPr>
          <w:p w14:paraId="42AEE340" w14:textId="1BE4CD54" w:rsidR="005F0CD5" w:rsidRPr="002D1055" w:rsidRDefault="005F0CD5" w:rsidP="005F0CD5">
            <w:pPr>
              <w:pStyle w:val="BodyTextNormal"/>
              <w:ind w:left="0"/>
              <w:jc w:val="center"/>
              <w:rPr>
                <w:rFonts w:ascii="Calibri" w:hAnsi="Calibri" w:cs="Calibri"/>
                <w:color w:val="000000"/>
              </w:rPr>
            </w:pPr>
            <w:r w:rsidRPr="0049270B">
              <w:t>£876,091</w:t>
            </w:r>
          </w:p>
        </w:tc>
        <w:tc>
          <w:tcPr>
            <w:tcW w:w="1417" w:type="dxa"/>
          </w:tcPr>
          <w:p w14:paraId="0B2CA536" w14:textId="33A5D5B9" w:rsidR="005F0CD5" w:rsidRPr="002D1055" w:rsidRDefault="005F0CD5" w:rsidP="005F0CD5">
            <w:pPr>
              <w:pStyle w:val="BodyTextNormal"/>
              <w:ind w:left="0"/>
              <w:jc w:val="center"/>
              <w:rPr>
                <w:rFonts w:ascii="Calibri" w:hAnsi="Calibri" w:cs="Calibri"/>
                <w:color w:val="000000"/>
              </w:rPr>
            </w:pPr>
            <w:r w:rsidRPr="0049270B">
              <w:t>£413,897</w:t>
            </w:r>
          </w:p>
        </w:tc>
        <w:tc>
          <w:tcPr>
            <w:tcW w:w="1418" w:type="dxa"/>
          </w:tcPr>
          <w:p w14:paraId="49F28627" w14:textId="7C04FB9C" w:rsidR="005F0CD5" w:rsidRPr="002D1055" w:rsidRDefault="005F0CD5" w:rsidP="005F0CD5">
            <w:pPr>
              <w:pStyle w:val="BodyTextNormal"/>
              <w:ind w:left="0"/>
              <w:jc w:val="center"/>
              <w:rPr>
                <w:rFonts w:ascii="Calibri" w:hAnsi="Calibri" w:cs="Calibri"/>
                <w:color w:val="000000"/>
              </w:rPr>
            </w:pPr>
            <w:r w:rsidRPr="0049270B">
              <w:t>£272,681</w:t>
            </w:r>
          </w:p>
        </w:tc>
        <w:tc>
          <w:tcPr>
            <w:tcW w:w="1276" w:type="dxa"/>
          </w:tcPr>
          <w:p w14:paraId="4ACABB58" w14:textId="663594F8" w:rsidR="005F0CD5" w:rsidRPr="002D1055" w:rsidRDefault="005F0CD5" w:rsidP="005F0CD5">
            <w:pPr>
              <w:pStyle w:val="BodyTextNormal"/>
              <w:ind w:left="0"/>
              <w:jc w:val="center"/>
              <w:rPr>
                <w:rFonts w:ascii="Calibri" w:hAnsi="Calibri" w:cs="Calibri"/>
                <w:color w:val="000000"/>
              </w:rPr>
            </w:pPr>
            <w:r w:rsidRPr="0049270B">
              <w:t>£30,531</w:t>
            </w:r>
          </w:p>
        </w:tc>
        <w:tc>
          <w:tcPr>
            <w:tcW w:w="1701" w:type="dxa"/>
          </w:tcPr>
          <w:p w14:paraId="5E81F7AF" w14:textId="30A0CD54" w:rsidR="005F0CD5" w:rsidRPr="002D1055" w:rsidRDefault="005F0CD5" w:rsidP="005F0CD5">
            <w:pPr>
              <w:pStyle w:val="BodyTextNormal"/>
              <w:ind w:left="0"/>
              <w:jc w:val="center"/>
              <w:rPr>
                <w:rFonts w:ascii="Calibri" w:hAnsi="Calibri" w:cs="Calibri"/>
                <w:color w:val="000000"/>
              </w:rPr>
            </w:pPr>
            <w:r w:rsidRPr="0049270B">
              <w:t>£2,884,586</w:t>
            </w:r>
          </w:p>
        </w:tc>
      </w:tr>
      <w:tr w:rsidR="005F0CD5" w:rsidRPr="00887B94" w14:paraId="0D244DF4" w14:textId="77777777" w:rsidTr="002D1055">
        <w:tc>
          <w:tcPr>
            <w:tcW w:w="1276" w:type="dxa"/>
          </w:tcPr>
          <w:p w14:paraId="7346DAA4" w14:textId="1D7D72BF" w:rsidR="005F0CD5" w:rsidRDefault="005F0CD5" w:rsidP="005F0CD5">
            <w:pPr>
              <w:pStyle w:val="BodyTextNormal"/>
              <w:ind w:left="0"/>
            </w:pPr>
            <w:r>
              <w:t>Total</w:t>
            </w:r>
          </w:p>
        </w:tc>
        <w:tc>
          <w:tcPr>
            <w:tcW w:w="1417" w:type="dxa"/>
          </w:tcPr>
          <w:p w14:paraId="003ECBA1" w14:textId="23F1E430" w:rsidR="005F0CD5" w:rsidRPr="002D1055" w:rsidRDefault="005F0CD5" w:rsidP="005F0CD5">
            <w:pPr>
              <w:pStyle w:val="BodyTextNormal"/>
              <w:ind w:left="0"/>
              <w:jc w:val="center"/>
              <w:rPr>
                <w:rFonts w:ascii="Calibri" w:hAnsi="Calibri" w:cs="Calibri"/>
                <w:vanish/>
                <w:color w:val="000000"/>
              </w:rPr>
            </w:pPr>
            <w:r w:rsidRPr="0049270B">
              <w:t>£4,151,200</w:t>
            </w:r>
          </w:p>
        </w:tc>
        <w:tc>
          <w:tcPr>
            <w:tcW w:w="1418" w:type="dxa"/>
          </w:tcPr>
          <w:p w14:paraId="04169152" w14:textId="11CBC2A8" w:rsidR="005F0CD5" w:rsidRPr="002D1055" w:rsidRDefault="005F0CD5" w:rsidP="005F0CD5">
            <w:pPr>
              <w:pStyle w:val="BodyTextNormal"/>
              <w:ind w:left="0"/>
              <w:jc w:val="center"/>
              <w:rPr>
                <w:rFonts w:ascii="Calibri" w:hAnsi="Calibri" w:cs="Calibri"/>
                <w:vanish/>
                <w:color w:val="000000"/>
              </w:rPr>
            </w:pPr>
            <w:r w:rsidRPr="0049270B">
              <w:t>£1,738,500</w:t>
            </w:r>
          </w:p>
        </w:tc>
        <w:tc>
          <w:tcPr>
            <w:tcW w:w="1417" w:type="dxa"/>
          </w:tcPr>
          <w:p w14:paraId="70D1A23F" w14:textId="50F769DE" w:rsidR="005F0CD5" w:rsidRPr="002D1055" w:rsidRDefault="005F0CD5" w:rsidP="005F0CD5">
            <w:pPr>
              <w:pStyle w:val="BodyTextNormal"/>
              <w:ind w:left="0"/>
              <w:jc w:val="center"/>
              <w:rPr>
                <w:rFonts w:ascii="Calibri" w:hAnsi="Calibri" w:cs="Calibri"/>
                <w:vanish/>
                <w:color w:val="000000"/>
              </w:rPr>
            </w:pPr>
            <w:r w:rsidRPr="0049270B">
              <w:t>£2,361,535</w:t>
            </w:r>
          </w:p>
        </w:tc>
        <w:tc>
          <w:tcPr>
            <w:tcW w:w="1418" w:type="dxa"/>
          </w:tcPr>
          <w:p w14:paraId="354A4096" w14:textId="3EA54463" w:rsidR="005F0CD5" w:rsidRPr="002D1055" w:rsidRDefault="005F0CD5" w:rsidP="005F0CD5">
            <w:pPr>
              <w:pStyle w:val="BodyTextNormal"/>
              <w:ind w:left="0"/>
              <w:jc w:val="center"/>
              <w:rPr>
                <w:rFonts w:ascii="Calibri" w:hAnsi="Calibri" w:cs="Calibri"/>
                <w:vanish/>
              </w:rPr>
            </w:pPr>
            <w:r w:rsidRPr="0049270B">
              <w:t>£570,225</w:t>
            </w:r>
          </w:p>
        </w:tc>
        <w:tc>
          <w:tcPr>
            <w:tcW w:w="1276" w:type="dxa"/>
          </w:tcPr>
          <w:p w14:paraId="7C9C8B30" w14:textId="653D6287" w:rsidR="005F0CD5" w:rsidRPr="002D1055" w:rsidRDefault="005F0CD5" w:rsidP="005F0CD5">
            <w:pPr>
              <w:pStyle w:val="BodyTextNormal"/>
              <w:ind w:left="0"/>
              <w:jc w:val="center"/>
              <w:rPr>
                <w:rFonts w:ascii="Calibri" w:hAnsi="Calibri" w:cs="Calibri"/>
                <w:vanish/>
              </w:rPr>
            </w:pPr>
            <w:r w:rsidRPr="0049270B">
              <w:t>£183,927</w:t>
            </w:r>
          </w:p>
        </w:tc>
        <w:tc>
          <w:tcPr>
            <w:tcW w:w="1701" w:type="dxa"/>
          </w:tcPr>
          <w:p w14:paraId="1C94A255" w14:textId="7EF9C9B4" w:rsidR="005F0CD5" w:rsidRPr="002D1055" w:rsidRDefault="005F0CD5" w:rsidP="005F0CD5">
            <w:pPr>
              <w:pStyle w:val="BodyTextNormal"/>
              <w:ind w:left="0"/>
              <w:jc w:val="center"/>
              <w:rPr>
                <w:rFonts w:ascii="Calibri" w:hAnsi="Calibri" w:cs="Calibri"/>
                <w:color w:val="000000"/>
              </w:rPr>
            </w:pPr>
            <w:r w:rsidRPr="0049270B">
              <w:t>£9,039,740</w:t>
            </w:r>
          </w:p>
        </w:tc>
      </w:tr>
    </w:tbl>
    <w:p w14:paraId="686F16B7" w14:textId="36FA46FA" w:rsidR="00BB20D0" w:rsidRPr="00064B8C" w:rsidRDefault="00BB20D0" w:rsidP="00D43812">
      <w:pPr>
        <w:pStyle w:val="BodyTextNormal"/>
        <w:ind w:left="0"/>
        <w:rPr>
          <w:highlight w:val="yellow"/>
        </w:rPr>
      </w:pPr>
    </w:p>
    <w:tbl>
      <w:tblPr>
        <w:tblStyle w:val="TableGrid"/>
        <w:tblW w:w="935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6958"/>
      </w:tblGrid>
      <w:tr w:rsidR="003B660B" w:rsidRPr="003423ED" w14:paraId="15160FD6" w14:textId="77777777" w:rsidTr="00433C7A">
        <w:tc>
          <w:tcPr>
            <w:tcW w:w="2398" w:type="dxa"/>
          </w:tcPr>
          <w:p w14:paraId="3D2E826A" w14:textId="77777777" w:rsidR="003B660B" w:rsidRPr="003423ED" w:rsidRDefault="003B660B" w:rsidP="00D82290">
            <w:pPr>
              <w:pStyle w:val="BodyTextItalic"/>
              <w:ind w:left="0"/>
              <w:rPr>
                <w:i w:val="0"/>
              </w:rPr>
            </w:pPr>
            <w:r w:rsidRPr="003423ED">
              <w:rPr>
                <w:i w:val="0"/>
              </w:rPr>
              <w:t>Design</w:t>
            </w:r>
          </w:p>
        </w:tc>
        <w:tc>
          <w:tcPr>
            <w:tcW w:w="6958" w:type="dxa"/>
          </w:tcPr>
          <w:p w14:paraId="3C4DF0A7" w14:textId="256BA3B4" w:rsidR="003B660B" w:rsidRPr="003423ED" w:rsidRDefault="003B660B" w:rsidP="00D82290">
            <w:pPr>
              <w:pStyle w:val="BodyTextItalic"/>
              <w:ind w:left="0"/>
              <w:rPr>
                <w:i w:val="0"/>
              </w:rPr>
            </w:pPr>
            <w:r w:rsidRPr="003423ED">
              <w:rPr>
                <w:i w:val="0"/>
              </w:rPr>
              <w:t>The production of detailed System and Service designs to deliver all new requirements.</w:t>
            </w:r>
            <w:r w:rsidR="003E1E9D">
              <w:rPr>
                <w:i w:val="0"/>
              </w:rPr>
              <w:t xml:space="preserve"> General mobilisation activities may be included in this phase.</w:t>
            </w:r>
          </w:p>
        </w:tc>
      </w:tr>
      <w:tr w:rsidR="003B660B" w:rsidRPr="003423ED" w14:paraId="11F84C51" w14:textId="77777777" w:rsidTr="00433C7A">
        <w:tc>
          <w:tcPr>
            <w:tcW w:w="2398" w:type="dxa"/>
          </w:tcPr>
          <w:p w14:paraId="0A6A3E11" w14:textId="77777777" w:rsidR="003B660B" w:rsidRPr="003423ED" w:rsidRDefault="003B660B" w:rsidP="00D82290">
            <w:pPr>
              <w:pStyle w:val="BodyTextItalic"/>
              <w:ind w:left="0"/>
              <w:rPr>
                <w:i w:val="0"/>
              </w:rPr>
            </w:pPr>
            <w:r w:rsidRPr="003423ED">
              <w:rPr>
                <w:i w:val="0"/>
              </w:rPr>
              <w:t>Build</w:t>
            </w:r>
          </w:p>
        </w:tc>
        <w:tc>
          <w:tcPr>
            <w:tcW w:w="6958" w:type="dxa"/>
          </w:tcPr>
          <w:p w14:paraId="28DBC3EE" w14:textId="77777777" w:rsidR="003B660B" w:rsidRPr="003423ED" w:rsidRDefault="003B660B" w:rsidP="00D82290">
            <w:pPr>
              <w:pStyle w:val="BodyTextItalic"/>
              <w:ind w:left="0"/>
              <w:rPr>
                <w:i w:val="0"/>
              </w:rPr>
            </w:pPr>
            <w:r w:rsidRPr="003423ED">
              <w:rPr>
                <w:i w:val="0"/>
              </w:rPr>
              <w:t>The development of the designed Systems and Services to create a solution (e.g. code, systems, or products) that can be tested and implemented.</w:t>
            </w:r>
          </w:p>
        </w:tc>
      </w:tr>
      <w:tr w:rsidR="003B660B" w:rsidRPr="003423ED" w14:paraId="003383A1" w14:textId="77777777" w:rsidTr="00433C7A">
        <w:tc>
          <w:tcPr>
            <w:tcW w:w="2398" w:type="dxa"/>
          </w:tcPr>
          <w:p w14:paraId="7D948482" w14:textId="77777777" w:rsidR="003B660B" w:rsidRPr="003423ED" w:rsidRDefault="003B660B" w:rsidP="00D82290">
            <w:pPr>
              <w:pStyle w:val="BodyTextItalic"/>
              <w:ind w:left="0"/>
              <w:rPr>
                <w:i w:val="0"/>
              </w:rPr>
            </w:pPr>
            <w:r w:rsidRPr="003423ED">
              <w:rPr>
                <w:i w:val="0"/>
              </w:rPr>
              <w:t>Pre-Integration Testing (PIT)</w:t>
            </w:r>
          </w:p>
        </w:tc>
        <w:tc>
          <w:tcPr>
            <w:tcW w:w="6958" w:type="dxa"/>
          </w:tcPr>
          <w:p w14:paraId="45AC5B33" w14:textId="77777777" w:rsidR="003B660B" w:rsidRPr="003423ED" w:rsidRDefault="003B660B" w:rsidP="00D82290">
            <w:pPr>
              <w:pStyle w:val="BodyTextItalic"/>
              <w:ind w:left="0"/>
              <w:rPr>
                <w:i w:val="0"/>
              </w:rPr>
            </w:pPr>
            <w:r w:rsidRPr="003423ED">
              <w:rPr>
                <w:i w:val="0"/>
              </w:rPr>
              <w:t>Each Service Provider tests its own solution to agreed standards in isolation of other Service Providers. This is assured by DCC.</w:t>
            </w:r>
          </w:p>
        </w:tc>
      </w:tr>
      <w:tr w:rsidR="003B660B" w:rsidRPr="003423ED" w14:paraId="5D59C276" w14:textId="77777777" w:rsidTr="00FA39FE">
        <w:trPr>
          <w:trHeight w:val="1691"/>
        </w:trPr>
        <w:tc>
          <w:tcPr>
            <w:tcW w:w="2398" w:type="dxa"/>
          </w:tcPr>
          <w:p w14:paraId="534D71A2" w14:textId="77777777" w:rsidR="003B660B" w:rsidRPr="003423ED" w:rsidRDefault="003B660B" w:rsidP="00D82290">
            <w:pPr>
              <w:pStyle w:val="BodyTextItalic"/>
              <w:ind w:left="0"/>
              <w:rPr>
                <w:i w:val="0"/>
              </w:rPr>
            </w:pPr>
            <w:r w:rsidRPr="003423ED">
              <w:rPr>
                <w:i w:val="0"/>
              </w:rPr>
              <w:t>Systems Integration Testing (SIT)</w:t>
            </w:r>
          </w:p>
        </w:tc>
        <w:tc>
          <w:tcPr>
            <w:tcW w:w="6958" w:type="dxa"/>
          </w:tcPr>
          <w:p w14:paraId="5D0D2BE4" w14:textId="6797490E" w:rsidR="003B660B" w:rsidRPr="003423ED" w:rsidRDefault="003B660B" w:rsidP="00D82290">
            <w:pPr>
              <w:pStyle w:val="BodyTextItalic"/>
              <w:ind w:left="0"/>
              <w:rPr>
                <w:i w:val="0"/>
              </w:rPr>
            </w:pPr>
            <w:r w:rsidRPr="003423ED">
              <w:rPr>
                <w:i w:val="0"/>
              </w:rPr>
              <w:t>All the Service Provider's PIT-complete solutions are brought together and tested as an integrated solution, ensuring all SP solutions align and operate as an end-to-end solution.</w:t>
            </w:r>
            <w:r w:rsidR="00E30959">
              <w:rPr>
                <w:i w:val="0"/>
              </w:rPr>
              <w:t xml:space="preserve"> If the Modification makes up the entire release, there </w:t>
            </w:r>
            <w:r w:rsidR="00E30959" w:rsidRPr="00E30959">
              <w:rPr>
                <w:i w:val="0"/>
                <w:iCs w:val="0"/>
              </w:rPr>
              <w:t>are unlikely to be reductions in costs of PIT and SIT typically seen in other SEC Releases.</w:t>
            </w:r>
          </w:p>
        </w:tc>
      </w:tr>
      <w:tr w:rsidR="003B660B" w:rsidRPr="003423ED" w14:paraId="6640C946" w14:textId="77777777" w:rsidTr="00433C7A">
        <w:tc>
          <w:tcPr>
            <w:tcW w:w="2398" w:type="dxa"/>
          </w:tcPr>
          <w:p w14:paraId="578613A4" w14:textId="77777777" w:rsidR="003B660B" w:rsidRPr="003423ED" w:rsidRDefault="003B660B" w:rsidP="00D82290">
            <w:pPr>
              <w:pStyle w:val="BodyTextItalic"/>
              <w:ind w:left="0"/>
              <w:rPr>
                <w:i w:val="0"/>
              </w:rPr>
            </w:pPr>
            <w:r w:rsidRPr="003423ED">
              <w:rPr>
                <w:i w:val="0"/>
              </w:rPr>
              <w:t>User Integration Testing (UIT)</w:t>
            </w:r>
          </w:p>
        </w:tc>
        <w:tc>
          <w:tcPr>
            <w:tcW w:w="6958" w:type="dxa"/>
          </w:tcPr>
          <w:p w14:paraId="4DAC4E33" w14:textId="77777777" w:rsidR="003B660B" w:rsidRPr="003423ED" w:rsidRDefault="003B660B" w:rsidP="00D82290">
            <w:pPr>
              <w:pStyle w:val="BodyTextItalic"/>
              <w:ind w:left="0"/>
              <w:rPr>
                <w:i w:val="0"/>
              </w:rPr>
            </w:pPr>
            <w:r w:rsidRPr="003423ED">
              <w:rPr>
                <w:i w:val="0"/>
              </w:rPr>
              <w:t>Users are provided with an opportunity to run a range of pre-specified tests in relation to the relevant change.</w:t>
            </w:r>
          </w:p>
        </w:tc>
      </w:tr>
      <w:tr w:rsidR="003B660B" w:rsidRPr="003423ED" w14:paraId="04B6736E" w14:textId="77777777" w:rsidTr="00433C7A">
        <w:tc>
          <w:tcPr>
            <w:tcW w:w="2398" w:type="dxa"/>
          </w:tcPr>
          <w:p w14:paraId="5E767EF5" w14:textId="77777777" w:rsidR="003B660B" w:rsidRPr="003423ED" w:rsidRDefault="003B660B" w:rsidP="00D82290">
            <w:pPr>
              <w:pStyle w:val="BodyTextItalic"/>
              <w:ind w:left="0"/>
              <w:rPr>
                <w:i w:val="0"/>
              </w:rPr>
            </w:pPr>
            <w:r w:rsidRPr="003423ED">
              <w:rPr>
                <w:i w:val="0"/>
              </w:rPr>
              <w:t>Implementation to Live (TTO)</w:t>
            </w:r>
          </w:p>
        </w:tc>
        <w:tc>
          <w:tcPr>
            <w:tcW w:w="6958" w:type="dxa"/>
          </w:tcPr>
          <w:p w14:paraId="02F178DD" w14:textId="77777777" w:rsidR="003B660B" w:rsidRPr="003423ED" w:rsidRDefault="003B660B" w:rsidP="00D82290">
            <w:pPr>
              <w:pStyle w:val="BodyTextItalic"/>
              <w:ind w:left="0"/>
              <w:rPr>
                <w:i w:val="0"/>
              </w:rPr>
            </w:pPr>
            <w:r w:rsidRPr="003423ED">
              <w:rPr>
                <w:i w:val="0"/>
              </w:rPr>
              <w:t xml:space="preserve">The solution is implemented into production environments and made ready for use by Users as part of a live service. </w:t>
            </w:r>
          </w:p>
        </w:tc>
      </w:tr>
    </w:tbl>
    <w:p w14:paraId="321A9423" w14:textId="279D6FE9" w:rsidR="000C38C6" w:rsidRDefault="000C38C6" w:rsidP="000C38C6">
      <w:pPr>
        <w:pStyle w:val="Heading2"/>
      </w:pPr>
      <w:bookmarkStart w:id="105" w:name="_Toc102053996"/>
      <w:r>
        <w:t>Application Support</w:t>
      </w:r>
      <w:bookmarkEnd w:id="105"/>
    </w:p>
    <w:p w14:paraId="714933B1" w14:textId="6976605B" w:rsidR="000C38C6" w:rsidRDefault="000C38C6" w:rsidP="000C38C6">
      <w:pPr>
        <w:pStyle w:val="BodyTextNormal"/>
        <w:ind w:left="0"/>
      </w:pPr>
      <w:r>
        <w:t xml:space="preserve">The Modification is expected to significantly increase the volume of messages being processed by the application, </w:t>
      </w:r>
      <w:r w:rsidR="001B1548">
        <w:t xml:space="preserve">and </w:t>
      </w:r>
      <w:r>
        <w:t xml:space="preserve">as such, the Operational Service will require an uplift in order to support and maintain the solution. </w:t>
      </w:r>
      <w:r w:rsidR="003604B3">
        <w:t xml:space="preserve">In general, </w:t>
      </w:r>
      <w:r>
        <w:t xml:space="preserve">the potential impact of the additional traffic volumes will include </w:t>
      </w:r>
      <w:r w:rsidR="003604B3">
        <w:t>hardware and capacity upgrades with associated running costs,</w:t>
      </w:r>
      <w:r w:rsidR="002F78FD">
        <w:t xml:space="preserve"> </w:t>
      </w:r>
      <w:r>
        <w:t xml:space="preserve">increased, ongoing, monitoring of the solution as well as technical support. </w:t>
      </w:r>
      <w:r w:rsidR="002F78FD">
        <w:t>A generalised monthly cost is provided, as each SP has a different end of contract date, for example,</w:t>
      </w:r>
      <w:r>
        <w:t xml:space="preserve"> DSP will support the additional functionality until the end of the current Term of the Agreement (31st October 2024).</w:t>
      </w:r>
    </w:p>
    <w:tbl>
      <w:tblPr>
        <w:tblStyle w:val="TableGrid"/>
        <w:tblW w:w="0" w:type="auto"/>
        <w:tblLook w:val="04A0" w:firstRow="1" w:lastRow="0" w:firstColumn="1" w:lastColumn="0" w:noHBand="0" w:noVBand="1"/>
      </w:tblPr>
      <w:tblGrid>
        <w:gridCol w:w="1413"/>
        <w:gridCol w:w="8209"/>
      </w:tblGrid>
      <w:tr w:rsidR="00F81464" w:rsidRPr="00E3636F" w14:paraId="11124BD4" w14:textId="77777777" w:rsidTr="00670974">
        <w:tc>
          <w:tcPr>
            <w:tcW w:w="1413" w:type="dxa"/>
          </w:tcPr>
          <w:p w14:paraId="368FAFA7" w14:textId="38224691" w:rsidR="00F81464" w:rsidRPr="00E3636F" w:rsidRDefault="00F81464" w:rsidP="008A5005">
            <w:r>
              <w:t>DSP</w:t>
            </w:r>
          </w:p>
        </w:tc>
        <w:tc>
          <w:tcPr>
            <w:tcW w:w="8209" w:type="dxa"/>
          </w:tcPr>
          <w:p w14:paraId="415265A5" w14:textId="11032BAF" w:rsidR="00F81464" w:rsidRPr="00E3636F" w:rsidRDefault="00F81464" w:rsidP="008A5005">
            <w:r>
              <w:t>Application Support related to increased traffic, monitoring and increases of support calls</w:t>
            </w:r>
            <w:r w:rsidR="009D01FF">
              <w:t>, plus infrastructure running costs.</w:t>
            </w:r>
          </w:p>
        </w:tc>
      </w:tr>
      <w:tr w:rsidR="00E3636F" w:rsidRPr="00E3636F" w14:paraId="08128302" w14:textId="77777777" w:rsidTr="00670974">
        <w:tc>
          <w:tcPr>
            <w:tcW w:w="1413" w:type="dxa"/>
          </w:tcPr>
          <w:p w14:paraId="3D88F44D" w14:textId="77777777" w:rsidR="00E3636F" w:rsidRPr="00E3636F" w:rsidRDefault="00E3636F" w:rsidP="008A5005">
            <w:r w:rsidRPr="00E3636F">
              <w:t>CSP S&amp;C</w:t>
            </w:r>
          </w:p>
        </w:tc>
        <w:tc>
          <w:tcPr>
            <w:tcW w:w="8209" w:type="dxa"/>
          </w:tcPr>
          <w:p w14:paraId="4A10F84D" w14:textId="4DC68415" w:rsidR="00E3636F" w:rsidRPr="00E3636F" w:rsidRDefault="00670974" w:rsidP="008A5005">
            <w:r w:rsidRPr="00E3636F">
              <w:t xml:space="preserve">Additional Storage and bandwidth support in its reporting platform (due to SMWAN traffic) – to be able to handle the increase in the SMWAN traffic introduced in this </w:t>
            </w:r>
            <w:r w:rsidR="00E92E78">
              <w:t>change</w:t>
            </w:r>
            <w:r w:rsidR="00F60605">
              <w:t>.</w:t>
            </w:r>
            <w:r>
              <w:br/>
            </w:r>
            <w:r w:rsidR="00E92E78">
              <w:t>M</w:t>
            </w:r>
            <w:r w:rsidRPr="00E3636F">
              <w:t>onitoring support for the SMWAN traffic received in the new window.</w:t>
            </w:r>
          </w:p>
        </w:tc>
      </w:tr>
      <w:tr w:rsidR="00712A9E" w:rsidRPr="00E3636F" w14:paraId="72E0F590" w14:textId="77777777" w:rsidTr="00670974">
        <w:tc>
          <w:tcPr>
            <w:tcW w:w="1413" w:type="dxa"/>
          </w:tcPr>
          <w:p w14:paraId="39628189" w14:textId="2E1E8D9D" w:rsidR="00712A9E" w:rsidRPr="00E3636F" w:rsidRDefault="00712A9E" w:rsidP="008A5005">
            <w:r>
              <w:t>CSP N</w:t>
            </w:r>
          </w:p>
        </w:tc>
        <w:tc>
          <w:tcPr>
            <w:tcW w:w="8209" w:type="dxa"/>
          </w:tcPr>
          <w:p w14:paraId="13104984" w14:textId="3EB1C951" w:rsidR="00712A9E" w:rsidRPr="00E3636F" w:rsidRDefault="00712A9E" w:rsidP="00712A9E">
            <w:r>
              <w:t xml:space="preserve">Additional frequency costs, data licencing, </w:t>
            </w:r>
            <w:r w:rsidR="00E92E78">
              <w:t>a</w:t>
            </w:r>
            <w:r>
              <w:t>dditional volume charges for data</w:t>
            </w:r>
            <w:r w:rsidR="00253A3C">
              <w:t xml:space="preserve"> </w:t>
            </w:r>
            <w:r>
              <w:t xml:space="preserve">relating to data, </w:t>
            </w:r>
            <w:r w:rsidR="00E92E78">
              <w:t>m</w:t>
            </w:r>
            <w:r>
              <w:t>onthly charge for additional SMWAN channels provided for MHHS for Standard 420 and Standard 420 DB Communications Hubs.</w:t>
            </w:r>
          </w:p>
        </w:tc>
      </w:tr>
      <w:tr w:rsidR="00E3636F" w:rsidRPr="00E3636F" w14:paraId="78523A20" w14:textId="77777777" w:rsidTr="00670974">
        <w:tc>
          <w:tcPr>
            <w:tcW w:w="1413" w:type="dxa"/>
          </w:tcPr>
          <w:p w14:paraId="49389FD2" w14:textId="7FE4AF3C" w:rsidR="00E3636F" w:rsidRPr="00E3636F" w:rsidRDefault="009E6C4B" w:rsidP="008A5005">
            <w:r>
              <w:t>CGI IE</w:t>
            </w:r>
          </w:p>
        </w:tc>
        <w:tc>
          <w:tcPr>
            <w:tcW w:w="8209" w:type="dxa"/>
          </w:tcPr>
          <w:p w14:paraId="1C5808B1" w14:textId="437190E8" w:rsidR="00E3636F" w:rsidRPr="00E3636F" w:rsidRDefault="001B48B8" w:rsidP="008A5005">
            <w:r>
              <w:t>Additional Reddis database support and licensing costs</w:t>
            </w:r>
          </w:p>
        </w:tc>
      </w:tr>
      <w:tr w:rsidR="009E6C4B" w:rsidRPr="00E3636F" w14:paraId="29B18D5D" w14:textId="77777777" w:rsidTr="00670974">
        <w:tc>
          <w:tcPr>
            <w:tcW w:w="1413" w:type="dxa"/>
          </w:tcPr>
          <w:p w14:paraId="67759295" w14:textId="0A1259B1" w:rsidR="009E6C4B" w:rsidRDefault="009E6C4B" w:rsidP="008A5005">
            <w:r>
              <w:t>DXC</w:t>
            </w:r>
          </w:p>
        </w:tc>
        <w:tc>
          <w:tcPr>
            <w:tcW w:w="8209" w:type="dxa"/>
          </w:tcPr>
          <w:p w14:paraId="24855243" w14:textId="393C63D3" w:rsidR="009E6C4B" w:rsidRPr="00E3636F" w:rsidRDefault="0082755B" w:rsidP="008A5005">
            <w:r>
              <w:t xml:space="preserve">Hardware, Application Support and </w:t>
            </w:r>
            <w:r w:rsidRPr="0082755B">
              <w:t>Annual Elastic Search Licence Charge</w:t>
            </w:r>
            <w:r>
              <w:t xml:space="preserve"> running costs</w:t>
            </w:r>
          </w:p>
        </w:tc>
      </w:tr>
      <w:tr w:rsidR="009E6C4B" w:rsidRPr="00E3636F" w14:paraId="6C9B766C" w14:textId="77777777" w:rsidTr="00670974">
        <w:tc>
          <w:tcPr>
            <w:tcW w:w="1413" w:type="dxa"/>
          </w:tcPr>
          <w:p w14:paraId="08A47B05" w14:textId="3B9BD348" w:rsidR="009E6C4B" w:rsidRDefault="009E6C4B" w:rsidP="008A5005">
            <w:r>
              <w:t>Vodafone</w:t>
            </w:r>
          </w:p>
        </w:tc>
        <w:tc>
          <w:tcPr>
            <w:tcW w:w="8209" w:type="dxa"/>
          </w:tcPr>
          <w:p w14:paraId="29102D02" w14:textId="6E12F460" w:rsidR="009E6C4B" w:rsidRPr="00E3636F" w:rsidRDefault="00DD3D85" w:rsidP="008A5005">
            <w:r>
              <w:t>30 days enhanced Support at initial rollout</w:t>
            </w:r>
            <w:r w:rsidR="00F65461">
              <w:t>.</w:t>
            </w:r>
          </w:p>
        </w:tc>
      </w:tr>
    </w:tbl>
    <w:p w14:paraId="74CD0A16" w14:textId="192AEE18" w:rsidR="00670974" w:rsidRPr="00E3636F" w:rsidRDefault="00C85C25" w:rsidP="008A5005">
      <w:pPr>
        <w:tabs>
          <w:tab w:val="left" w:pos="1526"/>
        </w:tabs>
        <w:ind w:left="113"/>
      </w:pPr>
      <w:r>
        <w:t xml:space="preserve">Note that DCC are challenging </w:t>
      </w:r>
      <w:r w:rsidR="00712A9E">
        <w:t xml:space="preserve">all </w:t>
      </w:r>
      <w:r>
        <w:t xml:space="preserve">the </w:t>
      </w:r>
      <w:r w:rsidR="00712A9E">
        <w:t>Service Provider</w:t>
      </w:r>
      <w:r w:rsidR="00E92E78">
        <w:t>'</w:t>
      </w:r>
      <w:r w:rsidR="00712A9E">
        <w:t xml:space="preserve">s </w:t>
      </w:r>
      <w:r>
        <w:t xml:space="preserve">figures for </w:t>
      </w:r>
      <w:r w:rsidR="00EB2961">
        <w:t>Appli</w:t>
      </w:r>
      <w:r w:rsidR="00EB2961" w:rsidRPr="00EB2961">
        <w:t>cation Support.</w:t>
      </w:r>
      <w:r w:rsidR="00BE37F7">
        <w:t xml:space="preserve"> </w:t>
      </w:r>
      <w:r w:rsidR="001B1548">
        <w:t>In some cases, the Service Provider is moving to a different model with a greatly reduced run rate</w:t>
      </w:r>
      <w:r w:rsidR="001623D9">
        <w:t>, but the approvals and permission to change must be gathered from different teams such as DCC Commercial and Test Assurance.</w:t>
      </w:r>
    </w:p>
    <w:tbl>
      <w:tblPr>
        <w:tblStyle w:val="TableGrid"/>
        <w:tblW w:w="0" w:type="auto"/>
        <w:tblLook w:val="04A0" w:firstRow="1" w:lastRow="0" w:firstColumn="1" w:lastColumn="0" w:noHBand="0" w:noVBand="1"/>
      </w:tblPr>
      <w:tblGrid>
        <w:gridCol w:w="3118"/>
        <w:gridCol w:w="3119"/>
      </w:tblGrid>
      <w:tr w:rsidR="00E20F8F" w:rsidRPr="00064B8C" w14:paraId="574E83D0" w14:textId="77777777" w:rsidTr="00E3636F">
        <w:tc>
          <w:tcPr>
            <w:tcW w:w="3118" w:type="dxa"/>
          </w:tcPr>
          <w:p w14:paraId="4470A0D3" w14:textId="46A50C20" w:rsidR="00E20F8F" w:rsidRPr="00887B94" w:rsidRDefault="009D20C6" w:rsidP="00A21E81">
            <w:pPr>
              <w:pStyle w:val="BodyTextNormal"/>
              <w:ind w:left="0"/>
            </w:pPr>
            <w:r>
              <w:t xml:space="preserve">App Support </w:t>
            </w:r>
            <w:r w:rsidR="00E20F8F">
              <w:t>Subsequent months</w:t>
            </w:r>
          </w:p>
        </w:tc>
        <w:tc>
          <w:tcPr>
            <w:tcW w:w="3119" w:type="dxa"/>
          </w:tcPr>
          <w:p w14:paraId="2FD69CEA" w14:textId="088D7076" w:rsidR="00E20F8F" w:rsidRDefault="00394760" w:rsidP="005535BA">
            <w:pPr>
              <w:pStyle w:val="BodyTextNormal"/>
              <w:ind w:left="0"/>
            </w:pPr>
            <w:r w:rsidRPr="00394760">
              <w:t>£194,687</w:t>
            </w:r>
          </w:p>
        </w:tc>
      </w:tr>
    </w:tbl>
    <w:p w14:paraId="5801627C" w14:textId="3B186381" w:rsidR="00871B71" w:rsidRDefault="00871B71" w:rsidP="00712A9E">
      <w:pPr>
        <w:pStyle w:val="Heading2"/>
      </w:pPr>
      <w:bookmarkStart w:id="106" w:name="_Toc102053997"/>
      <w:r>
        <w:t>Contracts and Schedules</w:t>
      </w:r>
      <w:bookmarkEnd w:id="106"/>
    </w:p>
    <w:p w14:paraId="3271E4B5" w14:textId="77777777" w:rsidR="00871B71" w:rsidRDefault="00871B71" w:rsidP="00871B71">
      <w:pPr>
        <w:pStyle w:val="BodyTextNormal"/>
        <w:tabs>
          <w:tab w:val="left" w:pos="6751"/>
        </w:tabs>
        <w:ind w:left="0"/>
      </w:pPr>
      <w:r>
        <w:t>The contract updates will be detailed within the CAN and will impact the following schedules:</w:t>
      </w:r>
    </w:p>
    <w:p w14:paraId="6F2D85A0" w14:textId="77777777" w:rsidR="00871B71" w:rsidRDefault="00871B71" w:rsidP="00B55562">
      <w:pPr>
        <w:pStyle w:val="BodyTextNormal"/>
        <w:numPr>
          <w:ilvl w:val="0"/>
          <w:numId w:val="40"/>
        </w:numPr>
        <w:spacing w:after="120"/>
        <w:ind w:left="1570" w:hanging="357"/>
      </w:pPr>
      <w:r>
        <w:t>Schedule 1 (New definitions)</w:t>
      </w:r>
    </w:p>
    <w:p w14:paraId="406C4CE7" w14:textId="77777777" w:rsidR="00871B71" w:rsidRDefault="00871B71" w:rsidP="00B55562">
      <w:pPr>
        <w:pStyle w:val="BodyTextNormal"/>
        <w:numPr>
          <w:ilvl w:val="0"/>
          <w:numId w:val="40"/>
        </w:numPr>
        <w:spacing w:after="120"/>
        <w:ind w:left="1570" w:hanging="357"/>
      </w:pPr>
      <w:r>
        <w:t>Schedule 2.1 (DCC Requirements)</w:t>
      </w:r>
    </w:p>
    <w:p w14:paraId="15CF0479" w14:textId="77777777" w:rsidR="00871B71" w:rsidRDefault="00871B71" w:rsidP="00B55562">
      <w:pPr>
        <w:pStyle w:val="BodyTextNormal"/>
        <w:numPr>
          <w:ilvl w:val="0"/>
          <w:numId w:val="40"/>
        </w:numPr>
        <w:spacing w:after="120"/>
        <w:ind w:left="1570" w:hanging="357"/>
      </w:pPr>
      <w:r>
        <w:t>Schedule 3 (DCC Responsibilities)</w:t>
      </w:r>
    </w:p>
    <w:p w14:paraId="41EB6588" w14:textId="77777777" w:rsidR="00871B71" w:rsidRDefault="00871B71" w:rsidP="00B55562">
      <w:pPr>
        <w:pStyle w:val="BodyTextNormal"/>
        <w:numPr>
          <w:ilvl w:val="0"/>
          <w:numId w:val="40"/>
        </w:numPr>
        <w:spacing w:after="120"/>
        <w:ind w:left="1570" w:hanging="357"/>
      </w:pPr>
      <w:r>
        <w:t>Schedule 4.1 (Contractor Solution)</w:t>
      </w:r>
    </w:p>
    <w:p w14:paraId="4ABE4506" w14:textId="77777777" w:rsidR="00871B71" w:rsidRDefault="00871B71" w:rsidP="00B55562">
      <w:pPr>
        <w:pStyle w:val="BodyTextNormal"/>
        <w:numPr>
          <w:ilvl w:val="0"/>
          <w:numId w:val="40"/>
        </w:numPr>
        <w:spacing w:after="120"/>
        <w:ind w:left="1570" w:hanging="357"/>
      </w:pPr>
      <w:r>
        <w:t>Schedule 6.1 (Implementation Planning)</w:t>
      </w:r>
    </w:p>
    <w:p w14:paraId="62D3B4ED" w14:textId="006ADECF" w:rsidR="00871B71" w:rsidRPr="00871B71" w:rsidRDefault="00871B71" w:rsidP="00A405DE">
      <w:pPr>
        <w:pStyle w:val="BodyTextNormal"/>
        <w:numPr>
          <w:ilvl w:val="0"/>
          <w:numId w:val="40"/>
        </w:numPr>
      </w:pPr>
      <w:r>
        <w:t>Schedule 7.1 (Charges and Payment)</w:t>
      </w:r>
    </w:p>
    <w:p w14:paraId="268A2060" w14:textId="77777777" w:rsidR="00633E43" w:rsidRPr="008501CF" w:rsidRDefault="00633E43" w:rsidP="00633E43">
      <w:pPr>
        <w:pStyle w:val="Heading1"/>
        <w:pageBreakBefore/>
        <w:numPr>
          <w:ilvl w:val="0"/>
          <w:numId w:val="0"/>
        </w:numPr>
      </w:pPr>
      <w:bookmarkStart w:id="107" w:name="_Toc1040969"/>
      <w:bookmarkStart w:id="108" w:name="_Toc1983174"/>
      <w:bookmarkStart w:id="109" w:name="_Ref6472930"/>
      <w:bookmarkStart w:id="110" w:name="_Ref7448411"/>
      <w:bookmarkStart w:id="111" w:name="_Ref7448419"/>
      <w:bookmarkStart w:id="112" w:name="_Toc28342016"/>
      <w:bookmarkStart w:id="113" w:name="_Ref97537684"/>
      <w:bookmarkStart w:id="114" w:name="_Toc102053998"/>
      <w:bookmarkEnd w:id="102"/>
      <w:bookmarkEnd w:id="103"/>
      <w:bookmarkEnd w:id="104"/>
      <w:r>
        <w:t xml:space="preserve">Appendix A: </w:t>
      </w:r>
      <w:r w:rsidRPr="008501CF">
        <w:t>Risks, Assumptions, Issues, and Dependencies</w:t>
      </w:r>
      <w:bookmarkEnd w:id="107"/>
      <w:bookmarkEnd w:id="108"/>
      <w:bookmarkEnd w:id="109"/>
      <w:bookmarkEnd w:id="110"/>
      <w:bookmarkEnd w:id="111"/>
      <w:bookmarkEnd w:id="112"/>
      <w:bookmarkEnd w:id="113"/>
      <w:bookmarkEnd w:id="114"/>
    </w:p>
    <w:p w14:paraId="4E0F03BD" w14:textId="10F82DE7" w:rsidR="005C7A46" w:rsidRDefault="005C7A46" w:rsidP="00BE5833">
      <w:pPr>
        <w:rPr>
          <w:rFonts w:cs="Arial"/>
          <w:szCs w:val="22"/>
        </w:rPr>
      </w:pPr>
      <w:r w:rsidRPr="00BE5833">
        <w:rPr>
          <w:rFonts w:cs="Arial"/>
          <w:szCs w:val="22"/>
        </w:rPr>
        <w:t xml:space="preserve">The </w:t>
      </w:r>
      <w:r w:rsidR="008874E2">
        <w:rPr>
          <w:rFonts w:cs="Arial"/>
          <w:szCs w:val="22"/>
        </w:rPr>
        <w:t>tables</w:t>
      </w:r>
      <w:r w:rsidRPr="00BE5833">
        <w:rPr>
          <w:rFonts w:cs="Arial"/>
          <w:szCs w:val="22"/>
        </w:rPr>
        <w:t xml:space="preserve"> below provide a summary of the </w:t>
      </w:r>
      <w:r w:rsidR="0001569A" w:rsidRPr="00BE5833">
        <w:rPr>
          <w:rFonts w:cs="Arial"/>
          <w:szCs w:val="22"/>
        </w:rPr>
        <w:t>R</w:t>
      </w:r>
      <w:r w:rsidRPr="00BE5833">
        <w:rPr>
          <w:rFonts w:cs="Arial"/>
          <w:szCs w:val="22"/>
        </w:rPr>
        <w:t xml:space="preserve">isks, </w:t>
      </w:r>
      <w:r w:rsidR="0001569A" w:rsidRPr="00BE5833">
        <w:rPr>
          <w:rFonts w:cs="Arial"/>
          <w:szCs w:val="22"/>
        </w:rPr>
        <w:t>A</w:t>
      </w:r>
      <w:r w:rsidRPr="00BE5833">
        <w:rPr>
          <w:rFonts w:cs="Arial"/>
          <w:szCs w:val="22"/>
        </w:rPr>
        <w:t xml:space="preserve">ssumptions, </w:t>
      </w:r>
      <w:r w:rsidR="0001569A" w:rsidRPr="00BE5833">
        <w:rPr>
          <w:rFonts w:cs="Arial"/>
          <w:szCs w:val="22"/>
        </w:rPr>
        <w:t>I</w:t>
      </w:r>
      <w:r w:rsidRPr="00BE5833">
        <w:rPr>
          <w:rFonts w:cs="Arial"/>
          <w:szCs w:val="22"/>
        </w:rPr>
        <w:t xml:space="preserve">ssues, </w:t>
      </w:r>
      <w:r w:rsidR="008874E2">
        <w:rPr>
          <w:rFonts w:cs="Arial"/>
          <w:szCs w:val="22"/>
        </w:rPr>
        <w:t xml:space="preserve">and </w:t>
      </w:r>
      <w:r w:rsidR="0001569A" w:rsidRPr="00BE5833">
        <w:rPr>
          <w:rFonts w:cs="Arial"/>
          <w:szCs w:val="22"/>
        </w:rPr>
        <w:t>D</w:t>
      </w:r>
      <w:r w:rsidRPr="00BE5833">
        <w:rPr>
          <w:rFonts w:cs="Arial"/>
          <w:szCs w:val="22"/>
        </w:rPr>
        <w:t xml:space="preserve">ependencies </w:t>
      </w:r>
      <w:r w:rsidR="0001569A" w:rsidRPr="00BE5833">
        <w:rPr>
          <w:rFonts w:cs="Arial"/>
          <w:szCs w:val="22"/>
        </w:rPr>
        <w:t xml:space="preserve">(RAID) </w:t>
      </w:r>
      <w:r w:rsidRPr="00BE5833">
        <w:rPr>
          <w:rFonts w:cs="Arial"/>
          <w:szCs w:val="22"/>
        </w:rPr>
        <w:t xml:space="preserve">observed during the production of </w:t>
      </w:r>
      <w:r w:rsidR="00A66D44" w:rsidRPr="00BE5833">
        <w:rPr>
          <w:rFonts w:cs="Arial"/>
          <w:szCs w:val="22"/>
        </w:rPr>
        <w:t>the</w:t>
      </w:r>
      <w:r w:rsidRPr="00BE5833">
        <w:rPr>
          <w:rFonts w:cs="Arial"/>
          <w:szCs w:val="22"/>
        </w:rPr>
        <w:t xml:space="preserve"> </w:t>
      </w:r>
      <w:r w:rsidR="00A66D44" w:rsidRPr="00BE5833">
        <w:rPr>
          <w:rFonts w:cs="Arial"/>
          <w:szCs w:val="22"/>
        </w:rPr>
        <w:t>Full</w:t>
      </w:r>
      <w:r w:rsidRPr="00BE5833">
        <w:rPr>
          <w:rFonts w:cs="Arial"/>
          <w:szCs w:val="22"/>
        </w:rPr>
        <w:t xml:space="preserve"> Impact Assessment. DCC requests that the Work</w:t>
      </w:r>
      <w:r w:rsidR="00712CF2" w:rsidRPr="00BE5833">
        <w:rPr>
          <w:rFonts w:cs="Arial"/>
          <w:szCs w:val="22"/>
        </w:rPr>
        <w:t>ing</w:t>
      </w:r>
      <w:r w:rsidRPr="00BE5833">
        <w:rPr>
          <w:rFonts w:cs="Arial"/>
          <w:szCs w:val="22"/>
        </w:rPr>
        <w:t xml:space="preserve"> Group consider</w:t>
      </w:r>
      <w:r w:rsidR="00F75A64" w:rsidRPr="00BE5833">
        <w:rPr>
          <w:rFonts w:cs="Arial"/>
          <w:szCs w:val="22"/>
        </w:rPr>
        <w:t>s</w:t>
      </w:r>
      <w:r w:rsidRPr="00BE5833">
        <w:rPr>
          <w:rFonts w:cs="Arial"/>
          <w:szCs w:val="22"/>
        </w:rPr>
        <w:t xml:space="preserve"> this section and consider</w:t>
      </w:r>
      <w:r w:rsidR="00F75A64" w:rsidRPr="00BE5833">
        <w:rPr>
          <w:rFonts w:cs="Arial"/>
          <w:szCs w:val="22"/>
        </w:rPr>
        <w:t>s</w:t>
      </w:r>
      <w:r w:rsidRPr="00BE5833">
        <w:rPr>
          <w:rFonts w:cs="Arial"/>
          <w:szCs w:val="22"/>
        </w:rPr>
        <w:t xml:space="preserve"> any material matters that have been identified.</w:t>
      </w:r>
      <w:r w:rsidR="00D461E5" w:rsidRPr="00BE5833">
        <w:rPr>
          <w:rFonts w:cs="Arial"/>
          <w:szCs w:val="22"/>
        </w:rPr>
        <w:t xml:space="preserve"> </w:t>
      </w:r>
      <w:r w:rsidR="0001569A" w:rsidRPr="00BE5833">
        <w:rPr>
          <w:rFonts w:cs="Arial"/>
          <w:szCs w:val="22"/>
        </w:rPr>
        <w:t>C</w:t>
      </w:r>
      <w:r w:rsidR="00D461E5" w:rsidRPr="00BE5833">
        <w:rPr>
          <w:rFonts w:cs="Arial"/>
          <w:szCs w:val="22"/>
        </w:rPr>
        <w:t>hanges may impact the proposed solution, implementation costs and/or implementation timescales.</w:t>
      </w:r>
    </w:p>
    <w:p w14:paraId="1C05BF14" w14:textId="257ABAB1" w:rsidR="00BB0D1B" w:rsidRDefault="00BB0D1B" w:rsidP="00BE5833">
      <w:pPr>
        <w:rPr>
          <w:rFonts w:cs="Arial"/>
          <w:szCs w:val="22"/>
        </w:rPr>
      </w:pPr>
      <w:r>
        <w:rPr>
          <w:rFonts w:cs="Arial"/>
          <w:szCs w:val="22"/>
        </w:rPr>
        <w:t>This RAID sho</w:t>
      </w:r>
      <w:r w:rsidR="0096294F">
        <w:rPr>
          <w:rFonts w:cs="Arial"/>
          <w:szCs w:val="22"/>
        </w:rPr>
        <w:t>uld</w:t>
      </w:r>
      <w:r>
        <w:rPr>
          <w:rFonts w:cs="Arial"/>
          <w:szCs w:val="22"/>
        </w:rPr>
        <w:t xml:space="preserve"> be viewed in conjunction with </w:t>
      </w:r>
      <w:r w:rsidR="00B50F6F">
        <w:rPr>
          <w:rFonts w:cs="Arial"/>
          <w:szCs w:val="22"/>
        </w:rPr>
        <w:t xml:space="preserve">the following sections relating to the DCC design which were used by the Service Providers in their FIA submissions in </w:t>
      </w:r>
      <w:r w:rsidR="00B50F6F">
        <w:rPr>
          <w:rFonts w:cs="Arial"/>
          <w:szCs w:val="22"/>
        </w:rPr>
        <w:fldChar w:fldCharType="begin"/>
      </w:r>
      <w:r w:rsidR="00B50F6F">
        <w:rPr>
          <w:rFonts w:cs="Arial"/>
          <w:szCs w:val="22"/>
        </w:rPr>
        <w:instrText xml:space="preserve"> REF _Ref95807820 \h </w:instrText>
      </w:r>
      <w:r w:rsidR="00B50F6F">
        <w:rPr>
          <w:rFonts w:cs="Arial"/>
          <w:szCs w:val="22"/>
        </w:rPr>
      </w:r>
      <w:r w:rsidR="00B50F6F">
        <w:rPr>
          <w:rFonts w:cs="Arial"/>
          <w:szCs w:val="22"/>
        </w:rPr>
        <w:fldChar w:fldCharType="separate"/>
      </w:r>
      <w:r w:rsidR="0062473C">
        <w:t>Appendix C: Supporting Materials</w:t>
      </w:r>
      <w:r w:rsidR="00B50F6F">
        <w:rPr>
          <w:rFonts w:cs="Arial"/>
          <w:szCs w:val="22"/>
        </w:rPr>
        <w:fldChar w:fldCharType="end"/>
      </w:r>
      <w:r w:rsidR="00B50F6F">
        <w:rPr>
          <w:rFonts w:cs="Arial"/>
          <w:szCs w:val="22"/>
        </w:rPr>
        <w:t>:</w:t>
      </w:r>
    </w:p>
    <w:p w14:paraId="16ECBDE9" w14:textId="60FE1F6F" w:rsidR="00B50F6F" w:rsidRPr="00B50F6F" w:rsidRDefault="00B50F6F" w:rsidP="00A405DE">
      <w:pPr>
        <w:pStyle w:val="ListParagraph"/>
        <w:numPr>
          <w:ilvl w:val="0"/>
          <w:numId w:val="39"/>
        </w:numPr>
        <w:rPr>
          <w:rFonts w:cs="Arial"/>
          <w:szCs w:val="22"/>
        </w:rPr>
      </w:pPr>
      <w:r w:rsidRPr="00B50F6F">
        <w:rPr>
          <w:rFonts w:cs="Arial"/>
          <w:szCs w:val="22"/>
        </w:rPr>
        <w:t>Design Principles</w:t>
      </w:r>
    </w:p>
    <w:p w14:paraId="66373A39" w14:textId="5DACB653" w:rsidR="00B50F6F" w:rsidRPr="00B50F6F" w:rsidRDefault="00B50F6F" w:rsidP="00A405DE">
      <w:pPr>
        <w:pStyle w:val="ListParagraph"/>
        <w:numPr>
          <w:ilvl w:val="0"/>
          <w:numId w:val="39"/>
        </w:numPr>
        <w:rPr>
          <w:rFonts w:cs="Arial"/>
          <w:szCs w:val="22"/>
        </w:rPr>
      </w:pPr>
      <w:r w:rsidRPr="00B50F6F">
        <w:rPr>
          <w:rFonts w:cs="Arial"/>
          <w:szCs w:val="22"/>
        </w:rPr>
        <w:t>Design Assumptions</w:t>
      </w:r>
    </w:p>
    <w:p w14:paraId="45DB7A59" w14:textId="114A0B8E" w:rsidR="00B50F6F" w:rsidRPr="00B50F6F" w:rsidRDefault="00B50F6F" w:rsidP="00A405DE">
      <w:pPr>
        <w:pStyle w:val="ListParagraph"/>
        <w:numPr>
          <w:ilvl w:val="0"/>
          <w:numId w:val="39"/>
        </w:numPr>
        <w:rPr>
          <w:rFonts w:cs="Arial"/>
          <w:szCs w:val="22"/>
        </w:rPr>
      </w:pPr>
      <w:r w:rsidRPr="00B50F6F">
        <w:rPr>
          <w:rFonts w:cs="Arial"/>
          <w:szCs w:val="22"/>
        </w:rPr>
        <w:t>Non-Functional Requirement Assumptions</w:t>
      </w:r>
    </w:p>
    <w:p w14:paraId="60AA0D77" w14:textId="736C9A1C" w:rsidR="00B50F6F" w:rsidRPr="00B50F6F" w:rsidRDefault="00B50F6F" w:rsidP="00A405DE">
      <w:pPr>
        <w:pStyle w:val="ListParagraph"/>
        <w:numPr>
          <w:ilvl w:val="0"/>
          <w:numId w:val="39"/>
        </w:numPr>
        <w:rPr>
          <w:rFonts w:cs="Arial"/>
          <w:szCs w:val="22"/>
        </w:rPr>
      </w:pPr>
      <w:r w:rsidRPr="00B50F6F">
        <w:rPr>
          <w:rFonts w:cs="Arial"/>
          <w:szCs w:val="22"/>
        </w:rPr>
        <w:t>Functional Requirement Enhancements</w:t>
      </w:r>
    </w:p>
    <w:p w14:paraId="78D00DB1" w14:textId="4B28689E" w:rsidR="00B50F6F" w:rsidRPr="00B50F6F" w:rsidRDefault="00B50F6F" w:rsidP="00A405DE">
      <w:pPr>
        <w:pStyle w:val="ListParagraph"/>
        <w:numPr>
          <w:ilvl w:val="0"/>
          <w:numId w:val="39"/>
        </w:numPr>
        <w:rPr>
          <w:rFonts w:cs="Arial"/>
          <w:szCs w:val="22"/>
        </w:rPr>
      </w:pPr>
      <w:r w:rsidRPr="00B50F6F">
        <w:rPr>
          <w:rFonts w:cs="Arial"/>
          <w:szCs w:val="22"/>
        </w:rPr>
        <w:t>Assumptions for User Demand and Infrastructure Capacity</w:t>
      </w:r>
    </w:p>
    <w:p w14:paraId="14D6CC73" w14:textId="00F8EE44" w:rsidR="00D550F3" w:rsidRDefault="00D550F3" w:rsidP="00D550F3">
      <w:pPr>
        <w:pStyle w:val="Heading2"/>
        <w:numPr>
          <w:ilvl w:val="0"/>
          <w:numId w:val="0"/>
        </w:numPr>
      </w:pPr>
      <w:bookmarkStart w:id="115" w:name="_Toc102053999"/>
      <w:r w:rsidRPr="00D550F3">
        <w:t>Risks</w:t>
      </w:r>
      <w:bookmarkEnd w:id="115"/>
    </w:p>
    <w:tbl>
      <w:tblPr>
        <w:tblStyle w:val="TableGrid"/>
        <w:tblW w:w="9351" w:type="dxa"/>
        <w:tblLook w:val="04A0" w:firstRow="1" w:lastRow="0" w:firstColumn="1" w:lastColumn="0" w:noHBand="0" w:noVBand="1"/>
      </w:tblPr>
      <w:tblGrid>
        <w:gridCol w:w="1838"/>
        <w:gridCol w:w="5103"/>
        <w:gridCol w:w="2410"/>
      </w:tblGrid>
      <w:tr w:rsidR="00481EB4" w:rsidRPr="007352D4" w14:paraId="06B0D27B" w14:textId="77777777" w:rsidTr="00F60605">
        <w:tc>
          <w:tcPr>
            <w:tcW w:w="1838" w:type="dxa"/>
          </w:tcPr>
          <w:p w14:paraId="75F2420B" w14:textId="77777777" w:rsidR="00481EB4" w:rsidRPr="007352D4" w:rsidRDefault="00481EB4" w:rsidP="008A5005">
            <w:pPr>
              <w:pStyle w:val="BodyTextBold"/>
              <w:spacing w:after="120"/>
              <w:ind w:left="0"/>
              <w:jc w:val="center"/>
            </w:pPr>
            <w:r w:rsidRPr="007352D4">
              <w:t>Ref</w:t>
            </w:r>
          </w:p>
        </w:tc>
        <w:tc>
          <w:tcPr>
            <w:tcW w:w="5103" w:type="dxa"/>
          </w:tcPr>
          <w:p w14:paraId="69DCA118" w14:textId="77777777" w:rsidR="00481EB4" w:rsidRPr="007352D4" w:rsidRDefault="00481EB4" w:rsidP="008A5005">
            <w:pPr>
              <w:pStyle w:val="BodyTextBold"/>
              <w:spacing w:after="120"/>
              <w:ind w:left="0"/>
              <w:jc w:val="center"/>
            </w:pPr>
            <w:r w:rsidRPr="007352D4">
              <w:t>Description</w:t>
            </w:r>
          </w:p>
        </w:tc>
        <w:tc>
          <w:tcPr>
            <w:tcW w:w="2410" w:type="dxa"/>
          </w:tcPr>
          <w:p w14:paraId="501D14B9" w14:textId="77777777" w:rsidR="00481EB4" w:rsidRPr="007352D4" w:rsidRDefault="00481EB4" w:rsidP="008A5005">
            <w:pPr>
              <w:pStyle w:val="BodyTextBold"/>
              <w:spacing w:after="120"/>
              <w:ind w:left="0"/>
              <w:jc w:val="center"/>
            </w:pPr>
            <w:r w:rsidRPr="007352D4">
              <w:t>Status/Mitigation</w:t>
            </w:r>
          </w:p>
        </w:tc>
      </w:tr>
      <w:tr w:rsidR="00A33790" w:rsidRPr="00A461FC" w14:paraId="5F9B342A" w14:textId="77777777" w:rsidTr="00F60605">
        <w:tc>
          <w:tcPr>
            <w:tcW w:w="1838" w:type="dxa"/>
          </w:tcPr>
          <w:p w14:paraId="6BB10D58" w14:textId="1291395C" w:rsidR="00A33790" w:rsidRDefault="00710360" w:rsidP="00B33F53">
            <w:pPr>
              <w:pStyle w:val="BodyTextNormal"/>
              <w:spacing w:before="60" w:after="60"/>
              <w:ind w:left="0"/>
            </w:pPr>
            <w:r>
              <w:t>MP162-DR1</w:t>
            </w:r>
          </w:p>
        </w:tc>
        <w:tc>
          <w:tcPr>
            <w:tcW w:w="5103" w:type="dxa"/>
          </w:tcPr>
          <w:p w14:paraId="0259E3C8" w14:textId="1D478B81" w:rsidR="00A33790" w:rsidRPr="00E3462F" w:rsidRDefault="00A33790" w:rsidP="00B33F53">
            <w:pPr>
              <w:pStyle w:val="BodyTextNormal"/>
              <w:spacing w:before="60" w:after="60"/>
              <w:ind w:left="0"/>
            </w:pPr>
            <w:r w:rsidRPr="008D1A54">
              <w:t>Should</w:t>
            </w:r>
            <w:r w:rsidR="008D1A54">
              <w:t xml:space="preserve"> the</w:t>
            </w:r>
            <w:r w:rsidRPr="008D1A54">
              <w:t xml:space="preserve"> Assumption </w:t>
            </w:r>
            <w:r w:rsidR="00EB7AA9" w:rsidRPr="008D1A54">
              <w:t xml:space="preserve">in Section </w:t>
            </w:r>
            <w:r w:rsidR="00EB7AA9" w:rsidRPr="008D1A54">
              <w:fldChar w:fldCharType="begin"/>
            </w:r>
            <w:r w:rsidR="00EB7AA9" w:rsidRPr="008D1A54">
              <w:instrText xml:space="preserve"> REF _Ref95805375 \n \h </w:instrText>
            </w:r>
            <w:r w:rsidR="008D1A54">
              <w:instrText xml:space="preserve"> \* MERGEFORMAT </w:instrText>
            </w:r>
            <w:r w:rsidR="00EB7AA9" w:rsidRPr="008D1A54">
              <w:fldChar w:fldCharType="separate"/>
            </w:r>
            <w:r w:rsidR="0062473C">
              <w:t>4.2</w:t>
            </w:r>
            <w:r w:rsidR="00EB7AA9" w:rsidRPr="008D1A54">
              <w:fldChar w:fldCharType="end"/>
            </w:r>
            <w:r w:rsidRPr="008D1A54">
              <w:t xml:space="preserve"> </w:t>
            </w:r>
            <w:r w:rsidR="008D1A54">
              <w:t xml:space="preserve">regarding User Behaviours </w:t>
            </w:r>
            <w:r w:rsidRPr="008D1A54">
              <w:t xml:space="preserve">prove not to be true, there is a risk that the volumetric assumptions, provided by DCC </w:t>
            </w:r>
            <w:r w:rsidR="005C4A7C" w:rsidRPr="008D1A54">
              <w:t xml:space="preserve">in section </w:t>
            </w:r>
            <w:r w:rsidR="005C4A7C" w:rsidRPr="008D1A54">
              <w:fldChar w:fldCharType="begin"/>
            </w:r>
            <w:r w:rsidR="005C4A7C" w:rsidRPr="008D1A54">
              <w:instrText xml:space="preserve"> REF _Ref97546987 \n \h </w:instrText>
            </w:r>
            <w:r w:rsidR="008D1A54">
              <w:instrText xml:space="preserve"> \* MERGEFORMAT </w:instrText>
            </w:r>
            <w:r w:rsidR="005C4A7C" w:rsidRPr="008D1A54">
              <w:fldChar w:fldCharType="separate"/>
            </w:r>
            <w:r w:rsidR="0062473C">
              <w:t>4.1.3</w:t>
            </w:r>
            <w:r w:rsidR="005C4A7C" w:rsidRPr="008D1A54">
              <w:fldChar w:fldCharType="end"/>
            </w:r>
            <w:r w:rsidRPr="008D1A54">
              <w:t xml:space="preserve">, will need to be reviewed and, therefore, the assumptions and </w:t>
            </w:r>
            <w:r w:rsidR="00C378E8" w:rsidRPr="008D1A54">
              <w:t>costings</w:t>
            </w:r>
            <w:r w:rsidRPr="008D1A54">
              <w:t xml:space="preserve"> of this </w:t>
            </w:r>
            <w:r w:rsidR="00C378E8" w:rsidRPr="008D1A54">
              <w:t>Modification</w:t>
            </w:r>
            <w:r w:rsidRPr="008D1A54">
              <w:t xml:space="preserve"> will need to be reviewed.</w:t>
            </w:r>
          </w:p>
        </w:tc>
        <w:tc>
          <w:tcPr>
            <w:tcW w:w="2410" w:type="dxa"/>
          </w:tcPr>
          <w:p w14:paraId="165A1BF4" w14:textId="77777777" w:rsidR="00A33790" w:rsidRDefault="006F3C14" w:rsidP="00B33F53">
            <w:pPr>
              <w:pStyle w:val="BodyTextNormal"/>
              <w:spacing w:before="60" w:after="60"/>
              <w:ind w:left="0"/>
              <w:rPr>
                <w:rFonts w:asciiTheme="minorHAnsi" w:hAnsiTheme="minorHAnsi" w:cstheme="minorHAnsi"/>
                <w:szCs w:val="22"/>
              </w:rPr>
            </w:pPr>
            <w:r>
              <w:rPr>
                <w:rFonts w:asciiTheme="minorHAnsi" w:hAnsiTheme="minorHAnsi" w:cstheme="minorHAnsi"/>
                <w:szCs w:val="22"/>
              </w:rPr>
              <w:t>Medium risk, high impact.</w:t>
            </w:r>
          </w:p>
          <w:p w14:paraId="4D84180B" w14:textId="2445B343" w:rsidR="00CE27AA" w:rsidRPr="00A461FC" w:rsidRDefault="00CE27AA" w:rsidP="00B33F53">
            <w:pPr>
              <w:pStyle w:val="BodyTextNormal"/>
              <w:spacing w:before="60" w:after="60"/>
              <w:ind w:left="0"/>
              <w:rPr>
                <w:rFonts w:asciiTheme="minorHAnsi" w:hAnsiTheme="minorHAnsi" w:cstheme="minorHAnsi"/>
                <w:szCs w:val="22"/>
              </w:rPr>
            </w:pPr>
            <w:r>
              <w:rPr>
                <w:rFonts w:asciiTheme="minorHAnsi" w:hAnsiTheme="minorHAnsi" w:cstheme="minorHAnsi"/>
                <w:szCs w:val="22"/>
              </w:rPr>
              <w:t>Additional capacity would be required as part of DCC Demand Management</w:t>
            </w:r>
          </w:p>
        </w:tc>
      </w:tr>
      <w:tr w:rsidR="00481EB4" w:rsidRPr="00A461FC" w14:paraId="306661FD" w14:textId="77777777" w:rsidTr="00F60605">
        <w:tc>
          <w:tcPr>
            <w:tcW w:w="1838" w:type="dxa"/>
          </w:tcPr>
          <w:p w14:paraId="488760EB" w14:textId="3733D4FE" w:rsidR="00481EB4" w:rsidRPr="00A461FC" w:rsidRDefault="00481EB4" w:rsidP="008A5005">
            <w:pPr>
              <w:pStyle w:val="BodyTextNormal"/>
              <w:spacing w:before="60" w:after="60"/>
              <w:ind w:left="0"/>
              <w:rPr>
                <w:rFonts w:asciiTheme="minorHAnsi" w:hAnsiTheme="minorHAnsi" w:cstheme="minorHAnsi"/>
                <w:szCs w:val="22"/>
              </w:rPr>
            </w:pPr>
            <w:r>
              <w:t>MP162-DR</w:t>
            </w:r>
            <w:r w:rsidR="00710360">
              <w:t>2</w:t>
            </w:r>
          </w:p>
        </w:tc>
        <w:tc>
          <w:tcPr>
            <w:tcW w:w="5103" w:type="dxa"/>
          </w:tcPr>
          <w:p w14:paraId="0C9E05F8" w14:textId="3BD1999B" w:rsidR="00481EB4" w:rsidRPr="00A461FC" w:rsidRDefault="00E3462F" w:rsidP="008A5005">
            <w:pPr>
              <w:pStyle w:val="BodyTextNormal"/>
              <w:spacing w:before="60" w:after="60"/>
              <w:ind w:left="0"/>
              <w:rPr>
                <w:rFonts w:asciiTheme="minorHAnsi" w:hAnsiTheme="minorHAnsi" w:cstheme="minorHAnsi"/>
                <w:szCs w:val="22"/>
              </w:rPr>
            </w:pPr>
            <w:r w:rsidRPr="00E3462F">
              <w:t>Th</w:t>
            </w:r>
            <w:r w:rsidR="008D1A54">
              <w:t>e</w:t>
            </w:r>
            <w:r w:rsidRPr="00E3462F">
              <w:t xml:space="preserve"> SMETS1 local cache solution </w:t>
            </w:r>
            <w:r w:rsidR="008D1A54">
              <w:t xml:space="preserve">discussed in Section </w:t>
            </w:r>
            <w:r w:rsidR="008D1A54">
              <w:fldChar w:fldCharType="begin"/>
            </w:r>
            <w:r w:rsidR="008D1A54">
              <w:instrText xml:space="preserve"> REF _Ref97554602 \r \h </w:instrText>
            </w:r>
            <w:r w:rsidR="008D1A54">
              <w:fldChar w:fldCharType="separate"/>
            </w:r>
            <w:r w:rsidR="0062473C">
              <w:t>4.5</w:t>
            </w:r>
            <w:r w:rsidR="008D1A54">
              <w:fldChar w:fldCharType="end"/>
            </w:r>
            <w:r w:rsidR="008D1A54">
              <w:t xml:space="preserve"> </w:t>
            </w:r>
            <w:r w:rsidRPr="00E3462F">
              <w:t xml:space="preserve">was proposed during the PIA and discussed with the Industry via the Working Group and TABASC. However DCC is aware of recent issues using </w:t>
            </w:r>
            <w:r w:rsidR="00B50F6F">
              <w:t>a</w:t>
            </w:r>
            <w:r w:rsidRPr="00E3462F">
              <w:t xml:space="preserve"> similar cache solution in FOC cohort at the time of submission of this FIA and assumes the FOC issues around data cache (Opt-in, Opt-out) will be resolved before the approval of this Modification. </w:t>
            </w:r>
            <w:r w:rsidR="00B50F6F">
              <w:t>A</w:t>
            </w:r>
            <w:r w:rsidRPr="00E3462F">
              <w:t>ny changes in proposed SMETS1 cache solution would require re-assessment of SMETS1 solution for this Modification due to overall assumptions made in the non-functional area as explained in section 4.</w:t>
            </w:r>
          </w:p>
        </w:tc>
        <w:tc>
          <w:tcPr>
            <w:tcW w:w="2410" w:type="dxa"/>
          </w:tcPr>
          <w:p w14:paraId="59A8E83F" w14:textId="77777777" w:rsidR="00481EB4" w:rsidRDefault="00CE27AA" w:rsidP="008A5005">
            <w:pPr>
              <w:pStyle w:val="BodyTextNormal"/>
              <w:spacing w:before="60" w:after="60"/>
              <w:ind w:left="0"/>
              <w:rPr>
                <w:rFonts w:asciiTheme="minorHAnsi" w:hAnsiTheme="minorHAnsi" w:cstheme="minorHAnsi"/>
                <w:szCs w:val="22"/>
              </w:rPr>
            </w:pPr>
            <w:r>
              <w:rPr>
                <w:rFonts w:asciiTheme="minorHAnsi" w:hAnsiTheme="minorHAnsi" w:cstheme="minorHAnsi"/>
                <w:szCs w:val="22"/>
              </w:rPr>
              <w:t>Closed.</w:t>
            </w:r>
          </w:p>
          <w:p w14:paraId="2557B278" w14:textId="268A73B3" w:rsidR="00CE27AA" w:rsidRPr="00A461FC" w:rsidRDefault="00CE27AA" w:rsidP="008A5005">
            <w:pPr>
              <w:pStyle w:val="BodyTextNormal"/>
              <w:spacing w:before="60" w:after="60"/>
              <w:ind w:left="0"/>
              <w:rPr>
                <w:rFonts w:asciiTheme="minorHAnsi" w:hAnsiTheme="minorHAnsi" w:cstheme="minorHAnsi"/>
                <w:szCs w:val="22"/>
              </w:rPr>
            </w:pPr>
            <w:r>
              <w:rPr>
                <w:rFonts w:asciiTheme="minorHAnsi" w:hAnsiTheme="minorHAnsi" w:cstheme="minorHAnsi"/>
                <w:szCs w:val="22"/>
              </w:rPr>
              <w:t>Decision made to allow the S1SP cache for selected SRVs with limited period for retention.</w:t>
            </w:r>
          </w:p>
        </w:tc>
      </w:tr>
      <w:tr w:rsidR="00D41944" w:rsidRPr="00A461FC" w14:paraId="3FFDACF7" w14:textId="77777777" w:rsidTr="00F60605">
        <w:tc>
          <w:tcPr>
            <w:tcW w:w="1838" w:type="dxa"/>
          </w:tcPr>
          <w:p w14:paraId="1D55D74E" w14:textId="4EF26934" w:rsidR="00D41944" w:rsidRDefault="00D41944" w:rsidP="008A5005">
            <w:pPr>
              <w:pStyle w:val="BodyTextNormal"/>
              <w:spacing w:before="60" w:after="60"/>
              <w:ind w:left="0"/>
            </w:pPr>
            <w:r>
              <w:t>MP162-DR</w:t>
            </w:r>
            <w:r w:rsidR="00710360">
              <w:t>3</w:t>
            </w:r>
          </w:p>
        </w:tc>
        <w:tc>
          <w:tcPr>
            <w:tcW w:w="5103" w:type="dxa"/>
          </w:tcPr>
          <w:p w14:paraId="01319179" w14:textId="4A3CF479" w:rsidR="00D41944" w:rsidRPr="00E3462F" w:rsidRDefault="00D41944" w:rsidP="008A5005">
            <w:pPr>
              <w:pStyle w:val="BodyTextNormal"/>
              <w:spacing w:before="60" w:after="60"/>
              <w:ind w:left="0"/>
            </w:pPr>
            <w:r>
              <w:rPr>
                <w:lang w:eastAsia="en-GB"/>
              </w:rPr>
              <w:t xml:space="preserve">The lack of an integrated performance test environment could result in unpredictable behaviour once Service Provider solutions are deployed to the Production environment. </w:t>
            </w:r>
          </w:p>
        </w:tc>
        <w:tc>
          <w:tcPr>
            <w:tcW w:w="2410" w:type="dxa"/>
          </w:tcPr>
          <w:p w14:paraId="65A68308" w14:textId="06F63A6B" w:rsidR="00D41944" w:rsidRPr="00A461FC" w:rsidRDefault="00734F7B" w:rsidP="008A5005">
            <w:pPr>
              <w:pStyle w:val="BodyTextNormal"/>
              <w:spacing w:before="60" w:after="60"/>
              <w:ind w:left="0"/>
              <w:rPr>
                <w:rFonts w:asciiTheme="minorHAnsi" w:hAnsiTheme="minorHAnsi" w:cstheme="minorHAnsi"/>
                <w:szCs w:val="22"/>
              </w:rPr>
            </w:pPr>
            <w:r>
              <w:rPr>
                <w:lang w:eastAsia="en-GB"/>
              </w:rPr>
              <w:t xml:space="preserve">DCC will assure each </w:t>
            </w:r>
            <w:r w:rsidR="0013168C">
              <w:rPr>
                <w:lang w:eastAsia="en-GB"/>
              </w:rPr>
              <w:t>SP's</w:t>
            </w:r>
            <w:r>
              <w:rPr>
                <w:lang w:eastAsia="en-GB"/>
              </w:rPr>
              <w:t xml:space="preserve"> performance testing and validate compliance with the agreed volumetric assumptions. Further, DCC will carefully plan the MHHS rollout schedule with industry bearing in mind the inability to test at volume across the DCC Total System.</w:t>
            </w:r>
          </w:p>
        </w:tc>
      </w:tr>
      <w:tr w:rsidR="00D41944" w:rsidRPr="00A461FC" w14:paraId="6C8DAA79" w14:textId="77777777" w:rsidTr="00F60605">
        <w:tc>
          <w:tcPr>
            <w:tcW w:w="1838" w:type="dxa"/>
          </w:tcPr>
          <w:p w14:paraId="6C0D20E2" w14:textId="0C0EE81E" w:rsidR="00D41944" w:rsidRDefault="00710360" w:rsidP="008A5005">
            <w:pPr>
              <w:pStyle w:val="BodyTextNormal"/>
              <w:spacing w:before="60" w:after="60"/>
              <w:ind w:left="0"/>
            </w:pPr>
            <w:r>
              <w:t>MP162-DR4</w:t>
            </w:r>
          </w:p>
        </w:tc>
        <w:tc>
          <w:tcPr>
            <w:tcW w:w="5103" w:type="dxa"/>
          </w:tcPr>
          <w:p w14:paraId="4EB38101" w14:textId="1BD3B68C" w:rsidR="00D41944" w:rsidRDefault="007408F5" w:rsidP="008A5005">
            <w:pPr>
              <w:pStyle w:val="BodyTextNormal"/>
              <w:spacing w:before="60" w:after="60"/>
              <w:ind w:left="0"/>
              <w:rPr>
                <w:lang w:eastAsia="en-GB"/>
              </w:rPr>
            </w:pPr>
            <w:r w:rsidRPr="007408F5">
              <w:rPr>
                <w:lang w:eastAsia="en-GB"/>
              </w:rPr>
              <w:t>There is currently an operational problem with Service Users inability to receive Service Responses at the rate they are generated during overnight Scheduled data collection. The collection of Settlement data during the working day increases the risk of this problem occurring in working hours and impacting other Service User activity such as Install and Commission of SMETS2 devices.</w:t>
            </w:r>
          </w:p>
        </w:tc>
        <w:tc>
          <w:tcPr>
            <w:tcW w:w="2410" w:type="dxa"/>
          </w:tcPr>
          <w:p w14:paraId="5768DA5B" w14:textId="4BE71B9A" w:rsidR="00D41944" w:rsidRPr="00A461FC" w:rsidRDefault="00047C9C" w:rsidP="008A5005">
            <w:pPr>
              <w:pStyle w:val="BodyTextNormal"/>
              <w:spacing w:before="60" w:after="60"/>
              <w:ind w:left="0"/>
              <w:rPr>
                <w:rFonts w:asciiTheme="minorHAnsi" w:hAnsiTheme="minorHAnsi" w:cstheme="minorHAnsi"/>
                <w:szCs w:val="22"/>
              </w:rPr>
            </w:pPr>
            <w:r>
              <w:rPr>
                <w:rFonts w:asciiTheme="minorHAnsi" w:hAnsiTheme="minorHAnsi" w:cstheme="minorHAnsi"/>
                <w:szCs w:val="22"/>
              </w:rPr>
              <w:t xml:space="preserve">While MHHS does not provide a solution to this concern, other DCC programmes including BaU enhancement will mitigate this concern. </w:t>
            </w:r>
            <w:r w:rsidR="0013168C">
              <w:rPr>
                <w:rFonts w:asciiTheme="minorHAnsi" w:hAnsiTheme="minorHAnsi" w:cstheme="minorHAnsi"/>
                <w:szCs w:val="22"/>
              </w:rPr>
              <w:t>The Northbound Prioritisation component will mitigate concerns on I&amp;C activity</w:t>
            </w:r>
            <w:r>
              <w:rPr>
                <w:rFonts w:asciiTheme="minorHAnsi" w:hAnsiTheme="minorHAnsi" w:cstheme="minorHAnsi"/>
                <w:szCs w:val="22"/>
              </w:rPr>
              <w:t>.</w:t>
            </w:r>
          </w:p>
        </w:tc>
      </w:tr>
      <w:tr w:rsidR="007724F4" w:rsidRPr="00A461FC" w14:paraId="4F556C2B" w14:textId="77777777" w:rsidTr="00F60605">
        <w:tc>
          <w:tcPr>
            <w:tcW w:w="1838" w:type="dxa"/>
          </w:tcPr>
          <w:p w14:paraId="687DB397" w14:textId="5C36F296" w:rsidR="007724F4" w:rsidRDefault="007724F4" w:rsidP="00783179">
            <w:pPr>
              <w:pStyle w:val="BodyTextNormal"/>
              <w:spacing w:before="60" w:after="60"/>
              <w:ind w:left="0"/>
            </w:pPr>
            <w:r>
              <w:t>MP162-DR5</w:t>
            </w:r>
          </w:p>
        </w:tc>
        <w:tc>
          <w:tcPr>
            <w:tcW w:w="5103" w:type="dxa"/>
          </w:tcPr>
          <w:p w14:paraId="395F8F08" w14:textId="53C0B41C" w:rsidR="007724F4" w:rsidRPr="007408F5" w:rsidRDefault="007724F4" w:rsidP="00783179">
            <w:pPr>
              <w:pStyle w:val="BodyTextNormal"/>
              <w:spacing w:before="60" w:after="60"/>
              <w:ind w:left="0"/>
              <w:rPr>
                <w:lang w:eastAsia="en-GB"/>
              </w:rPr>
            </w:pPr>
            <w:r w:rsidRPr="007724F4">
              <w:rPr>
                <w:lang w:eastAsia="en-GB"/>
              </w:rPr>
              <w:t>Infrastructure procurement lead times could increase due to the impact of COVID-19</w:t>
            </w:r>
            <w:r w:rsidR="00BC2A0F">
              <w:rPr>
                <w:lang w:eastAsia="en-GB"/>
              </w:rPr>
              <w:t xml:space="preserve"> and</w:t>
            </w:r>
            <w:r w:rsidRPr="007724F4">
              <w:rPr>
                <w:lang w:eastAsia="en-GB"/>
              </w:rPr>
              <w:t xml:space="preserve"> global component shortages.</w:t>
            </w:r>
          </w:p>
        </w:tc>
        <w:tc>
          <w:tcPr>
            <w:tcW w:w="2410" w:type="dxa"/>
          </w:tcPr>
          <w:p w14:paraId="21FF0451" w14:textId="746B753A" w:rsidR="007724F4" w:rsidRPr="00A461FC" w:rsidRDefault="00895F48" w:rsidP="00783179">
            <w:pPr>
              <w:pStyle w:val="BodyTextNormal"/>
              <w:spacing w:before="60" w:after="60"/>
              <w:ind w:left="0"/>
              <w:rPr>
                <w:rFonts w:asciiTheme="minorHAnsi" w:hAnsiTheme="minorHAnsi" w:cstheme="minorHAnsi"/>
                <w:szCs w:val="22"/>
              </w:rPr>
            </w:pPr>
            <w:r>
              <w:rPr>
                <w:rFonts w:asciiTheme="minorHAnsi" w:hAnsiTheme="minorHAnsi" w:cstheme="minorHAnsi"/>
                <w:szCs w:val="22"/>
              </w:rPr>
              <w:t>No risk for SPs with no infrastructure upgrades, low risk for remaining SPs.</w:t>
            </w:r>
          </w:p>
        </w:tc>
      </w:tr>
      <w:tr w:rsidR="0096294F" w:rsidRPr="00A461FC" w14:paraId="42EBF7E0" w14:textId="77777777" w:rsidTr="00F60605">
        <w:tc>
          <w:tcPr>
            <w:tcW w:w="1838" w:type="dxa"/>
          </w:tcPr>
          <w:p w14:paraId="411221CC" w14:textId="100FACD2" w:rsidR="0096294F" w:rsidRDefault="0096294F" w:rsidP="00783179">
            <w:pPr>
              <w:pStyle w:val="BodyTextNormal"/>
              <w:spacing w:before="60" w:after="60"/>
              <w:ind w:left="0"/>
            </w:pPr>
            <w:r>
              <w:t>MP162-CR6</w:t>
            </w:r>
          </w:p>
        </w:tc>
        <w:tc>
          <w:tcPr>
            <w:tcW w:w="5103" w:type="dxa"/>
          </w:tcPr>
          <w:p w14:paraId="6FA75BD5" w14:textId="3F28C4F6" w:rsidR="0096294F" w:rsidRPr="007724F4" w:rsidRDefault="0096294F" w:rsidP="0096294F">
            <w:pPr>
              <w:pStyle w:val="BodyTextNormal"/>
              <w:spacing w:before="60" w:after="60"/>
              <w:ind w:left="0"/>
              <w:rPr>
                <w:lang w:eastAsia="en-GB"/>
              </w:rPr>
            </w:pPr>
            <w:r>
              <w:rPr>
                <w:lang w:eastAsia="en-GB"/>
              </w:rPr>
              <w:t>Given the predicted change in user behaviour, it is likely that the number of Service Requests the DCO is going to receive after Go Live (</w:t>
            </w:r>
            <w:r w:rsidR="0013168C">
              <w:rPr>
                <w:lang w:eastAsia="en-GB"/>
              </w:rPr>
              <w:t>Feb</w:t>
            </w:r>
            <w:r>
              <w:rPr>
                <w:lang w:eastAsia="en-GB"/>
              </w:rPr>
              <w:t>2</w:t>
            </w:r>
            <w:r w:rsidR="0013168C">
              <w:rPr>
                <w:lang w:eastAsia="en-GB"/>
              </w:rPr>
              <w:t>4</w:t>
            </w:r>
            <w:r>
              <w:rPr>
                <w:lang w:eastAsia="en-GB"/>
              </w:rPr>
              <w:t>) will increase. That poses the risk that if no action is taken, the overall system performance will degrade.</w:t>
            </w:r>
          </w:p>
        </w:tc>
        <w:tc>
          <w:tcPr>
            <w:tcW w:w="2410" w:type="dxa"/>
          </w:tcPr>
          <w:p w14:paraId="027AFA96" w14:textId="35E06EA8" w:rsidR="0096294F" w:rsidRPr="00A461FC" w:rsidRDefault="00833F64" w:rsidP="00783179">
            <w:pPr>
              <w:pStyle w:val="BodyTextNormal"/>
              <w:spacing w:before="60" w:after="60"/>
              <w:ind w:left="0"/>
              <w:rPr>
                <w:rFonts w:asciiTheme="minorHAnsi" w:hAnsiTheme="minorHAnsi" w:cstheme="minorHAnsi"/>
                <w:szCs w:val="22"/>
              </w:rPr>
            </w:pPr>
            <w:r>
              <w:t>Carefully monitor</w:t>
            </w:r>
            <w:r w:rsidR="0096294F">
              <w:t xml:space="preserve"> Service User behaviour around the </w:t>
            </w:r>
            <w:r w:rsidR="0013168C">
              <w:t>CGI-</w:t>
            </w:r>
            <w:r w:rsidR="0096294F">
              <w:t xml:space="preserve">IE S1SP load in terms of SRVs impacted by MHHS, and take action to scale the DCO System if/when needed. This monitoring </w:t>
            </w:r>
            <w:r w:rsidR="0013168C">
              <w:t>will</w:t>
            </w:r>
            <w:r w:rsidR="0096294F">
              <w:t xml:space="preserve"> be undertaken by DCC.</w:t>
            </w:r>
          </w:p>
        </w:tc>
      </w:tr>
      <w:tr w:rsidR="00BA4F2E" w:rsidRPr="00A461FC" w14:paraId="1E4F0A4A" w14:textId="77777777" w:rsidTr="00F60605">
        <w:tc>
          <w:tcPr>
            <w:tcW w:w="1838" w:type="dxa"/>
          </w:tcPr>
          <w:p w14:paraId="3E8F47EB" w14:textId="23E0107B" w:rsidR="00BA4F2E" w:rsidRDefault="00BA4F2E" w:rsidP="00783179">
            <w:pPr>
              <w:pStyle w:val="BodyTextNormal"/>
              <w:spacing w:before="60" w:after="60"/>
              <w:ind w:left="0"/>
            </w:pPr>
            <w:r>
              <w:t>MP162-DR7</w:t>
            </w:r>
          </w:p>
        </w:tc>
        <w:tc>
          <w:tcPr>
            <w:tcW w:w="5103" w:type="dxa"/>
          </w:tcPr>
          <w:p w14:paraId="19C6DCE3" w14:textId="6DE5BF16" w:rsidR="00BA4F2E" w:rsidRDefault="00970B02" w:rsidP="0096294F">
            <w:pPr>
              <w:pStyle w:val="BodyTextNormal"/>
              <w:spacing w:before="60" w:after="60"/>
              <w:ind w:left="0"/>
              <w:rPr>
                <w:lang w:eastAsia="en-GB"/>
              </w:rPr>
            </w:pPr>
            <w:r>
              <w:rPr>
                <w:lang w:eastAsia="en-GB"/>
              </w:rPr>
              <w:t>After consultations with SMETS1 meter manufacturers, DCC have determined no firmware updates for SMETS1 meters are planned in 2023 or later. This led to the descoping of the DCO2 change. If there is a requirement for a firmware update this could be a risk to the DCO.</w:t>
            </w:r>
          </w:p>
        </w:tc>
        <w:tc>
          <w:tcPr>
            <w:tcW w:w="2410" w:type="dxa"/>
          </w:tcPr>
          <w:p w14:paraId="7D14B41F" w14:textId="2EE1F96E" w:rsidR="00BA4F2E" w:rsidRDefault="00970B02" w:rsidP="00783179">
            <w:pPr>
              <w:pStyle w:val="BodyTextNormal"/>
              <w:spacing w:before="60" w:after="60"/>
              <w:ind w:left="0"/>
            </w:pPr>
            <w:r>
              <w:t>DCC Demand Management to carefully monitor system load, and DCC to monitor if there is a need for firmware updates. DCC Demand Management can scale the solution if required.</w:t>
            </w:r>
          </w:p>
        </w:tc>
      </w:tr>
    </w:tbl>
    <w:p w14:paraId="35B8000E" w14:textId="388ECD8B" w:rsidR="00750289" w:rsidRPr="00FE6E1F" w:rsidRDefault="00750289" w:rsidP="006630AB">
      <w:pPr>
        <w:pStyle w:val="Heading2"/>
        <w:numPr>
          <w:ilvl w:val="0"/>
          <w:numId w:val="0"/>
        </w:numPr>
      </w:pPr>
      <w:bookmarkStart w:id="116" w:name="_Toc464280860"/>
      <w:bookmarkStart w:id="117" w:name="_Toc102054000"/>
      <w:r w:rsidRPr="00FE6E1F">
        <w:t>Assumptions</w:t>
      </w:r>
      <w:bookmarkStart w:id="118" w:name="_Hlk25149263"/>
      <w:bookmarkEnd w:id="116"/>
      <w:bookmarkEnd w:id="117"/>
    </w:p>
    <w:p w14:paraId="6EE6DFF7" w14:textId="7E625B69" w:rsidR="005C7A46" w:rsidRDefault="005C7A46" w:rsidP="00B438CC">
      <w:pPr>
        <w:pStyle w:val="BodyTextBold"/>
        <w:ind w:left="0"/>
      </w:pPr>
      <w:r w:rsidRPr="00FE6E1F">
        <w:rPr>
          <w:b w:val="0"/>
        </w:rPr>
        <w:t xml:space="preserve">These assumptions have been used in the creation of this </w:t>
      </w:r>
      <w:r w:rsidR="009A0049">
        <w:rPr>
          <w:b w:val="0"/>
        </w:rPr>
        <w:t>Full</w:t>
      </w:r>
      <w:r w:rsidRPr="00FE6E1F">
        <w:rPr>
          <w:b w:val="0"/>
        </w:rPr>
        <w:t xml:space="preserve"> Impact Assessment. Any changes to the assumptions may require DCC to undertake further assessment, prior to the contracting and implementation of this change</w:t>
      </w:r>
      <w:r w:rsidRPr="00FE6E1F">
        <w:t>.</w:t>
      </w:r>
    </w:p>
    <w:tbl>
      <w:tblPr>
        <w:tblStyle w:val="TableGrid"/>
        <w:tblW w:w="9351" w:type="dxa"/>
        <w:tblLook w:val="04A0" w:firstRow="1" w:lastRow="0" w:firstColumn="1" w:lastColumn="0" w:noHBand="0" w:noVBand="1"/>
      </w:tblPr>
      <w:tblGrid>
        <w:gridCol w:w="1838"/>
        <w:gridCol w:w="5524"/>
        <w:gridCol w:w="1989"/>
      </w:tblGrid>
      <w:tr w:rsidR="007352D4" w:rsidRPr="007352D4" w14:paraId="534C1BD5" w14:textId="77777777" w:rsidTr="001D182C">
        <w:tc>
          <w:tcPr>
            <w:tcW w:w="1838" w:type="dxa"/>
          </w:tcPr>
          <w:p w14:paraId="44BC9975" w14:textId="77777777" w:rsidR="007352D4" w:rsidRPr="007352D4" w:rsidRDefault="007352D4" w:rsidP="00B92D2B">
            <w:pPr>
              <w:pStyle w:val="BodyTextBold"/>
              <w:keepNext/>
              <w:spacing w:after="120"/>
              <w:ind w:left="0"/>
              <w:jc w:val="center"/>
            </w:pPr>
            <w:r w:rsidRPr="007352D4">
              <w:t>Ref</w:t>
            </w:r>
          </w:p>
        </w:tc>
        <w:tc>
          <w:tcPr>
            <w:tcW w:w="5524" w:type="dxa"/>
          </w:tcPr>
          <w:p w14:paraId="12580475" w14:textId="77777777" w:rsidR="007352D4" w:rsidRPr="007352D4" w:rsidRDefault="007352D4" w:rsidP="00B92D2B">
            <w:pPr>
              <w:pStyle w:val="BodyTextBold"/>
              <w:keepNext/>
              <w:spacing w:after="120"/>
              <w:ind w:left="0"/>
              <w:jc w:val="center"/>
            </w:pPr>
            <w:r w:rsidRPr="007352D4">
              <w:t>Description</w:t>
            </w:r>
          </w:p>
        </w:tc>
        <w:tc>
          <w:tcPr>
            <w:tcW w:w="1989" w:type="dxa"/>
          </w:tcPr>
          <w:p w14:paraId="55AFC602" w14:textId="77777777" w:rsidR="007352D4" w:rsidRPr="007352D4" w:rsidRDefault="007352D4" w:rsidP="00B92D2B">
            <w:pPr>
              <w:pStyle w:val="BodyTextBold"/>
              <w:keepNext/>
              <w:spacing w:after="120"/>
              <w:ind w:left="0"/>
              <w:jc w:val="center"/>
            </w:pPr>
            <w:r w:rsidRPr="007352D4">
              <w:t>Status/Mitigation</w:t>
            </w:r>
          </w:p>
        </w:tc>
      </w:tr>
      <w:tr w:rsidR="001D182C" w:rsidRPr="00183F2A" w14:paraId="17BA9C30" w14:textId="77777777" w:rsidTr="001D182C">
        <w:tc>
          <w:tcPr>
            <w:tcW w:w="1838" w:type="dxa"/>
          </w:tcPr>
          <w:p w14:paraId="05219573" w14:textId="3BC682CA" w:rsidR="001D182C" w:rsidRDefault="001D182C" w:rsidP="00DE345A">
            <w:pPr>
              <w:pStyle w:val="BodyTextNormal"/>
              <w:spacing w:before="60" w:after="60"/>
              <w:ind w:left="0"/>
            </w:pPr>
            <w:r>
              <w:t>MP162-DA1</w:t>
            </w:r>
          </w:p>
        </w:tc>
        <w:tc>
          <w:tcPr>
            <w:tcW w:w="5524" w:type="dxa"/>
          </w:tcPr>
          <w:p w14:paraId="746F10DA" w14:textId="2B928C2C" w:rsidR="001D182C" w:rsidRPr="001C1E07" w:rsidRDefault="001D182C" w:rsidP="00DE345A">
            <w:pPr>
              <w:pStyle w:val="BodyTextNormal"/>
              <w:spacing w:before="60" w:after="60"/>
              <w:ind w:left="0"/>
            </w:pPr>
            <w:r w:rsidRPr="001D182C">
              <w:t>The DSP will maintain MDRA appointments to Meter Point Administration Numbers (MPANs) by processing a new data flow received over the CSS interface</w:t>
            </w:r>
            <w:r>
              <w:t xml:space="preserve">. However as described in section </w:t>
            </w:r>
            <w:r>
              <w:fldChar w:fldCharType="begin"/>
            </w:r>
            <w:r>
              <w:instrText xml:space="preserve"> REF _Ref97540766 \r \h </w:instrText>
            </w:r>
            <w:r>
              <w:fldChar w:fldCharType="separate"/>
            </w:r>
            <w:r w:rsidR="0062473C">
              <w:t>4.1.5</w:t>
            </w:r>
            <w:r>
              <w:fldChar w:fldCharType="end"/>
            </w:r>
            <w:r>
              <w:t xml:space="preserve">, this </w:t>
            </w:r>
            <w:r w:rsidR="009619EF">
              <w:t xml:space="preserve">design </w:t>
            </w:r>
            <w:r>
              <w:t xml:space="preserve">has not been confirmed </w:t>
            </w:r>
            <w:r w:rsidR="009607CD">
              <w:t xml:space="preserve">yet </w:t>
            </w:r>
            <w:r>
              <w:t>for the wider MHHS pr</w:t>
            </w:r>
            <w:r w:rsidR="00984834">
              <w:t>o</w:t>
            </w:r>
            <w:r>
              <w:t>gramme.</w:t>
            </w:r>
          </w:p>
        </w:tc>
        <w:tc>
          <w:tcPr>
            <w:tcW w:w="1989" w:type="dxa"/>
          </w:tcPr>
          <w:p w14:paraId="63E65E40" w14:textId="3B55A441" w:rsidR="001D182C" w:rsidRPr="00A461FC" w:rsidRDefault="00895F48" w:rsidP="00DE345A">
            <w:pPr>
              <w:pStyle w:val="BodyTextNormal"/>
              <w:spacing w:before="60" w:after="60"/>
              <w:ind w:left="0"/>
              <w:rPr>
                <w:rFonts w:asciiTheme="minorHAnsi" w:hAnsiTheme="minorHAnsi" w:cstheme="minorHAnsi"/>
                <w:szCs w:val="22"/>
              </w:rPr>
            </w:pPr>
            <w:r>
              <w:rPr>
                <w:rFonts w:asciiTheme="minorHAnsi" w:hAnsiTheme="minorHAnsi" w:cstheme="minorHAnsi"/>
                <w:szCs w:val="22"/>
              </w:rPr>
              <w:t>DCC will continue to press wider MHHS programme for interface specifications.</w:t>
            </w:r>
          </w:p>
        </w:tc>
      </w:tr>
      <w:tr w:rsidR="00DE345A" w:rsidRPr="00183F2A" w14:paraId="5F39ADC8" w14:textId="77777777" w:rsidTr="001D182C">
        <w:tc>
          <w:tcPr>
            <w:tcW w:w="1838" w:type="dxa"/>
          </w:tcPr>
          <w:p w14:paraId="0F624E26" w14:textId="1250F05B" w:rsidR="00DE345A" w:rsidRPr="00A461FC" w:rsidRDefault="00DE345A" w:rsidP="00DE345A">
            <w:pPr>
              <w:pStyle w:val="BodyTextNormal"/>
              <w:spacing w:before="60" w:after="60"/>
              <w:ind w:left="0"/>
              <w:rPr>
                <w:rFonts w:asciiTheme="minorHAnsi" w:hAnsiTheme="minorHAnsi" w:cstheme="minorHAnsi"/>
                <w:szCs w:val="22"/>
              </w:rPr>
            </w:pPr>
            <w:r>
              <w:t>MP162-DA</w:t>
            </w:r>
            <w:r w:rsidR="00D96D8E">
              <w:t>2</w:t>
            </w:r>
          </w:p>
        </w:tc>
        <w:tc>
          <w:tcPr>
            <w:tcW w:w="5524" w:type="dxa"/>
          </w:tcPr>
          <w:p w14:paraId="495CBD14" w14:textId="593B5C14" w:rsidR="00DE345A" w:rsidRPr="00A461FC" w:rsidRDefault="00103E28" w:rsidP="00DE345A">
            <w:pPr>
              <w:pStyle w:val="BodyTextNormal"/>
              <w:spacing w:before="60" w:after="60"/>
              <w:ind w:left="0"/>
              <w:rPr>
                <w:rFonts w:asciiTheme="minorHAnsi" w:hAnsiTheme="minorHAnsi" w:cstheme="minorHAnsi"/>
                <w:szCs w:val="22"/>
              </w:rPr>
            </w:pPr>
            <w:r>
              <w:t>T</w:t>
            </w:r>
            <w:r w:rsidR="00DE345A" w:rsidRPr="001C1E07">
              <w:t>he on boarding of MDRs to use the DSP will be a similar process to that of other DCC Service Users, including the setting up of SMKI certificates</w:t>
            </w:r>
            <w:r w:rsidR="004E3C9B">
              <w:t>.</w:t>
            </w:r>
          </w:p>
        </w:tc>
        <w:tc>
          <w:tcPr>
            <w:tcW w:w="1989" w:type="dxa"/>
          </w:tcPr>
          <w:p w14:paraId="05CE87BA" w14:textId="6EF5551D" w:rsidR="00DE345A" w:rsidRPr="00A461FC" w:rsidRDefault="00895F48" w:rsidP="00DE345A">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DE345A" w:rsidRPr="00183F2A" w14:paraId="507093E8" w14:textId="77777777" w:rsidTr="001D182C">
        <w:tc>
          <w:tcPr>
            <w:tcW w:w="1838" w:type="dxa"/>
          </w:tcPr>
          <w:p w14:paraId="19A25573" w14:textId="5535CE65" w:rsidR="00DE345A" w:rsidRDefault="00DE345A" w:rsidP="00DE345A">
            <w:pPr>
              <w:pStyle w:val="BodyTextNormal"/>
              <w:spacing w:before="60" w:after="60"/>
              <w:ind w:left="0"/>
            </w:pPr>
            <w:r>
              <w:t>MP162-DA</w:t>
            </w:r>
            <w:r w:rsidR="00D96D8E">
              <w:t>3</w:t>
            </w:r>
          </w:p>
        </w:tc>
        <w:tc>
          <w:tcPr>
            <w:tcW w:w="5524" w:type="dxa"/>
          </w:tcPr>
          <w:p w14:paraId="03B4CB76" w14:textId="209A030B" w:rsidR="00DE345A" w:rsidRDefault="00FA5663" w:rsidP="00DE345A">
            <w:pPr>
              <w:pStyle w:val="BodyTextNormal"/>
              <w:spacing w:before="60" w:after="60"/>
              <w:ind w:left="0"/>
            </w:pPr>
            <w:r>
              <w:t>T</w:t>
            </w:r>
            <w:r w:rsidR="00DE345A" w:rsidRPr="001C1E07">
              <w:t xml:space="preserve">he MDR will sign XML messages using the generic </w:t>
            </w:r>
            <w:r w:rsidR="00D46C1A">
              <w:t>"</w:t>
            </w:r>
            <w:r w:rsidR="00DE345A" w:rsidRPr="001C1E07">
              <w:t>XML Signing</w:t>
            </w:r>
            <w:r w:rsidR="00D46C1A">
              <w:t>"</w:t>
            </w:r>
            <w:r w:rsidR="00DE345A" w:rsidRPr="001C1E07">
              <w:t xml:space="preserve"> role and the SMKI policy will be updated to allow the User Role MDR to request </w:t>
            </w:r>
            <w:r w:rsidR="00FF453E" w:rsidRPr="00FF453E">
              <w:t xml:space="preserve">Key Agreement Key </w:t>
            </w:r>
            <w:r w:rsidR="00FF453E">
              <w:t>(</w:t>
            </w:r>
            <w:r w:rsidR="00DE345A" w:rsidRPr="001C1E07">
              <w:t>KAK</w:t>
            </w:r>
            <w:r w:rsidR="00FF453E">
              <w:t>)</w:t>
            </w:r>
            <w:r w:rsidR="00DE345A" w:rsidRPr="001C1E07">
              <w:t xml:space="preserve"> certificates for encryption with a SMKI role of </w:t>
            </w:r>
            <w:r w:rsidR="00D46C1A">
              <w:t>"</w:t>
            </w:r>
            <w:r w:rsidR="00DE345A" w:rsidRPr="001C1E07">
              <w:t>Other</w:t>
            </w:r>
            <w:r w:rsidR="00D46C1A">
              <w:t>"</w:t>
            </w:r>
            <w:r>
              <w:t>.</w:t>
            </w:r>
          </w:p>
        </w:tc>
        <w:tc>
          <w:tcPr>
            <w:tcW w:w="1989" w:type="dxa"/>
          </w:tcPr>
          <w:p w14:paraId="49EE2790" w14:textId="18748AB9" w:rsidR="00DE345A" w:rsidRDefault="00734F7B" w:rsidP="00DE345A">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DE345A" w:rsidRPr="00183F2A" w14:paraId="2CC1B407" w14:textId="77777777" w:rsidTr="001D182C">
        <w:tc>
          <w:tcPr>
            <w:tcW w:w="1838" w:type="dxa"/>
          </w:tcPr>
          <w:p w14:paraId="50FFD30A" w14:textId="6FBA898C" w:rsidR="00DE345A" w:rsidRPr="001D0ED6" w:rsidRDefault="00DE345A" w:rsidP="00DE345A">
            <w:pPr>
              <w:pStyle w:val="BodyTextNormal"/>
              <w:spacing w:before="60" w:after="60"/>
              <w:ind w:left="0"/>
            </w:pPr>
            <w:r w:rsidRPr="001D0ED6">
              <w:t>MP1</w:t>
            </w:r>
            <w:r>
              <w:t>62</w:t>
            </w:r>
            <w:r w:rsidRPr="001D0ED6">
              <w:t>-</w:t>
            </w:r>
            <w:r>
              <w:t>D</w:t>
            </w:r>
            <w:r w:rsidRPr="001D0ED6">
              <w:t>A</w:t>
            </w:r>
            <w:r w:rsidR="00D96D8E">
              <w:t>4</w:t>
            </w:r>
          </w:p>
        </w:tc>
        <w:tc>
          <w:tcPr>
            <w:tcW w:w="5524" w:type="dxa"/>
          </w:tcPr>
          <w:p w14:paraId="01501023" w14:textId="3BAF7A00" w:rsidR="00DE345A" w:rsidRPr="001D0ED6" w:rsidRDefault="003E7EA7" w:rsidP="00DE345A">
            <w:pPr>
              <w:spacing w:before="0" w:after="0"/>
            </w:pPr>
            <w:r>
              <w:t>S</w:t>
            </w:r>
            <w:r w:rsidR="00DE345A" w:rsidRPr="001C1E07">
              <w:t xml:space="preserve">ince the MHHS is a new service, there is no requirement to process a backlog of MDRA appointments. </w:t>
            </w:r>
          </w:p>
        </w:tc>
        <w:tc>
          <w:tcPr>
            <w:tcW w:w="1989" w:type="dxa"/>
          </w:tcPr>
          <w:p w14:paraId="7787B899" w14:textId="6B13E01A" w:rsidR="00DE345A" w:rsidRPr="001D0ED6" w:rsidRDefault="00895F48" w:rsidP="00DE345A">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DE345A" w:rsidRPr="00183F2A" w14:paraId="779059C3" w14:textId="77777777" w:rsidTr="001D182C">
        <w:tc>
          <w:tcPr>
            <w:tcW w:w="1838" w:type="dxa"/>
          </w:tcPr>
          <w:p w14:paraId="5881E581" w14:textId="47075F48" w:rsidR="00DE345A" w:rsidRPr="001D0ED6" w:rsidRDefault="00DE345A" w:rsidP="00DE345A">
            <w:pPr>
              <w:pStyle w:val="BodyTextNormal"/>
              <w:spacing w:before="60" w:after="60"/>
              <w:ind w:left="0"/>
            </w:pPr>
            <w:r>
              <w:t>MP162-DA</w:t>
            </w:r>
            <w:r w:rsidR="00C40D7E">
              <w:t>5</w:t>
            </w:r>
          </w:p>
        </w:tc>
        <w:tc>
          <w:tcPr>
            <w:tcW w:w="5524" w:type="dxa"/>
          </w:tcPr>
          <w:p w14:paraId="0A4E7C1B" w14:textId="6C03BE5D" w:rsidR="00DE345A" w:rsidRPr="001D0ED6" w:rsidRDefault="00D41944" w:rsidP="00DE345A">
            <w:pPr>
              <w:spacing w:before="0" w:after="0"/>
            </w:pPr>
            <w:r>
              <w:t>T</w:t>
            </w:r>
            <w:r w:rsidR="00DE345A" w:rsidRPr="001C1E07">
              <w:t xml:space="preserve">he appropriate modifications to the CSS interface to include the data will be made before work commences on this </w:t>
            </w:r>
            <w:r>
              <w:t>Modification</w:t>
            </w:r>
            <w:r w:rsidR="00DE345A" w:rsidRPr="001C1E07">
              <w:t>, and the MDR appointment data will be provided to DCC Data Systems via CSS.</w:t>
            </w:r>
          </w:p>
        </w:tc>
        <w:tc>
          <w:tcPr>
            <w:tcW w:w="1989" w:type="dxa"/>
          </w:tcPr>
          <w:p w14:paraId="7FFBBD0B" w14:textId="1FBC296F" w:rsidR="00DE345A" w:rsidRPr="001D0ED6" w:rsidRDefault="00BB0D1B" w:rsidP="00DE345A">
            <w:pPr>
              <w:pStyle w:val="BodyTextNormal"/>
              <w:spacing w:before="60" w:after="60"/>
              <w:ind w:left="0"/>
              <w:rPr>
                <w:rFonts w:asciiTheme="minorHAnsi" w:hAnsiTheme="minorHAnsi" w:cstheme="minorHAnsi"/>
                <w:szCs w:val="22"/>
              </w:rPr>
            </w:pPr>
            <w:r>
              <w:rPr>
                <w:rFonts w:asciiTheme="minorHAnsi" w:hAnsiTheme="minorHAnsi" w:cstheme="minorHAnsi"/>
                <w:szCs w:val="22"/>
              </w:rPr>
              <w:t xml:space="preserve">Similar to </w:t>
            </w:r>
            <w:r>
              <w:t>MP162-DA1</w:t>
            </w:r>
          </w:p>
        </w:tc>
      </w:tr>
      <w:tr w:rsidR="00DE345A" w:rsidRPr="00183F2A" w14:paraId="0F3A83EB" w14:textId="77777777" w:rsidTr="001D182C">
        <w:tc>
          <w:tcPr>
            <w:tcW w:w="1838" w:type="dxa"/>
          </w:tcPr>
          <w:p w14:paraId="786BCBB3" w14:textId="0D0D091F" w:rsidR="00DE345A" w:rsidRPr="001D0ED6" w:rsidRDefault="00DE345A" w:rsidP="00DE345A">
            <w:pPr>
              <w:pStyle w:val="BodyTextNormal"/>
              <w:spacing w:before="60" w:after="60"/>
              <w:ind w:left="0"/>
            </w:pPr>
            <w:r>
              <w:t>MP162-DA</w:t>
            </w:r>
            <w:r w:rsidR="00C40D7E">
              <w:t>6</w:t>
            </w:r>
          </w:p>
        </w:tc>
        <w:tc>
          <w:tcPr>
            <w:tcW w:w="5524" w:type="dxa"/>
          </w:tcPr>
          <w:p w14:paraId="5A729513" w14:textId="4F11006A" w:rsidR="00DE345A" w:rsidRPr="001D0ED6" w:rsidRDefault="00D41944" w:rsidP="00DE345A">
            <w:pPr>
              <w:spacing w:before="0" w:after="0"/>
            </w:pPr>
            <w:r>
              <w:t>T</w:t>
            </w:r>
            <w:r w:rsidR="00DE345A" w:rsidRPr="001C1E07">
              <w:t>he CSS RegistrationEventSynchronisation message can be extended to accommodate MDRA assignments as Supplier Arranged Appointments</w:t>
            </w:r>
            <w:r>
              <w:t>.</w:t>
            </w:r>
          </w:p>
        </w:tc>
        <w:tc>
          <w:tcPr>
            <w:tcW w:w="1989" w:type="dxa"/>
          </w:tcPr>
          <w:p w14:paraId="78CDEE43" w14:textId="65E40F1D" w:rsidR="00DE345A" w:rsidRPr="001D0ED6" w:rsidRDefault="00734F7B" w:rsidP="00DE345A">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D41944" w:rsidRPr="00183F2A" w14:paraId="449FFB3C" w14:textId="77777777" w:rsidTr="001D182C">
        <w:tc>
          <w:tcPr>
            <w:tcW w:w="1838" w:type="dxa"/>
          </w:tcPr>
          <w:p w14:paraId="578CB7D1" w14:textId="1FD17F77" w:rsidR="00D41944" w:rsidRDefault="00D41944" w:rsidP="00D41944">
            <w:pPr>
              <w:pStyle w:val="BodyTextNormal"/>
              <w:spacing w:before="60" w:after="60"/>
              <w:ind w:left="0"/>
            </w:pPr>
            <w:r>
              <w:t>MP162-DA</w:t>
            </w:r>
            <w:r w:rsidR="00C87F4E">
              <w:t>7</w:t>
            </w:r>
          </w:p>
        </w:tc>
        <w:tc>
          <w:tcPr>
            <w:tcW w:w="5524" w:type="dxa"/>
          </w:tcPr>
          <w:p w14:paraId="4C74A7D0" w14:textId="6AEA11F9" w:rsidR="00D41944" w:rsidRDefault="00D41944" w:rsidP="00D41944">
            <w:pPr>
              <w:spacing w:before="0" w:after="0"/>
            </w:pPr>
            <w:r>
              <w:rPr>
                <w:lang w:eastAsia="en-GB"/>
              </w:rPr>
              <w:t xml:space="preserve">SIT </w:t>
            </w:r>
            <w:r w:rsidRPr="00905622">
              <w:t>Device sets only need to contain a Comms Hub and an ESME</w:t>
            </w:r>
            <w:r w:rsidR="003E7EA7">
              <w:t>.</w:t>
            </w:r>
          </w:p>
        </w:tc>
        <w:tc>
          <w:tcPr>
            <w:tcW w:w="1989" w:type="dxa"/>
          </w:tcPr>
          <w:p w14:paraId="3256BD11" w14:textId="1557D1BB" w:rsidR="00D41944" w:rsidRPr="001D0ED6" w:rsidRDefault="00895F48" w:rsidP="00D41944">
            <w:pPr>
              <w:pStyle w:val="BodyTextNormal"/>
              <w:spacing w:before="60" w:after="60"/>
              <w:ind w:left="0"/>
              <w:rPr>
                <w:rFonts w:asciiTheme="minorHAnsi" w:hAnsiTheme="minorHAnsi" w:cstheme="minorHAnsi"/>
                <w:szCs w:val="22"/>
              </w:rPr>
            </w:pPr>
            <w:r>
              <w:rPr>
                <w:rFonts w:asciiTheme="minorHAnsi" w:hAnsiTheme="minorHAnsi" w:cstheme="minorHAnsi"/>
                <w:szCs w:val="22"/>
              </w:rPr>
              <w:t>Accepted although CSP N test sets relating to network optimisation are likely to contain GSME and PPMIDs.</w:t>
            </w:r>
          </w:p>
        </w:tc>
      </w:tr>
      <w:tr w:rsidR="00D41944" w:rsidRPr="00183F2A" w14:paraId="2C3B82E9" w14:textId="77777777" w:rsidTr="001D182C">
        <w:tc>
          <w:tcPr>
            <w:tcW w:w="1838" w:type="dxa"/>
          </w:tcPr>
          <w:p w14:paraId="54B0ADFA" w14:textId="7952F53B" w:rsidR="00D41944" w:rsidRDefault="00D41944" w:rsidP="00D41944">
            <w:pPr>
              <w:pStyle w:val="BodyTextNormal"/>
              <w:spacing w:before="60" w:after="60"/>
              <w:ind w:left="0"/>
            </w:pPr>
            <w:r>
              <w:t>MP162-DA</w:t>
            </w:r>
            <w:r w:rsidR="00C87F4E">
              <w:t>8</w:t>
            </w:r>
          </w:p>
        </w:tc>
        <w:tc>
          <w:tcPr>
            <w:tcW w:w="5524" w:type="dxa"/>
          </w:tcPr>
          <w:p w14:paraId="190F2A1D" w14:textId="035F33D5" w:rsidR="00D41944" w:rsidRDefault="00734F7B" w:rsidP="00D41944">
            <w:pPr>
              <w:spacing w:before="0" w:after="0"/>
              <w:rPr>
                <w:lang w:eastAsia="en-GB"/>
              </w:rPr>
            </w:pPr>
            <w:r>
              <w:t>The DCC Total System</w:t>
            </w:r>
            <w:r w:rsidR="00D41944" w:rsidRPr="00905622">
              <w:t xml:space="preserve"> has no knowledge of the Opted Out status of any meter point, e.g. SIT will not be able to validate the correct SR </w:t>
            </w:r>
            <w:r w:rsidR="008E3540">
              <w:t>is</w:t>
            </w:r>
            <w:r w:rsidR="00D41944" w:rsidRPr="00905622">
              <w:t xml:space="preserve"> submitted by a MDR or Supplier for any meter point</w:t>
            </w:r>
            <w:r w:rsidR="008E3540">
              <w:t>. I</w:t>
            </w:r>
            <w:r w:rsidR="00D41944" w:rsidRPr="00905622">
              <w:t xml:space="preserve">t is down to the Supplier </w:t>
            </w:r>
            <w:r w:rsidR="008E3540">
              <w:t xml:space="preserve">or MDR </w:t>
            </w:r>
            <w:r w:rsidR="00D41944" w:rsidRPr="00905622">
              <w:t xml:space="preserve">to collect MHHS data </w:t>
            </w:r>
            <w:r w:rsidR="000B3956">
              <w:t>from</w:t>
            </w:r>
            <w:r w:rsidR="00D41944" w:rsidRPr="00905622">
              <w:t xml:space="preserve"> the correct </w:t>
            </w:r>
            <w:r w:rsidR="000B3956">
              <w:t>device</w:t>
            </w:r>
            <w:r w:rsidR="00D41944" w:rsidRPr="00905622">
              <w:t>.</w:t>
            </w:r>
          </w:p>
        </w:tc>
        <w:tc>
          <w:tcPr>
            <w:tcW w:w="1989" w:type="dxa"/>
          </w:tcPr>
          <w:p w14:paraId="75CF494A" w14:textId="12A5570C" w:rsidR="00D41944" w:rsidRPr="001D0ED6" w:rsidRDefault="000B3956" w:rsidP="00D41944">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C6128E" w:rsidRPr="00183F2A" w14:paraId="33A161CF" w14:textId="77777777" w:rsidTr="001D182C">
        <w:tc>
          <w:tcPr>
            <w:tcW w:w="1838" w:type="dxa"/>
          </w:tcPr>
          <w:p w14:paraId="41E61585" w14:textId="6EFA95F7" w:rsidR="00C6128E" w:rsidRDefault="00C6128E" w:rsidP="00D41944">
            <w:pPr>
              <w:pStyle w:val="BodyTextNormal"/>
              <w:spacing w:before="60" w:after="60"/>
              <w:ind w:left="0"/>
            </w:pPr>
            <w:r>
              <w:t>MP162-DA9</w:t>
            </w:r>
          </w:p>
        </w:tc>
        <w:tc>
          <w:tcPr>
            <w:tcW w:w="5524" w:type="dxa"/>
          </w:tcPr>
          <w:p w14:paraId="32D46350" w14:textId="333ADCDA" w:rsidR="00C6128E" w:rsidRDefault="00C6128E" w:rsidP="00D41944">
            <w:pPr>
              <w:spacing w:before="0" w:after="0"/>
            </w:pPr>
            <w:r w:rsidRPr="00905622">
              <w:t>An MDR User will not use SRV4.1.1 to collect data from a SMETS2+ device. It is therefore not required to update GBCS to accept an ECS17b command from the ACB</w:t>
            </w:r>
            <w:r>
              <w:t>.</w:t>
            </w:r>
          </w:p>
        </w:tc>
        <w:tc>
          <w:tcPr>
            <w:tcW w:w="1989" w:type="dxa"/>
          </w:tcPr>
          <w:p w14:paraId="18F2BF4B" w14:textId="1B08A590" w:rsidR="00C6128E" w:rsidRPr="001D0ED6" w:rsidRDefault="00EA452D" w:rsidP="00D41944">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E14923" w:rsidRPr="00183F2A" w14:paraId="3CAA2A93" w14:textId="77777777" w:rsidTr="001D182C">
        <w:tc>
          <w:tcPr>
            <w:tcW w:w="1838" w:type="dxa"/>
          </w:tcPr>
          <w:p w14:paraId="607D2B72" w14:textId="51F30CE5" w:rsidR="00E14923" w:rsidRDefault="00E1141B" w:rsidP="00D41944">
            <w:pPr>
              <w:pStyle w:val="BodyTextNormal"/>
              <w:spacing w:before="60" w:after="60"/>
              <w:ind w:left="0"/>
            </w:pPr>
            <w:r>
              <w:t>MP162-DA</w:t>
            </w:r>
            <w:r w:rsidR="00B20144">
              <w:t>10</w:t>
            </w:r>
          </w:p>
        </w:tc>
        <w:tc>
          <w:tcPr>
            <w:tcW w:w="5524" w:type="dxa"/>
          </w:tcPr>
          <w:p w14:paraId="3CF89C31" w14:textId="66D28194" w:rsidR="00E14923" w:rsidRPr="00905622" w:rsidRDefault="00E1141B" w:rsidP="00D41944">
            <w:pPr>
              <w:spacing w:before="0" w:after="0"/>
            </w:pPr>
            <w:r>
              <w:t xml:space="preserve">DUIS </w:t>
            </w:r>
            <w:r w:rsidR="00930B9A">
              <w:t>s</w:t>
            </w:r>
            <w:r>
              <w:t xml:space="preserve">chema </w:t>
            </w:r>
            <w:r w:rsidR="00EF0B2D">
              <w:t xml:space="preserve">and DUGIDS </w:t>
            </w:r>
            <w:r w:rsidR="00D1155E">
              <w:t xml:space="preserve">need to </w:t>
            </w:r>
            <w:r w:rsidR="00C9551B">
              <w:t>b</w:t>
            </w:r>
            <w:r w:rsidR="00D1155E">
              <w:t>e up</w:t>
            </w:r>
            <w:r w:rsidR="00FD5F39">
              <w:t xml:space="preserve">dated </w:t>
            </w:r>
            <w:r w:rsidR="00D1155E">
              <w:t xml:space="preserve">to </w:t>
            </w:r>
            <w:r w:rsidR="00514AC7">
              <w:t>support scheduling of SRV 4.2</w:t>
            </w:r>
            <w:r w:rsidR="00E51068">
              <w:t>.</w:t>
            </w:r>
            <w:r w:rsidR="00E021B9" w:rsidRPr="00905622">
              <w:t>There will be no changes to the SMETS or CHTS technical specifications</w:t>
            </w:r>
            <w:r w:rsidR="00E021B9">
              <w:t>.</w:t>
            </w:r>
            <w:r w:rsidR="00EA452D">
              <w:t xml:space="preserve"> </w:t>
            </w:r>
          </w:p>
        </w:tc>
        <w:tc>
          <w:tcPr>
            <w:tcW w:w="1989" w:type="dxa"/>
          </w:tcPr>
          <w:p w14:paraId="288CCD3B" w14:textId="3C6BAD26" w:rsidR="00E14923" w:rsidRPr="001D0ED6" w:rsidRDefault="00EA452D" w:rsidP="00D41944">
            <w:pPr>
              <w:pStyle w:val="BodyTextNormal"/>
              <w:spacing w:before="60" w:after="60"/>
              <w:ind w:left="0"/>
              <w:rPr>
                <w:rFonts w:asciiTheme="minorHAnsi" w:hAnsiTheme="minorHAnsi" w:cstheme="minorHAnsi"/>
                <w:szCs w:val="22"/>
              </w:rPr>
            </w:pPr>
            <w:r>
              <w:rPr>
                <w:rFonts w:asciiTheme="minorHAnsi" w:hAnsiTheme="minorHAnsi" w:cstheme="minorHAnsi"/>
                <w:szCs w:val="22"/>
              </w:rPr>
              <w:t>Accepted, likely to be a minor change</w:t>
            </w:r>
          </w:p>
        </w:tc>
      </w:tr>
      <w:tr w:rsidR="00CE2B5D" w:rsidRPr="00183F2A" w14:paraId="645DF3F9" w14:textId="77777777" w:rsidTr="001D182C">
        <w:tc>
          <w:tcPr>
            <w:tcW w:w="1838" w:type="dxa"/>
          </w:tcPr>
          <w:p w14:paraId="740E950B" w14:textId="625D6665" w:rsidR="00CE2B5D" w:rsidRDefault="00CE2B5D" w:rsidP="00CE2B5D">
            <w:pPr>
              <w:pStyle w:val="BodyTextNormal"/>
              <w:spacing w:before="60" w:after="60"/>
              <w:ind w:left="0"/>
            </w:pPr>
            <w:r>
              <w:t>MP162-DA11</w:t>
            </w:r>
          </w:p>
        </w:tc>
        <w:tc>
          <w:tcPr>
            <w:tcW w:w="5524" w:type="dxa"/>
          </w:tcPr>
          <w:p w14:paraId="6E78AB06" w14:textId="7846498F" w:rsidR="00CE2B5D" w:rsidRDefault="00CE2B5D" w:rsidP="00CE2B5D">
            <w:pPr>
              <w:spacing w:before="0" w:after="0"/>
            </w:pPr>
            <w:r w:rsidRPr="00905622">
              <w:t>Newly accredited MDR Users will request DCC User Gateway connections appropriate to their anticipated Service Request volumes.</w:t>
            </w:r>
          </w:p>
        </w:tc>
        <w:tc>
          <w:tcPr>
            <w:tcW w:w="1989" w:type="dxa"/>
          </w:tcPr>
          <w:p w14:paraId="2645F1E7" w14:textId="540CE48E" w:rsidR="00CE2B5D" w:rsidRPr="001D0ED6" w:rsidRDefault="00EA452D" w:rsidP="00CE2B5D">
            <w:pPr>
              <w:pStyle w:val="BodyTextNormal"/>
              <w:spacing w:before="60" w:after="60"/>
              <w:ind w:left="0"/>
              <w:rPr>
                <w:rFonts w:asciiTheme="minorHAnsi" w:hAnsiTheme="minorHAnsi" w:cstheme="minorHAnsi"/>
                <w:szCs w:val="22"/>
              </w:rPr>
            </w:pPr>
            <w:r>
              <w:rPr>
                <w:rFonts w:asciiTheme="minorHAnsi" w:hAnsiTheme="minorHAnsi" w:cstheme="minorHAnsi"/>
                <w:szCs w:val="22"/>
              </w:rPr>
              <w:t>Accepted, but guidance should be given to MDRAs</w:t>
            </w:r>
          </w:p>
        </w:tc>
      </w:tr>
      <w:tr w:rsidR="00C25D3F" w:rsidRPr="00183F2A" w14:paraId="1078C448" w14:textId="77777777" w:rsidTr="001D182C">
        <w:tc>
          <w:tcPr>
            <w:tcW w:w="1838" w:type="dxa"/>
          </w:tcPr>
          <w:p w14:paraId="3E39E7BA" w14:textId="5A7A8E2E" w:rsidR="00C25D3F" w:rsidRDefault="00AD3C92" w:rsidP="00CE2B5D">
            <w:pPr>
              <w:pStyle w:val="BodyTextNormal"/>
              <w:spacing w:before="60" w:after="60"/>
              <w:ind w:left="0"/>
            </w:pPr>
            <w:r>
              <w:t>MP162-DA12</w:t>
            </w:r>
          </w:p>
        </w:tc>
        <w:tc>
          <w:tcPr>
            <w:tcW w:w="5524" w:type="dxa"/>
          </w:tcPr>
          <w:p w14:paraId="4E7B9978" w14:textId="7F76B25D" w:rsidR="00C25D3F" w:rsidRPr="00905622" w:rsidRDefault="00C25D3F" w:rsidP="00CE2B5D">
            <w:pPr>
              <w:spacing w:before="0" w:after="0"/>
            </w:pPr>
            <w:r>
              <w:rPr>
                <w:rFonts w:asciiTheme="minorHAnsi" w:hAnsiTheme="minorHAnsi" w:cstheme="minorBidi"/>
              </w:rPr>
              <w:t>For some SMETS1 ESME where device is configured to push data based on DSP schedule, data against scheduled SRV 4.2 will be returned with last midnight snaps only.</w:t>
            </w:r>
          </w:p>
        </w:tc>
        <w:tc>
          <w:tcPr>
            <w:tcW w:w="1989" w:type="dxa"/>
          </w:tcPr>
          <w:p w14:paraId="76BB74B2" w14:textId="2C7378C3" w:rsidR="00C25D3F" w:rsidRPr="001D0ED6" w:rsidRDefault="00EA452D" w:rsidP="00CE2B5D">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AD3C92" w:rsidRPr="00183F2A" w14:paraId="272E88AA" w14:textId="77777777" w:rsidTr="001D182C">
        <w:tc>
          <w:tcPr>
            <w:tcW w:w="1838" w:type="dxa"/>
          </w:tcPr>
          <w:p w14:paraId="45DBA797" w14:textId="1300B17A" w:rsidR="00AD3C92" w:rsidRDefault="007A7C52" w:rsidP="00CE2B5D">
            <w:pPr>
              <w:pStyle w:val="BodyTextNormal"/>
              <w:spacing w:before="60" w:after="60"/>
              <w:ind w:left="0"/>
            </w:pPr>
            <w:r>
              <w:t>MP162-TA13</w:t>
            </w:r>
          </w:p>
        </w:tc>
        <w:tc>
          <w:tcPr>
            <w:tcW w:w="5524" w:type="dxa"/>
          </w:tcPr>
          <w:p w14:paraId="16B92240" w14:textId="70A5252D" w:rsidR="00AD3C92" w:rsidRDefault="007A7C52" w:rsidP="00CE2B5D">
            <w:pPr>
              <w:spacing w:before="0" w:after="0"/>
              <w:rPr>
                <w:rFonts w:asciiTheme="minorHAnsi" w:hAnsiTheme="minorHAnsi" w:cstheme="minorBidi"/>
              </w:rPr>
            </w:pPr>
            <w:r>
              <w:rPr>
                <w:rFonts w:asciiTheme="minorHAnsi" w:hAnsiTheme="minorHAnsi" w:cstheme="minorBidi"/>
              </w:rPr>
              <w:t>Assume no changes to Comms Hubs, Comms Hub memory, or Comms Hub firmware related to this Modification.</w:t>
            </w:r>
          </w:p>
        </w:tc>
        <w:tc>
          <w:tcPr>
            <w:tcW w:w="1989" w:type="dxa"/>
          </w:tcPr>
          <w:p w14:paraId="5763B549" w14:textId="0542C127" w:rsidR="00AD3C92" w:rsidRPr="001D0ED6" w:rsidRDefault="00B92D2B" w:rsidP="00CE2B5D">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285FE5" w:rsidRPr="00183F2A" w14:paraId="1E92A6DE" w14:textId="77777777" w:rsidTr="001D182C">
        <w:tc>
          <w:tcPr>
            <w:tcW w:w="1838" w:type="dxa"/>
          </w:tcPr>
          <w:p w14:paraId="095F11C2" w14:textId="5CD8058C" w:rsidR="00285FE5" w:rsidRDefault="00285FE5" w:rsidP="00CE2B5D">
            <w:pPr>
              <w:pStyle w:val="BodyTextNormal"/>
              <w:spacing w:before="60" w:after="60"/>
              <w:ind w:left="0"/>
            </w:pPr>
            <w:r>
              <w:t>MP162-TA14</w:t>
            </w:r>
          </w:p>
        </w:tc>
        <w:tc>
          <w:tcPr>
            <w:tcW w:w="5524" w:type="dxa"/>
          </w:tcPr>
          <w:p w14:paraId="1F38E398" w14:textId="61FC88EA" w:rsidR="00285FE5" w:rsidRDefault="00285FE5" w:rsidP="00CE2B5D">
            <w:pPr>
              <w:spacing w:before="0" w:after="0"/>
              <w:rPr>
                <w:rFonts w:asciiTheme="minorHAnsi" w:hAnsiTheme="minorHAnsi" w:cstheme="minorBidi"/>
              </w:rPr>
            </w:pPr>
            <w:r>
              <w:rPr>
                <w:rFonts w:asciiTheme="minorHAnsi" w:hAnsiTheme="minorHAnsi" w:cstheme="minorBidi"/>
              </w:rPr>
              <w:t>CSP S&amp;C</w:t>
            </w:r>
            <w:r w:rsidRPr="00285FE5">
              <w:rPr>
                <w:rFonts w:asciiTheme="minorHAnsi" w:hAnsiTheme="minorHAnsi" w:cstheme="minorBidi"/>
              </w:rPr>
              <w:t xml:space="preserve"> assumes that the list of devices</w:t>
            </w:r>
            <w:r>
              <w:rPr>
                <w:rFonts w:asciiTheme="minorHAnsi" w:hAnsiTheme="minorHAnsi" w:cstheme="minorBidi"/>
              </w:rPr>
              <w:t xml:space="preserve"> and </w:t>
            </w:r>
            <w:r w:rsidRPr="00285FE5">
              <w:rPr>
                <w:rFonts w:asciiTheme="minorHAnsi" w:hAnsiTheme="minorHAnsi" w:cstheme="minorBidi"/>
              </w:rPr>
              <w:t>emulators to validate this CR in SIT, UIT will be similar to that of previous SEC Programme Releases</w:t>
            </w:r>
            <w:r>
              <w:rPr>
                <w:rFonts w:asciiTheme="minorHAnsi" w:hAnsiTheme="minorHAnsi" w:cstheme="minorBidi"/>
              </w:rPr>
              <w:t>, e.g., November 20</w:t>
            </w:r>
            <w:r w:rsidRPr="00285FE5">
              <w:rPr>
                <w:rFonts w:asciiTheme="minorHAnsi" w:hAnsiTheme="minorHAnsi" w:cstheme="minorBidi"/>
              </w:rPr>
              <w:t>21 SEC Release.</w:t>
            </w:r>
          </w:p>
        </w:tc>
        <w:tc>
          <w:tcPr>
            <w:tcW w:w="1989" w:type="dxa"/>
          </w:tcPr>
          <w:p w14:paraId="648006D3" w14:textId="7C5E83BD" w:rsidR="00285FE5" w:rsidRPr="001D0ED6" w:rsidRDefault="00285FE5" w:rsidP="00CE2B5D">
            <w:pPr>
              <w:pStyle w:val="BodyTextNormal"/>
              <w:spacing w:before="60" w:after="60"/>
              <w:ind w:left="0"/>
              <w:rPr>
                <w:rFonts w:asciiTheme="minorHAnsi" w:hAnsiTheme="minorHAnsi" w:cstheme="minorHAnsi"/>
                <w:szCs w:val="22"/>
              </w:rPr>
            </w:pPr>
            <w:r>
              <w:rPr>
                <w:rFonts w:asciiTheme="minorHAnsi" w:hAnsiTheme="minorHAnsi" w:cstheme="minorHAnsi"/>
                <w:szCs w:val="22"/>
              </w:rPr>
              <w:t>Not the case, but this will be re-assessed as part of the Release CR.</w:t>
            </w:r>
          </w:p>
        </w:tc>
      </w:tr>
    </w:tbl>
    <w:p w14:paraId="74552739" w14:textId="77777777" w:rsidR="00A34A62" w:rsidRDefault="00AC32F4" w:rsidP="006630AB">
      <w:pPr>
        <w:pStyle w:val="Heading2"/>
        <w:numPr>
          <w:ilvl w:val="0"/>
          <w:numId w:val="0"/>
        </w:numPr>
      </w:pPr>
      <w:bookmarkStart w:id="119" w:name="_Toc464280861"/>
      <w:bookmarkStart w:id="120" w:name="_Toc102054001"/>
      <w:r w:rsidRPr="00FE6E1F">
        <w:t>Issues</w:t>
      </w:r>
      <w:bookmarkEnd w:id="119"/>
      <w:bookmarkEnd w:id="120"/>
    </w:p>
    <w:tbl>
      <w:tblPr>
        <w:tblStyle w:val="TableGrid"/>
        <w:tblW w:w="9351" w:type="dxa"/>
        <w:tblLook w:val="04A0" w:firstRow="1" w:lastRow="0" w:firstColumn="1" w:lastColumn="0" w:noHBand="0" w:noVBand="1"/>
      </w:tblPr>
      <w:tblGrid>
        <w:gridCol w:w="1838"/>
        <w:gridCol w:w="5524"/>
        <w:gridCol w:w="1989"/>
      </w:tblGrid>
      <w:tr w:rsidR="0032584E" w:rsidRPr="007352D4" w14:paraId="738EC1E9" w14:textId="77777777" w:rsidTr="00A9211B">
        <w:tc>
          <w:tcPr>
            <w:tcW w:w="1838" w:type="dxa"/>
          </w:tcPr>
          <w:p w14:paraId="524966D3" w14:textId="77777777" w:rsidR="0032584E" w:rsidRPr="007352D4" w:rsidRDefault="0032584E" w:rsidP="00A9211B">
            <w:pPr>
              <w:pStyle w:val="BodyTextBold"/>
              <w:spacing w:after="120"/>
              <w:ind w:left="0"/>
              <w:jc w:val="center"/>
            </w:pPr>
            <w:r w:rsidRPr="007352D4">
              <w:t>Ref</w:t>
            </w:r>
          </w:p>
        </w:tc>
        <w:tc>
          <w:tcPr>
            <w:tcW w:w="5524" w:type="dxa"/>
          </w:tcPr>
          <w:p w14:paraId="64FA866A" w14:textId="77777777" w:rsidR="0032584E" w:rsidRPr="007352D4" w:rsidRDefault="0032584E" w:rsidP="00A9211B">
            <w:pPr>
              <w:pStyle w:val="BodyTextBold"/>
              <w:spacing w:after="120"/>
              <w:ind w:left="0"/>
              <w:jc w:val="center"/>
            </w:pPr>
            <w:r w:rsidRPr="007352D4">
              <w:t>Description</w:t>
            </w:r>
          </w:p>
        </w:tc>
        <w:tc>
          <w:tcPr>
            <w:tcW w:w="1989" w:type="dxa"/>
          </w:tcPr>
          <w:p w14:paraId="7A038192" w14:textId="77777777" w:rsidR="0032584E" w:rsidRPr="007352D4" w:rsidRDefault="0032584E" w:rsidP="00A9211B">
            <w:pPr>
              <w:pStyle w:val="BodyTextBold"/>
              <w:spacing w:after="120"/>
              <w:ind w:left="0"/>
              <w:jc w:val="center"/>
            </w:pPr>
            <w:r w:rsidRPr="007352D4">
              <w:t>Status/Mitigation</w:t>
            </w:r>
          </w:p>
        </w:tc>
      </w:tr>
      <w:tr w:rsidR="0032584E" w:rsidRPr="00A461FC" w14:paraId="50383449" w14:textId="77777777" w:rsidTr="00A9211B">
        <w:tc>
          <w:tcPr>
            <w:tcW w:w="1838" w:type="dxa"/>
          </w:tcPr>
          <w:p w14:paraId="46B1FBDC" w14:textId="590BC5DE" w:rsidR="0032584E" w:rsidRDefault="0032584E" w:rsidP="00A9211B">
            <w:pPr>
              <w:pStyle w:val="BodyTextNormal"/>
              <w:spacing w:before="60" w:after="60"/>
              <w:ind w:left="0"/>
            </w:pPr>
            <w:r>
              <w:t>MP162-AI1</w:t>
            </w:r>
          </w:p>
        </w:tc>
        <w:tc>
          <w:tcPr>
            <w:tcW w:w="5524" w:type="dxa"/>
          </w:tcPr>
          <w:p w14:paraId="3517F646" w14:textId="6990E23D" w:rsidR="0032584E" w:rsidRPr="001C1E07" w:rsidRDefault="00A07F7F" w:rsidP="00A07F7F">
            <w:pPr>
              <w:pStyle w:val="BodyTextNormal"/>
              <w:spacing w:before="60" w:after="60"/>
              <w:ind w:left="0"/>
            </w:pPr>
            <w:r>
              <w:t>For CSP North to</w:t>
            </w:r>
            <w:r w:rsidR="0032584E">
              <w:t xml:space="preserve"> provide the MHHS service in the Fylingdales area, additional channel licences </w:t>
            </w:r>
            <w:r>
              <w:t>must</w:t>
            </w:r>
            <w:r w:rsidR="0032584E">
              <w:t xml:space="preserve"> be granted by OFCOM. </w:t>
            </w:r>
            <w:r>
              <w:t xml:space="preserve">CSP North have requested licenses, but have received no responses from OFCOM. Currently MHHS cannot be </w:t>
            </w:r>
            <w:r w:rsidR="0032584E">
              <w:t>rolled out in the Fylingdales</w:t>
            </w:r>
            <w:r>
              <w:t xml:space="preserve"> </w:t>
            </w:r>
            <w:r w:rsidR="0032584E">
              <w:t>postcodes.</w:t>
            </w:r>
          </w:p>
        </w:tc>
        <w:tc>
          <w:tcPr>
            <w:tcW w:w="1989" w:type="dxa"/>
          </w:tcPr>
          <w:p w14:paraId="734F9C9D" w14:textId="7EB365DA" w:rsidR="0032584E" w:rsidRPr="00A461FC" w:rsidRDefault="00A07F7F" w:rsidP="00A9211B">
            <w:pPr>
              <w:pStyle w:val="BodyTextNormal"/>
              <w:spacing w:before="60" w:after="60"/>
              <w:ind w:left="0"/>
              <w:rPr>
                <w:rFonts w:asciiTheme="minorHAnsi" w:hAnsiTheme="minorHAnsi" w:cstheme="minorHAnsi"/>
                <w:szCs w:val="22"/>
              </w:rPr>
            </w:pPr>
            <w:r>
              <w:rPr>
                <w:rFonts w:asciiTheme="minorHAnsi" w:hAnsiTheme="minorHAnsi" w:cstheme="minorHAnsi"/>
                <w:szCs w:val="22"/>
              </w:rPr>
              <w:t>Open. If OFCOM provide the required licenses, this will be added to the scope of this Modification.</w:t>
            </w:r>
          </w:p>
        </w:tc>
      </w:tr>
    </w:tbl>
    <w:p w14:paraId="3ABB36B9" w14:textId="768D7069" w:rsidR="00C45E5A" w:rsidRDefault="002B2D75" w:rsidP="006630AB">
      <w:pPr>
        <w:pStyle w:val="Heading2"/>
        <w:numPr>
          <w:ilvl w:val="0"/>
          <w:numId w:val="0"/>
        </w:numPr>
      </w:pPr>
      <w:bookmarkStart w:id="121" w:name="_Toc464280862"/>
      <w:bookmarkStart w:id="122" w:name="_Toc102054002"/>
      <w:r w:rsidRPr="00FE6E1F">
        <w:t>Dependencies</w:t>
      </w:r>
      <w:bookmarkEnd w:id="121"/>
      <w:bookmarkEnd w:id="122"/>
    </w:p>
    <w:tbl>
      <w:tblPr>
        <w:tblStyle w:val="TableGrid"/>
        <w:tblW w:w="9351" w:type="dxa"/>
        <w:tblLook w:val="04A0" w:firstRow="1" w:lastRow="0" w:firstColumn="1" w:lastColumn="0" w:noHBand="0" w:noVBand="1"/>
      </w:tblPr>
      <w:tblGrid>
        <w:gridCol w:w="1838"/>
        <w:gridCol w:w="5524"/>
        <w:gridCol w:w="1989"/>
      </w:tblGrid>
      <w:tr w:rsidR="00421EC5" w:rsidRPr="007352D4" w14:paraId="2E971ADD" w14:textId="77777777" w:rsidTr="009D20DA">
        <w:tc>
          <w:tcPr>
            <w:tcW w:w="1838" w:type="dxa"/>
          </w:tcPr>
          <w:p w14:paraId="0833C3F1" w14:textId="77777777" w:rsidR="00421EC5" w:rsidRPr="007352D4" w:rsidRDefault="00421EC5" w:rsidP="009D20DA">
            <w:pPr>
              <w:pStyle w:val="BodyTextBold"/>
              <w:spacing w:after="120"/>
              <w:ind w:left="0"/>
              <w:jc w:val="center"/>
            </w:pPr>
            <w:r w:rsidRPr="007352D4">
              <w:t>Ref</w:t>
            </w:r>
          </w:p>
        </w:tc>
        <w:tc>
          <w:tcPr>
            <w:tcW w:w="5524" w:type="dxa"/>
          </w:tcPr>
          <w:p w14:paraId="44F0B357" w14:textId="77777777" w:rsidR="00421EC5" w:rsidRPr="007352D4" w:rsidRDefault="00421EC5" w:rsidP="009D20DA">
            <w:pPr>
              <w:pStyle w:val="BodyTextBold"/>
              <w:spacing w:after="120"/>
              <w:ind w:left="0"/>
              <w:jc w:val="center"/>
            </w:pPr>
            <w:r w:rsidRPr="007352D4">
              <w:t>Description</w:t>
            </w:r>
          </w:p>
        </w:tc>
        <w:tc>
          <w:tcPr>
            <w:tcW w:w="1989" w:type="dxa"/>
          </w:tcPr>
          <w:p w14:paraId="611CF2AF" w14:textId="77777777" w:rsidR="00421EC5" w:rsidRPr="007352D4" w:rsidRDefault="00421EC5" w:rsidP="009D20DA">
            <w:pPr>
              <w:pStyle w:val="BodyTextBold"/>
              <w:spacing w:after="120"/>
              <w:ind w:left="0"/>
              <w:jc w:val="center"/>
            </w:pPr>
            <w:r w:rsidRPr="007352D4">
              <w:t>Status/Mitigation</w:t>
            </w:r>
          </w:p>
        </w:tc>
      </w:tr>
      <w:tr w:rsidR="00421EC5" w:rsidRPr="00A461FC" w14:paraId="68BF37FE" w14:textId="77777777" w:rsidTr="009D20DA">
        <w:tc>
          <w:tcPr>
            <w:tcW w:w="1838" w:type="dxa"/>
          </w:tcPr>
          <w:p w14:paraId="75EE4A5A" w14:textId="3A464077" w:rsidR="00421EC5" w:rsidRDefault="00421EC5" w:rsidP="009D20DA">
            <w:pPr>
              <w:pStyle w:val="BodyTextNormal"/>
              <w:spacing w:before="60" w:after="60"/>
              <w:ind w:left="0"/>
            </w:pPr>
            <w:r>
              <w:t>MP162-DCCD1</w:t>
            </w:r>
          </w:p>
        </w:tc>
        <w:tc>
          <w:tcPr>
            <w:tcW w:w="5524" w:type="dxa"/>
          </w:tcPr>
          <w:p w14:paraId="51A75621" w14:textId="2D5D811F" w:rsidR="00421EC5" w:rsidRPr="001C1E07" w:rsidRDefault="00421EC5" w:rsidP="009D20DA">
            <w:pPr>
              <w:pStyle w:val="BodyTextNormal"/>
              <w:spacing w:before="60" w:after="60"/>
              <w:ind w:left="0"/>
            </w:pPr>
            <w:r w:rsidRPr="001D182C">
              <w:t>The DSP will maintain MDRA appointments to Meter Point Administration Numbers (MPANs) by processing a new data flow received over the CSS interface</w:t>
            </w:r>
            <w:r>
              <w:t xml:space="preserve">. However as described in section </w:t>
            </w:r>
            <w:r>
              <w:fldChar w:fldCharType="begin"/>
            </w:r>
            <w:r>
              <w:instrText xml:space="preserve"> REF _Ref97540766 \r \h </w:instrText>
            </w:r>
            <w:r>
              <w:fldChar w:fldCharType="separate"/>
            </w:r>
            <w:r w:rsidR="0062473C">
              <w:t>4.1.5</w:t>
            </w:r>
            <w:r>
              <w:fldChar w:fldCharType="end"/>
            </w:r>
            <w:r>
              <w:t>, this design has not been confirmed yet for the wider MHHS programme.</w:t>
            </w:r>
          </w:p>
        </w:tc>
        <w:tc>
          <w:tcPr>
            <w:tcW w:w="1989" w:type="dxa"/>
          </w:tcPr>
          <w:p w14:paraId="1BA01E83" w14:textId="2D9A456F" w:rsidR="00421EC5" w:rsidRPr="00A461FC" w:rsidRDefault="00D46C1A" w:rsidP="009D20DA">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421EC5" w:rsidRPr="00A461FC" w14:paraId="65A87AC2" w14:textId="77777777" w:rsidTr="009D20DA">
        <w:tc>
          <w:tcPr>
            <w:tcW w:w="1838" w:type="dxa"/>
          </w:tcPr>
          <w:p w14:paraId="272A1CE8" w14:textId="64370FA9" w:rsidR="00421EC5" w:rsidRDefault="00421EC5" w:rsidP="009D20DA">
            <w:pPr>
              <w:pStyle w:val="BodyTextNormal"/>
              <w:spacing w:before="60" w:after="60"/>
              <w:ind w:left="0"/>
            </w:pPr>
            <w:r>
              <w:t>MP162-DCCD2</w:t>
            </w:r>
          </w:p>
        </w:tc>
        <w:tc>
          <w:tcPr>
            <w:tcW w:w="5524" w:type="dxa"/>
          </w:tcPr>
          <w:p w14:paraId="15A3A8DB" w14:textId="03AEDB85" w:rsidR="00421EC5" w:rsidRPr="001D182C" w:rsidRDefault="00421EC5" w:rsidP="009D20DA">
            <w:pPr>
              <w:pStyle w:val="BodyTextNormal"/>
              <w:spacing w:before="60" w:after="60"/>
              <w:ind w:left="0"/>
            </w:pPr>
            <w:r>
              <w:t>Changes to the CSS will be required to accept the new data flow from the wider MHHS programme, and to pass the required data to the DSP</w:t>
            </w:r>
            <w:r w:rsidR="00975115">
              <w:t>.</w:t>
            </w:r>
          </w:p>
        </w:tc>
        <w:tc>
          <w:tcPr>
            <w:tcW w:w="1989" w:type="dxa"/>
          </w:tcPr>
          <w:p w14:paraId="4291925B" w14:textId="1475E126" w:rsidR="00421EC5" w:rsidRPr="00A461FC" w:rsidRDefault="00D46C1A" w:rsidP="009D20DA">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bookmarkEnd w:id="118"/>
    </w:tbl>
    <w:p w14:paraId="3750503B" w14:textId="20E0D65D" w:rsidR="0050473C" w:rsidRDefault="0050473C" w:rsidP="0050473C">
      <w:pPr>
        <w:pStyle w:val="BodyTextNormal"/>
        <w:sectPr w:rsidR="0050473C" w:rsidSect="00AB036F">
          <w:footerReference w:type="default" r:id="rId24"/>
          <w:pgSz w:w="11900" w:h="16840" w:code="9"/>
          <w:pgMar w:top="1701" w:right="1134" w:bottom="1418" w:left="1134" w:header="340" w:footer="397" w:gutter="0"/>
          <w:cols w:space="708"/>
          <w:docGrid w:linePitch="299"/>
        </w:sectPr>
      </w:pPr>
    </w:p>
    <w:p w14:paraId="57C3CD27" w14:textId="28ECFC29" w:rsidR="00917079" w:rsidRDefault="00917079" w:rsidP="00872078">
      <w:pPr>
        <w:pStyle w:val="Heading1"/>
        <w:numPr>
          <w:ilvl w:val="0"/>
          <w:numId w:val="0"/>
        </w:numPr>
        <w:rPr>
          <w:b w:val="0"/>
          <w:bCs w:val="0"/>
        </w:rPr>
      </w:pPr>
      <w:bookmarkStart w:id="123" w:name="_Toc532221511"/>
      <w:bookmarkStart w:id="124" w:name="_Toc28342021"/>
      <w:bookmarkStart w:id="125" w:name="_Toc102054003"/>
      <w:r w:rsidRPr="008501CF">
        <w:rPr>
          <w:b w:val="0"/>
          <w:bCs w:val="0"/>
        </w:rPr>
        <w:t>Appendix</w:t>
      </w:r>
      <w:r>
        <w:rPr>
          <w:b w:val="0"/>
          <w:bCs w:val="0"/>
        </w:rPr>
        <w:t xml:space="preserve"> </w:t>
      </w:r>
      <w:r w:rsidR="00872078">
        <w:rPr>
          <w:b w:val="0"/>
          <w:bCs w:val="0"/>
        </w:rPr>
        <w:t>B</w:t>
      </w:r>
      <w:r w:rsidRPr="008501CF">
        <w:rPr>
          <w:b w:val="0"/>
          <w:bCs w:val="0"/>
        </w:rPr>
        <w:t>: Glossary</w:t>
      </w:r>
      <w:bookmarkEnd w:id="123"/>
      <w:bookmarkEnd w:id="124"/>
      <w:bookmarkEnd w:id="125"/>
    </w:p>
    <w:p w14:paraId="11F3FE4C" w14:textId="431DC84F" w:rsidR="0050473C" w:rsidRDefault="0050473C" w:rsidP="0050473C">
      <w:pPr>
        <w:pStyle w:val="BodyTextNormal"/>
        <w:spacing w:before="0" w:after="0"/>
        <w:sectPr w:rsidR="0050473C" w:rsidSect="00A21E81">
          <w:pgSz w:w="11900" w:h="16840" w:code="9"/>
          <w:pgMar w:top="1701" w:right="1134" w:bottom="1418" w:left="1134" w:header="340" w:footer="397" w:gutter="0"/>
          <w:cols w:num="2" w:space="708"/>
          <w:docGrid w:linePitch="299"/>
        </w:sectPr>
      </w:pPr>
      <w:r>
        <w:t>.</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3369"/>
      </w:tblGrid>
      <w:tr w:rsidR="003855AF" w:rsidRPr="008501CF" w14:paraId="7CC7CF79" w14:textId="77777777" w:rsidTr="00FC7AC8">
        <w:tc>
          <w:tcPr>
            <w:tcW w:w="1129" w:type="dxa"/>
          </w:tcPr>
          <w:p w14:paraId="2FA11C13" w14:textId="12E422C5" w:rsidR="003855AF" w:rsidRPr="008501CF" w:rsidRDefault="003855AF" w:rsidP="002A7AA3">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Acronym</w:t>
            </w:r>
          </w:p>
        </w:tc>
        <w:tc>
          <w:tcPr>
            <w:tcW w:w="3549" w:type="dxa"/>
          </w:tcPr>
          <w:p w14:paraId="52BECCE8" w14:textId="77777777" w:rsidR="003855AF" w:rsidRPr="008501CF" w:rsidRDefault="003855AF" w:rsidP="002A7AA3">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Definition</w:t>
            </w:r>
          </w:p>
        </w:tc>
      </w:tr>
      <w:tr w:rsidR="003855AF" w:rsidRPr="008501CF" w14:paraId="57013FDD" w14:textId="77777777" w:rsidTr="00FC7AC8">
        <w:tc>
          <w:tcPr>
            <w:tcW w:w="1129" w:type="dxa"/>
          </w:tcPr>
          <w:p w14:paraId="186F4414" w14:textId="77777777" w:rsidR="003855AF" w:rsidRPr="00E55553" w:rsidRDefault="003855AF" w:rsidP="002A7AA3">
            <w:pPr>
              <w:widowControl w:val="0"/>
              <w:suppressLineNumbers/>
              <w:suppressAutoHyphens/>
              <w:spacing w:before="60" w:after="40"/>
              <w:ind w:left="113" w:right="113"/>
              <w:rPr>
                <w:rFonts w:eastAsia="HG Mincho Light J"/>
                <w:bCs/>
                <w:color w:val="000000"/>
                <w:sz w:val="20"/>
                <w:szCs w:val="20"/>
              </w:rPr>
            </w:pPr>
            <w:r>
              <w:rPr>
                <w:rFonts w:eastAsia="HG Mincho Light J"/>
                <w:bCs/>
                <w:color w:val="000000"/>
                <w:sz w:val="20"/>
                <w:szCs w:val="20"/>
              </w:rPr>
              <w:t>ACB</w:t>
            </w:r>
          </w:p>
        </w:tc>
        <w:tc>
          <w:tcPr>
            <w:tcW w:w="3549" w:type="dxa"/>
          </w:tcPr>
          <w:p w14:paraId="7F937520" w14:textId="77777777" w:rsidR="003855AF" w:rsidRPr="00351C32" w:rsidRDefault="003855AF" w:rsidP="002A7AA3">
            <w:pPr>
              <w:widowControl w:val="0"/>
              <w:suppressLineNumbers/>
              <w:suppressAutoHyphens/>
              <w:spacing w:before="60" w:after="40"/>
              <w:ind w:left="113" w:right="113"/>
              <w:rPr>
                <w:sz w:val="20"/>
              </w:rPr>
            </w:pPr>
            <w:r>
              <w:rPr>
                <w:sz w:val="20"/>
              </w:rPr>
              <w:t>Access Control Broker</w:t>
            </w:r>
          </w:p>
        </w:tc>
      </w:tr>
      <w:tr w:rsidR="003855AF" w:rsidRPr="008501CF" w14:paraId="71EFFC71" w14:textId="77777777" w:rsidTr="00FC7AC8">
        <w:tc>
          <w:tcPr>
            <w:tcW w:w="1129" w:type="dxa"/>
          </w:tcPr>
          <w:p w14:paraId="65FBE935" w14:textId="77777777" w:rsidR="003855AF" w:rsidRDefault="003855AF" w:rsidP="002A7AA3">
            <w:pPr>
              <w:widowControl w:val="0"/>
              <w:suppressLineNumbers/>
              <w:suppressAutoHyphens/>
              <w:spacing w:before="60" w:after="40"/>
              <w:ind w:left="113" w:right="113"/>
              <w:rPr>
                <w:rFonts w:eastAsia="HG Mincho Light J"/>
                <w:bCs/>
                <w:color w:val="000000"/>
                <w:sz w:val="20"/>
                <w:szCs w:val="20"/>
              </w:rPr>
            </w:pPr>
            <w:r>
              <w:rPr>
                <w:rFonts w:eastAsia="HG Mincho Light J"/>
                <w:bCs/>
                <w:color w:val="000000"/>
                <w:sz w:val="20"/>
                <w:szCs w:val="20"/>
              </w:rPr>
              <w:t>ANSO</w:t>
            </w:r>
          </w:p>
        </w:tc>
        <w:tc>
          <w:tcPr>
            <w:tcW w:w="3549" w:type="dxa"/>
          </w:tcPr>
          <w:p w14:paraId="0C2E93FD" w14:textId="77777777" w:rsidR="003855AF" w:rsidRPr="00A213A0" w:rsidRDefault="003855AF" w:rsidP="002A7AA3">
            <w:pPr>
              <w:widowControl w:val="0"/>
              <w:suppressLineNumbers/>
              <w:suppressAutoHyphens/>
              <w:spacing w:before="60" w:after="40"/>
              <w:ind w:left="113" w:right="113"/>
              <w:rPr>
                <w:sz w:val="20"/>
              </w:rPr>
            </w:pPr>
            <w:r>
              <w:rPr>
                <w:sz w:val="20"/>
              </w:rPr>
              <w:t>Application, Network, System Operator</w:t>
            </w:r>
          </w:p>
        </w:tc>
      </w:tr>
      <w:tr w:rsidR="003855AF" w:rsidRPr="008501CF" w14:paraId="774A740A" w14:textId="77777777" w:rsidTr="00FC7AC8">
        <w:tc>
          <w:tcPr>
            <w:tcW w:w="1129" w:type="dxa"/>
          </w:tcPr>
          <w:p w14:paraId="1EB46959" w14:textId="77777777" w:rsidR="003855AF" w:rsidRDefault="003855AF" w:rsidP="002A7AA3">
            <w:pPr>
              <w:widowControl w:val="0"/>
              <w:suppressLineNumbers/>
              <w:suppressAutoHyphens/>
              <w:spacing w:before="60" w:after="40"/>
              <w:ind w:left="113" w:right="113"/>
              <w:rPr>
                <w:rFonts w:eastAsia="HG Mincho Light J"/>
                <w:bCs/>
                <w:color w:val="000000"/>
                <w:sz w:val="20"/>
                <w:szCs w:val="20"/>
              </w:rPr>
            </w:pPr>
            <w:r>
              <w:rPr>
                <w:rFonts w:eastAsia="HG Mincho Light J"/>
                <w:bCs/>
                <w:color w:val="000000"/>
                <w:sz w:val="20"/>
                <w:szCs w:val="20"/>
              </w:rPr>
              <w:t>BSC</w:t>
            </w:r>
          </w:p>
        </w:tc>
        <w:tc>
          <w:tcPr>
            <w:tcW w:w="3549" w:type="dxa"/>
          </w:tcPr>
          <w:p w14:paraId="0A3A3D33" w14:textId="77777777" w:rsidR="003855AF" w:rsidRDefault="003855AF" w:rsidP="002A7AA3">
            <w:pPr>
              <w:widowControl w:val="0"/>
              <w:suppressLineNumbers/>
              <w:suppressAutoHyphens/>
              <w:spacing w:before="60" w:after="40"/>
              <w:ind w:left="113" w:right="113"/>
              <w:rPr>
                <w:sz w:val="20"/>
              </w:rPr>
            </w:pPr>
            <w:r w:rsidRPr="00A213A0">
              <w:rPr>
                <w:sz w:val="20"/>
              </w:rPr>
              <w:t>Balancing and Settlement Code</w:t>
            </w:r>
          </w:p>
        </w:tc>
      </w:tr>
      <w:tr w:rsidR="003855AF" w:rsidRPr="008501CF" w14:paraId="04AE357E" w14:textId="77777777" w:rsidTr="00FC7AC8">
        <w:tc>
          <w:tcPr>
            <w:tcW w:w="1129" w:type="dxa"/>
          </w:tcPr>
          <w:p w14:paraId="7E528B68" w14:textId="77777777" w:rsidR="003855AF" w:rsidRPr="00E55553" w:rsidRDefault="003855AF" w:rsidP="002A7AA3">
            <w:pPr>
              <w:widowControl w:val="0"/>
              <w:suppressLineNumbers/>
              <w:suppressAutoHyphens/>
              <w:spacing w:before="60" w:after="40"/>
              <w:ind w:left="113" w:right="113"/>
              <w:rPr>
                <w:rFonts w:eastAsia="HG Mincho Light J"/>
                <w:bCs/>
                <w:color w:val="000000"/>
                <w:sz w:val="20"/>
                <w:szCs w:val="20"/>
              </w:rPr>
            </w:pPr>
            <w:r>
              <w:rPr>
                <w:rFonts w:eastAsia="HG Mincho Light J"/>
                <w:bCs/>
                <w:color w:val="000000"/>
                <w:sz w:val="20"/>
                <w:szCs w:val="20"/>
              </w:rPr>
              <w:t>CAN</w:t>
            </w:r>
          </w:p>
        </w:tc>
        <w:tc>
          <w:tcPr>
            <w:tcW w:w="3549" w:type="dxa"/>
          </w:tcPr>
          <w:p w14:paraId="3FBB04A6" w14:textId="77777777" w:rsidR="003855AF" w:rsidRPr="00351C32" w:rsidRDefault="003855AF" w:rsidP="002A7AA3">
            <w:pPr>
              <w:widowControl w:val="0"/>
              <w:suppressLineNumbers/>
              <w:suppressAutoHyphens/>
              <w:spacing w:before="60" w:after="40"/>
              <w:ind w:left="113" w:right="113"/>
              <w:rPr>
                <w:sz w:val="20"/>
              </w:rPr>
            </w:pPr>
            <w:r w:rsidRPr="00F460C7">
              <w:rPr>
                <w:sz w:val="20"/>
              </w:rPr>
              <w:t>Contract Amendment Note</w:t>
            </w:r>
          </w:p>
        </w:tc>
      </w:tr>
      <w:tr w:rsidR="003855AF" w:rsidRPr="008501CF" w14:paraId="0956BE33" w14:textId="77777777" w:rsidTr="00FC7AC8">
        <w:tc>
          <w:tcPr>
            <w:tcW w:w="1129" w:type="dxa"/>
          </w:tcPr>
          <w:p w14:paraId="2A46C671" w14:textId="77777777" w:rsidR="003855AF" w:rsidRDefault="003855AF" w:rsidP="002A7AA3">
            <w:pPr>
              <w:widowControl w:val="0"/>
              <w:suppressLineNumbers/>
              <w:suppressAutoHyphens/>
              <w:spacing w:before="60" w:after="40"/>
              <w:ind w:left="113" w:right="113"/>
              <w:rPr>
                <w:rFonts w:eastAsia="HG Mincho Light J"/>
                <w:bCs/>
                <w:color w:val="000000"/>
                <w:sz w:val="20"/>
                <w:szCs w:val="20"/>
              </w:rPr>
            </w:pPr>
            <w:r>
              <w:rPr>
                <w:rFonts w:eastAsia="HG Mincho Light J"/>
                <w:bCs/>
                <w:color w:val="000000"/>
                <w:sz w:val="20"/>
                <w:szCs w:val="20"/>
              </w:rPr>
              <w:t>CGI IE</w:t>
            </w:r>
          </w:p>
        </w:tc>
        <w:tc>
          <w:tcPr>
            <w:tcW w:w="3549" w:type="dxa"/>
          </w:tcPr>
          <w:p w14:paraId="7837A235" w14:textId="77777777" w:rsidR="003855AF" w:rsidRPr="00F460C7" w:rsidRDefault="003855AF" w:rsidP="002A7AA3">
            <w:pPr>
              <w:widowControl w:val="0"/>
              <w:suppressLineNumbers/>
              <w:suppressAutoHyphens/>
              <w:spacing w:before="60" w:after="40"/>
              <w:ind w:left="113" w:right="113"/>
              <w:rPr>
                <w:sz w:val="20"/>
              </w:rPr>
            </w:pPr>
            <w:r>
              <w:rPr>
                <w:sz w:val="20"/>
              </w:rPr>
              <w:t>CGI Instant Energy</w:t>
            </w:r>
          </w:p>
        </w:tc>
      </w:tr>
      <w:tr w:rsidR="003855AF" w:rsidRPr="008501CF" w14:paraId="160AFCC8" w14:textId="77777777" w:rsidTr="00FC7AC8">
        <w:tc>
          <w:tcPr>
            <w:tcW w:w="1129" w:type="dxa"/>
          </w:tcPr>
          <w:p w14:paraId="5FCB5037"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CR</w:t>
            </w:r>
          </w:p>
        </w:tc>
        <w:tc>
          <w:tcPr>
            <w:tcW w:w="3549" w:type="dxa"/>
          </w:tcPr>
          <w:p w14:paraId="15D135D5"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DCC Change Request</w:t>
            </w:r>
          </w:p>
        </w:tc>
      </w:tr>
      <w:tr w:rsidR="003855AF" w:rsidRPr="008501CF" w14:paraId="01D8A126" w14:textId="77777777" w:rsidTr="00FC7AC8">
        <w:tc>
          <w:tcPr>
            <w:tcW w:w="1129" w:type="dxa"/>
          </w:tcPr>
          <w:p w14:paraId="3E903450"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CSP</w:t>
            </w:r>
          </w:p>
        </w:tc>
        <w:tc>
          <w:tcPr>
            <w:tcW w:w="3549" w:type="dxa"/>
          </w:tcPr>
          <w:p w14:paraId="3D33A89F"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sidRPr="007D7E53">
              <w:rPr>
                <w:rFonts w:eastAsia="HG Mincho Light J"/>
                <w:color w:val="000000"/>
                <w:sz w:val="20"/>
                <w:szCs w:val="20"/>
              </w:rPr>
              <w:t>Communication Service Provider</w:t>
            </w:r>
          </w:p>
        </w:tc>
      </w:tr>
      <w:tr w:rsidR="003855AF" w:rsidRPr="008501CF" w14:paraId="0ED5A755" w14:textId="77777777" w:rsidTr="00FC7AC8">
        <w:tc>
          <w:tcPr>
            <w:tcW w:w="1129" w:type="dxa"/>
          </w:tcPr>
          <w:p w14:paraId="6EAAE9EC"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CSS</w:t>
            </w:r>
          </w:p>
        </w:tc>
        <w:tc>
          <w:tcPr>
            <w:tcW w:w="3549" w:type="dxa"/>
          </w:tcPr>
          <w:p w14:paraId="2DDCE8A4" w14:textId="77777777" w:rsidR="003855AF" w:rsidRPr="007D7E53" w:rsidRDefault="003855AF" w:rsidP="002A7AA3">
            <w:pPr>
              <w:widowControl w:val="0"/>
              <w:suppressLineNumbers/>
              <w:suppressAutoHyphens/>
              <w:spacing w:before="60" w:after="40"/>
              <w:ind w:left="113" w:right="113"/>
              <w:jc w:val="both"/>
              <w:rPr>
                <w:rFonts w:eastAsia="HG Mincho Light J"/>
                <w:color w:val="000000"/>
                <w:sz w:val="20"/>
                <w:szCs w:val="20"/>
              </w:rPr>
            </w:pPr>
            <w:r w:rsidRPr="002B08D0">
              <w:rPr>
                <w:rFonts w:eastAsia="HG Mincho Light J"/>
                <w:color w:val="000000"/>
                <w:sz w:val="20"/>
                <w:szCs w:val="20"/>
              </w:rPr>
              <w:t>Central Switching Service</w:t>
            </w:r>
          </w:p>
        </w:tc>
      </w:tr>
      <w:tr w:rsidR="00FF453E" w:rsidRPr="008501CF" w14:paraId="2AC9EFC2" w14:textId="77777777" w:rsidTr="00FC7AC8">
        <w:tc>
          <w:tcPr>
            <w:tcW w:w="1129" w:type="dxa"/>
          </w:tcPr>
          <w:p w14:paraId="344CC3A1" w14:textId="3EDB4612" w:rsidR="00FF453E" w:rsidRDefault="00FF453E"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Comms Hub, CH</w:t>
            </w:r>
          </w:p>
        </w:tc>
        <w:tc>
          <w:tcPr>
            <w:tcW w:w="3549" w:type="dxa"/>
          </w:tcPr>
          <w:p w14:paraId="7FF9BCB9" w14:textId="790D89A2" w:rsidR="00FF453E" w:rsidRPr="002B08D0" w:rsidRDefault="00FF453E"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Communications Hub</w:t>
            </w:r>
          </w:p>
        </w:tc>
      </w:tr>
      <w:tr w:rsidR="003855AF" w:rsidRPr="008501CF" w14:paraId="353B7892" w14:textId="77777777" w:rsidTr="00FC7AC8">
        <w:tc>
          <w:tcPr>
            <w:tcW w:w="1129" w:type="dxa"/>
          </w:tcPr>
          <w:p w14:paraId="358133DB"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w:t>
            </w:r>
          </w:p>
        </w:tc>
        <w:tc>
          <w:tcPr>
            <w:tcW w:w="3549" w:type="dxa"/>
          </w:tcPr>
          <w:p w14:paraId="38AF3971"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Communications Company</w:t>
            </w:r>
          </w:p>
        </w:tc>
      </w:tr>
      <w:tr w:rsidR="003855AF" w:rsidRPr="008501CF" w14:paraId="637292A8" w14:textId="77777777" w:rsidTr="00FC7AC8">
        <w:tc>
          <w:tcPr>
            <w:tcW w:w="1129" w:type="dxa"/>
          </w:tcPr>
          <w:p w14:paraId="458D4EAF"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DCO</w:t>
            </w:r>
          </w:p>
        </w:tc>
        <w:tc>
          <w:tcPr>
            <w:tcW w:w="3549" w:type="dxa"/>
          </w:tcPr>
          <w:p w14:paraId="59105AA7"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E576C0">
              <w:rPr>
                <w:rFonts w:eastAsia="HG Mincho Light J"/>
                <w:color w:val="000000"/>
                <w:sz w:val="20"/>
                <w:szCs w:val="20"/>
              </w:rPr>
              <w:t>Dual Control Organization</w:t>
            </w:r>
          </w:p>
        </w:tc>
      </w:tr>
      <w:tr w:rsidR="004E685F" w:rsidRPr="008501CF" w14:paraId="524E94CE" w14:textId="77777777" w:rsidTr="00FC7AC8">
        <w:tc>
          <w:tcPr>
            <w:tcW w:w="1129" w:type="dxa"/>
          </w:tcPr>
          <w:p w14:paraId="6237567E" w14:textId="337226C1" w:rsidR="004E685F" w:rsidRDefault="004E685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DPIA</w:t>
            </w:r>
          </w:p>
        </w:tc>
        <w:tc>
          <w:tcPr>
            <w:tcW w:w="3549" w:type="dxa"/>
          </w:tcPr>
          <w:p w14:paraId="7FFE1A94" w14:textId="15BC395E" w:rsidR="004E685F" w:rsidRPr="00E576C0" w:rsidRDefault="004E685F" w:rsidP="00FF453E">
            <w:pPr>
              <w:widowControl w:val="0"/>
              <w:suppressLineNumbers/>
              <w:suppressAutoHyphens/>
              <w:spacing w:before="60" w:after="40"/>
              <w:ind w:left="113" w:right="113"/>
              <w:rPr>
                <w:rFonts w:eastAsia="HG Mincho Light J"/>
                <w:color w:val="000000"/>
                <w:sz w:val="20"/>
                <w:szCs w:val="20"/>
              </w:rPr>
            </w:pPr>
            <w:r w:rsidRPr="004E685F">
              <w:rPr>
                <w:rFonts w:eastAsia="HG Mincho Light J"/>
                <w:color w:val="000000"/>
                <w:sz w:val="20"/>
                <w:szCs w:val="20"/>
              </w:rPr>
              <w:t>Data Protection Impact Assessment</w:t>
            </w:r>
          </w:p>
        </w:tc>
      </w:tr>
      <w:tr w:rsidR="003855AF" w:rsidRPr="008501CF" w14:paraId="299E488C" w14:textId="77777777" w:rsidTr="00FC7AC8">
        <w:tc>
          <w:tcPr>
            <w:tcW w:w="1129" w:type="dxa"/>
          </w:tcPr>
          <w:p w14:paraId="3D7116A4"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DSP</w:t>
            </w:r>
          </w:p>
        </w:tc>
        <w:tc>
          <w:tcPr>
            <w:tcW w:w="3549" w:type="dxa"/>
          </w:tcPr>
          <w:p w14:paraId="367E62BA"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Service Provider</w:t>
            </w:r>
          </w:p>
        </w:tc>
      </w:tr>
      <w:tr w:rsidR="003855AF" w:rsidRPr="008501CF" w14:paraId="24C07740" w14:textId="77777777" w:rsidTr="00FC7AC8">
        <w:tc>
          <w:tcPr>
            <w:tcW w:w="1129" w:type="dxa"/>
          </w:tcPr>
          <w:p w14:paraId="3851E792"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DUGIDS</w:t>
            </w:r>
          </w:p>
        </w:tc>
        <w:tc>
          <w:tcPr>
            <w:tcW w:w="3549" w:type="dxa"/>
          </w:tcPr>
          <w:p w14:paraId="392D952B"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351C32">
              <w:rPr>
                <w:sz w:val="20"/>
              </w:rPr>
              <w:t>DCC User Gateway Interface Design Specification</w:t>
            </w:r>
          </w:p>
        </w:tc>
      </w:tr>
      <w:tr w:rsidR="003855AF" w:rsidRPr="008501CF" w14:paraId="2ADAA71B" w14:textId="77777777" w:rsidTr="00FC7AC8">
        <w:tc>
          <w:tcPr>
            <w:tcW w:w="1129" w:type="dxa"/>
          </w:tcPr>
          <w:p w14:paraId="06ABA9EC"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DUIS</w:t>
            </w:r>
          </w:p>
        </w:tc>
        <w:tc>
          <w:tcPr>
            <w:tcW w:w="3549" w:type="dxa"/>
          </w:tcPr>
          <w:p w14:paraId="02A263C8"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E92EB4">
              <w:rPr>
                <w:rFonts w:eastAsia="HG Mincho Light J"/>
                <w:color w:val="000000"/>
                <w:sz w:val="20"/>
                <w:szCs w:val="20"/>
              </w:rPr>
              <w:t>DCC User Interface Specification</w:t>
            </w:r>
          </w:p>
        </w:tc>
      </w:tr>
      <w:tr w:rsidR="003855AF" w:rsidRPr="008501CF" w14:paraId="3B2A0E4F" w14:textId="77777777" w:rsidTr="00FC7AC8">
        <w:tc>
          <w:tcPr>
            <w:tcW w:w="1129" w:type="dxa"/>
          </w:tcPr>
          <w:p w14:paraId="21497A2C"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EFD</w:t>
            </w:r>
          </w:p>
        </w:tc>
        <w:tc>
          <w:tcPr>
            <w:tcW w:w="3549" w:type="dxa"/>
          </w:tcPr>
          <w:p w14:paraId="1AE0BFC8"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CB6E7B">
              <w:rPr>
                <w:rFonts w:eastAsia="HG Mincho Light J"/>
                <w:color w:val="000000"/>
                <w:sz w:val="20"/>
                <w:szCs w:val="20"/>
              </w:rPr>
              <w:t>Effective From Date</w:t>
            </w:r>
          </w:p>
        </w:tc>
      </w:tr>
      <w:tr w:rsidR="003855AF" w:rsidRPr="008501CF" w14:paraId="4690A509" w14:textId="77777777" w:rsidTr="00FC7AC8">
        <w:tc>
          <w:tcPr>
            <w:tcW w:w="1129" w:type="dxa"/>
          </w:tcPr>
          <w:p w14:paraId="5773BE72"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ES</w:t>
            </w:r>
          </w:p>
        </w:tc>
        <w:tc>
          <w:tcPr>
            <w:tcW w:w="3549" w:type="dxa"/>
          </w:tcPr>
          <w:p w14:paraId="0E5DFBC6" w14:textId="77777777" w:rsidR="003855AF" w:rsidRPr="00CB6E7B"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Export Supplier</w:t>
            </w:r>
          </w:p>
        </w:tc>
      </w:tr>
      <w:tr w:rsidR="003855AF" w:rsidRPr="008501CF" w14:paraId="49FFE0DE" w14:textId="77777777" w:rsidTr="00FC7AC8">
        <w:tc>
          <w:tcPr>
            <w:tcW w:w="1129" w:type="dxa"/>
          </w:tcPr>
          <w:p w14:paraId="36181666"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ESME</w:t>
            </w:r>
          </w:p>
        </w:tc>
        <w:tc>
          <w:tcPr>
            <w:tcW w:w="3549" w:type="dxa"/>
          </w:tcPr>
          <w:p w14:paraId="55200F82" w14:textId="77777777" w:rsidR="003855AF" w:rsidRPr="008501CF" w:rsidRDefault="003855AF" w:rsidP="00FF453E">
            <w:pPr>
              <w:widowControl w:val="0"/>
              <w:suppressLineNumbers/>
              <w:suppressAutoHyphens/>
              <w:spacing w:before="60" w:after="40"/>
              <w:ind w:left="113" w:right="113"/>
              <w:rPr>
                <w:rFonts w:eastAsia="HG Mincho Light J"/>
                <w:color w:val="000000"/>
                <w:sz w:val="20"/>
                <w:szCs w:val="20"/>
              </w:rPr>
            </w:pPr>
            <w:r w:rsidRPr="00866D8E">
              <w:rPr>
                <w:rFonts w:eastAsia="HG Mincho Light J"/>
                <w:color w:val="000000"/>
                <w:sz w:val="20"/>
                <w:szCs w:val="20"/>
              </w:rPr>
              <w:t>Electricity Smart Metering Equipment</w:t>
            </w:r>
          </w:p>
        </w:tc>
      </w:tr>
      <w:tr w:rsidR="003855AF" w:rsidRPr="008501CF" w14:paraId="12281F0D" w14:textId="77777777" w:rsidTr="00FC7AC8">
        <w:tc>
          <w:tcPr>
            <w:tcW w:w="1129" w:type="dxa"/>
          </w:tcPr>
          <w:p w14:paraId="78627B0A"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ETD</w:t>
            </w:r>
          </w:p>
        </w:tc>
        <w:tc>
          <w:tcPr>
            <w:tcW w:w="3549" w:type="dxa"/>
          </w:tcPr>
          <w:p w14:paraId="75171907"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EE75CC">
              <w:rPr>
                <w:rFonts w:eastAsia="HG Mincho Light J"/>
                <w:color w:val="000000"/>
                <w:sz w:val="20"/>
                <w:szCs w:val="20"/>
              </w:rPr>
              <w:t>Effective To Date</w:t>
            </w:r>
          </w:p>
        </w:tc>
      </w:tr>
      <w:tr w:rsidR="00FC7AC8" w:rsidRPr="008501CF" w14:paraId="1F0E943E" w14:textId="77777777" w:rsidTr="00FC7AC8">
        <w:tc>
          <w:tcPr>
            <w:tcW w:w="1129" w:type="dxa"/>
          </w:tcPr>
          <w:p w14:paraId="64B6A659" w14:textId="35C95ED9" w:rsidR="00FC7AC8" w:rsidRPr="008501CF" w:rsidRDefault="00FC7AC8"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E2E</w:t>
            </w:r>
          </w:p>
        </w:tc>
        <w:tc>
          <w:tcPr>
            <w:tcW w:w="3549" w:type="dxa"/>
          </w:tcPr>
          <w:p w14:paraId="4E188E0E" w14:textId="623CC909" w:rsidR="00FC7AC8" w:rsidRPr="008501CF" w:rsidRDefault="00FC7AC8"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End to End</w:t>
            </w:r>
          </w:p>
        </w:tc>
      </w:tr>
      <w:tr w:rsidR="003855AF" w:rsidRPr="008501CF" w14:paraId="474B3EEC" w14:textId="77777777" w:rsidTr="00FC7AC8">
        <w:tc>
          <w:tcPr>
            <w:tcW w:w="1129" w:type="dxa"/>
          </w:tcPr>
          <w:p w14:paraId="283BF2CA"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FIA</w:t>
            </w:r>
          </w:p>
        </w:tc>
        <w:tc>
          <w:tcPr>
            <w:tcW w:w="3549" w:type="dxa"/>
          </w:tcPr>
          <w:p w14:paraId="1EDE0AA6"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Full Impact Assessment</w:t>
            </w:r>
          </w:p>
        </w:tc>
      </w:tr>
      <w:tr w:rsidR="00366326" w:rsidRPr="008501CF" w14:paraId="76133BDC" w14:textId="77777777" w:rsidTr="00FC7AC8">
        <w:tc>
          <w:tcPr>
            <w:tcW w:w="1129" w:type="dxa"/>
          </w:tcPr>
          <w:p w14:paraId="7F5D7994" w14:textId="1D859CE3" w:rsidR="00366326" w:rsidRPr="008501CF" w:rsidRDefault="00366326"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FOC</w:t>
            </w:r>
          </w:p>
        </w:tc>
        <w:tc>
          <w:tcPr>
            <w:tcW w:w="3549" w:type="dxa"/>
          </w:tcPr>
          <w:p w14:paraId="400E0CF0" w14:textId="49377BE7" w:rsidR="00366326" w:rsidRPr="008501CF" w:rsidRDefault="00366326"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Final Operating Capability</w:t>
            </w:r>
          </w:p>
        </w:tc>
      </w:tr>
      <w:tr w:rsidR="003855AF" w:rsidRPr="008501CF" w14:paraId="42DFC13E" w14:textId="77777777" w:rsidTr="00FC7AC8">
        <w:tc>
          <w:tcPr>
            <w:tcW w:w="1129" w:type="dxa"/>
          </w:tcPr>
          <w:p w14:paraId="2CB9BB8D"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GB</w:t>
            </w:r>
          </w:p>
        </w:tc>
        <w:tc>
          <w:tcPr>
            <w:tcW w:w="3549" w:type="dxa"/>
          </w:tcPr>
          <w:p w14:paraId="6C5CE590"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Gigabytes</w:t>
            </w:r>
          </w:p>
        </w:tc>
      </w:tr>
      <w:tr w:rsidR="003855AF" w:rsidRPr="008501CF" w14:paraId="13362F68" w14:textId="77777777" w:rsidTr="00FC7AC8">
        <w:tc>
          <w:tcPr>
            <w:tcW w:w="1129" w:type="dxa"/>
          </w:tcPr>
          <w:p w14:paraId="1D055226"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GBCS</w:t>
            </w:r>
          </w:p>
        </w:tc>
        <w:tc>
          <w:tcPr>
            <w:tcW w:w="3549" w:type="dxa"/>
          </w:tcPr>
          <w:p w14:paraId="702D417C" w14:textId="77777777" w:rsidR="003855AF" w:rsidRPr="008501CF" w:rsidRDefault="003855AF" w:rsidP="002A7AA3">
            <w:pPr>
              <w:widowControl w:val="0"/>
              <w:suppressLineNumbers/>
              <w:suppressAutoHyphens/>
              <w:spacing w:before="60" w:after="40"/>
              <w:ind w:left="113" w:right="113"/>
              <w:rPr>
                <w:rFonts w:eastAsia="HG Mincho Light J"/>
                <w:color w:val="000000"/>
                <w:sz w:val="20"/>
                <w:szCs w:val="20"/>
              </w:rPr>
            </w:pPr>
            <w:bookmarkStart w:id="126" w:name="_Hlk49869961"/>
            <w:r w:rsidRPr="00351C32">
              <w:rPr>
                <w:sz w:val="20"/>
              </w:rPr>
              <w:t>Great Britain Companion Specification</w:t>
            </w:r>
            <w:bookmarkEnd w:id="126"/>
          </w:p>
        </w:tc>
      </w:tr>
      <w:tr w:rsidR="003855AF" w:rsidRPr="008501CF" w14:paraId="6930B909" w14:textId="77777777" w:rsidTr="00FC7AC8">
        <w:tc>
          <w:tcPr>
            <w:tcW w:w="1129" w:type="dxa"/>
          </w:tcPr>
          <w:p w14:paraId="20C557EA"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GFI</w:t>
            </w:r>
          </w:p>
        </w:tc>
        <w:tc>
          <w:tcPr>
            <w:tcW w:w="3549" w:type="dxa"/>
          </w:tcPr>
          <w:p w14:paraId="4DCA6926" w14:textId="77777777" w:rsidR="003855AF" w:rsidRPr="00A213A0" w:rsidRDefault="003855AF" w:rsidP="002A7AA3">
            <w:pPr>
              <w:widowControl w:val="0"/>
              <w:suppressLineNumbers/>
              <w:suppressAutoHyphens/>
              <w:spacing w:before="60" w:after="40"/>
              <w:ind w:left="113" w:right="113"/>
              <w:rPr>
                <w:sz w:val="20"/>
              </w:rPr>
            </w:pPr>
            <w:r w:rsidRPr="00A7645A">
              <w:rPr>
                <w:sz w:val="20"/>
              </w:rPr>
              <w:t>GBCS Integration Testing For Industry</w:t>
            </w:r>
          </w:p>
        </w:tc>
      </w:tr>
      <w:tr w:rsidR="00FF453E" w:rsidRPr="008501CF" w14:paraId="62D0E33D" w14:textId="77777777" w:rsidTr="00FC7AC8">
        <w:tc>
          <w:tcPr>
            <w:tcW w:w="1129" w:type="dxa"/>
          </w:tcPr>
          <w:p w14:paraId="059B192D" w14:textId="74A4E2E6" w:rsidR="00FF453E" w:rsidRDefault="00FF453E"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GSME</w:t>
            </w:r>
          </w:p>
        </w:tc>
        <w:tc>
          <w:tcPr>
            <w:tcW w:w="3549" w:type="dxa"/>
          </w:tcPr>
          <w:p w14:paraId="2A2183FA" w14:textId="75C33677" w:rsidR="00FF453E" w:rsidRPr="00A7645A" w:rsidRDefault="00FF453E" w:rsidP="002A7AA3">
            <w:pPr>
              <w:widowControl w:val="0"/>
              <w:suppressLineNumbers/>
              <w:suppressAutoHyphens/>
              <w:spacing w:before="60" w:after="40"/>
              <w:ind w:left="113" w:right="113"/>
              <w:rPr>
                <w:sz w:val="20"/>
              </w:rPr>
            </w:pPr>
            <w:r>
              <w:rPr>
                <w:rFonts w:eastAsia="HG Mincho Light J"/>
                <w:color w:val="000000"/>
                <w:sz w:val="20"/>
                <w:szCs w:val="20"/>
              </w:rPr>
              <w:t>Gas</w:t>
            </w:r>
            <w:r w:rsidRPr="00866D8E">
              <w:rPr>
                <w:rFonts w:eastAsia="HG Mincho Light J"/>
                <w:color w:val="000000"/>
                <w:sz w:val="20"/>
                <w:szCs w:val="20"/>
              </w:rPr>
              <w:t xml:space="preserve"> Smart Metering Equipment</w:t>
            </w:r>
          </w:p>
        </w:tc>
      </w:tr>
      <w:tr w:rsidR="003855AF" w:rsidRPr="008501CF" w14:paraId="3383AD89" w14:textId="77777777" w:rsidTr="00FC7AC8">
        <w:tc>
          <w:tcPr>
            <w:tcW w:w="1129" w:type="dxa"/>
          </w:tcPr>
          <w:p w14:paraId="0D376D22"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HH</w:t>
            </w:r>
          </w:p>
        </w:tc>
        <w:tc>
          <w:tcPr>
            <w:tcW w:w="3549" w:type="dxa"/>
          </w:tcPr>
          <w:p w14:paraId="2262632E" w14:textId="77777777" w:rsidR="003855AF" w:rsidRPr="00351C32" w:rsidRDefault="003855AF" w:rsidP="002A7AA3">
            <w:pPr>
              <w:widowControl w:val="0"/>
              <w:suppressLineNumbers/>
              <w:suppressAutoHyphens/>
              <w:spacing w:before="60" w:after="40"/>
              <w:ind w:left="113" w:right="113"/>
              <w:jc w:val="both"/>
              <w:rPr>
                <w:sz w:val="20"/>
              </w:rPr>
            </w:pPr>
            <w:r w:rsidRPr="00A213A0">
              <w:rPr>
                <w:sz w:val="20"/>
              </w:rPr>
              <w:t>Half-Hourly</w:t>
            </w:r>
          </w:p>
        </w:tc>
      </w:tr>
      <w:tr w:rsidR="00366326" w:rsidRPr="008501CF" w14:paraId="1A9C6268" w14:textId="77777777" w:rsidTr="00FC7AC8">
        <w:tc>
          <w:tcPr>
            <w:tcW w:w="1129" w:type="dxa"/>
          </w:tcPr>
          <w:p w14:paraId="78E6BFC7" w14:textId="55361D51" w:rsidR="00366326" w:rsidRDefault="00366326"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IOC</w:t>
            </w:r>
          </w:p>
        </w:tc>
        <w:tc>
          <w:tcPr>
            <w:tcW w:w="3549" w:type="dxa"/>
          </w:tcPr>
          <w:p w14:paraId="47581EA4" w14:textId="22556DE3" w:rsidR="00366326" w:rsidRPr="00A213A0" w:rsidRDefault="00366326" w:rsidP="002A7AA3">
            <w:pPr>
              <w:widowControl w:val="0"/>
              <w:suppressLineNumbers/>
              <w:suppressAutoHyphens/>
              <w:spacing w:before="60" w:after="40"/>
              <w:ind w:left="113" w:right="113"/>
              <w:jc w:val="both"/>
              <w:rPr>
                <w:sz w:val="20"/>
              </w:rPr>
            </w:pPr>
            <w:r>
              <w:rPr>
                <w:sz w:val="20"/>
              </w:rPr>
              <w:t>Initial Operating Capability</w:t>
            </w:r>
          </w:p>
        </w:tc>
      </w:tr>
      <w:tr w:rsidR="003855AF" w:rsidRPr="008501CF" w14:paraId="1BE769A9" w14:textId="77777777" w:rsidTr="00FC7AC8">
        <w:tc>
          <w:tcPr>
            <w:tcW w:w="1129" w:type="dxa"/>
          </w:tcPr>
          <w:p w14:paraId="5DA521BB"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IS</w:t>
            </w:r>
          </w:p>
        </w:tc>
        <w:tc>
          <w:tcPr>
            <w:tcW w:w="3549" w:type="dxa"/>
          </w:tcPr>
          <w:p w14:paraId="230BEF48" w14:textId="77777777" w:rsidR="003855AF" w:rsidRPr="00A213A0" w:rsidRDefault="003855AF" w:rsidP="002A7AA3">
            <w:pPr>
              <w:widowControl w:val="0"/>
              <w:suppressLineNumbers/>
              <w:suppressAutoHyphens/>
              <w:spacing w:before="60" w:after="40"/>
              <w:ind w:left="113" w:right="113"/>
              <w:jc w:val="both"/>
              <w:rPr>
                <w:sz w:val="20"/>
              </w:rPr>
            </w:pPr>
            <w:r>
              <w:rPr>
                <w:sz w:val="20"/>
              </w:rPr>
              <w:t>Import Supplier</w:t>
            </w:r>
          </w:p>
        </w:tc>
      </w:tr>
      <w:tr w:rsidR="00CE27AA" w:rsidRPr="008501CF" w14:paraId="6EA75696" w14:textId="77777777" w:rsidTr="00FC7AC8">
        <w:tc>
          <w:tcPr>
            <w:tcW w:w="1129" w:type="dxa"/>
          </w:tcPr>
          <w:p w14:paraId="1257737F" w14:textId="1A6BBEAD" w:rsidR="00CE27AA" w:rsidRDefault="00CE27AA"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I&amp;C</w:t>
            </w:r>
          </w:p>
        </w:tc>
        <w:tc>
          <w:tcPr>
            <w:tcW w:w="3549" w:type="dxa"/>
          </w:tcPr>
          <w:p w14:paraId="3FF6805D" w14:textId="34A49EA2" w:rsidR="00CE27AA" w:rsidRDefault="00CE27AA" w:rsidP="002A7AA3">
            <w:pPr>
              <w:widowControl w:val="0"/>
              <w:suppressLineNumbers/>
              <w:suppressAutoHyphens/>
              <w:spacing w:before="60" w:after="40"/>
              <w:ind w:left="113" w:right="113"/>
              <w:jc w:val="both"/>
              <w:rPr>
                <w:sz w:val="20"/>
              </w:rPr>
            </w:pPr>
            <w:r>
              <w:rPr>
                <w:sz w:val="20"/>
              </w:rPr>
              <w:t>Install and Commission</w:t>
            </w:r>
          </w:p>
        </w:tc>
      </w:tr>
      <w:tr w:rsidR="00FF453E" w:rsidRPr="008501CF" w14:paraId="704FB7F0" w14:textId="77777777" w:rsidTr="00FC7AC8">
        <w:tc>
          <w:tcPr>
            <w:tcW w:w="1129" w:type="dxa"/>
          </w:tcPr>
          <w:p w14:paraId="7989B81F" w14:textId="0D7AC882" w:rsidR="00FF453E" w:rsidRDefault="00FF453E"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KAK</w:t>
            </w:r>
          </w:p>
        </w:tc>
        <w:tc>
          <w:tcPr>
            <w:tcW w:w="3549" w:type="dxa"/>
          </w:tcPr>
          <w:p w14:paraId="336978E5" w14:textId="02FFD2B1" w:rsidR="00FF453E" w:rsidRDefault="00FF453E" w:rsidP="002A7AA3">
            <w:pPr>
              <w:widowControl w:val="0"/>
              <w:suppressLineNumbers/>
              <w:suppressAutoHyphens/>
              <w:spacing w:before="60" w:after="40"/>
              <w:ind w:left="113" w:right="113"/>
              <w:jc w:val="both"/>
              <w:rPr>
                <w:sz w:val="20"/>
              </w:rPr>
            </w:pPr>
            <w:r w:rsidRPr="00FF453E">
              <w:rPr>
                <w:sz w:val="20"/>
              </w:rPr>
              <w:t>Key Agreement Key</w:t>
            </w:r>
          </w:p>
        </w:tc>
      </w:tr>
      <w:tr w:rsidR="003855AF" w:rsidRPr="008501CF" w14:paraId="73C7027C" w14:textId="77777777" w:rsidTr="00FC7AC8">
        <w:tc>
          <w:tcPr>
            <w:tcW w:w="1129" w:type="dxa"/>
          </w:tcPr>
          <w:p w14:paraId="17CD3D55"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MDR</w:t>
            </w:r>
          </w:p>
        </w:tc>
        <w:tc>
          <w:tcPr>
            <w:tcW w:w="3549" w:type="dxa"/>
          </w:tcPr>
          <w:p w14:paraId="37B69D8D" w14:textId="5E75073F" w:rsidR="003855AF" w:rsidRPr="00A213A0" w:rsidRDefault="003855AF" w:rsidP="002A7AA3">
            <w:pPr>
              <w:widowControl w:val="0"/>
              <w:suppressLineNumbers/>
              <w:suppressAutoHyphens/>
              <w:spacing w:before="60" w:after="40"/>
              <w:ind w:left="113" w:right="113"/>
              <w:jc w:val="both"/>
              <w:rPr>
                <w:sz w:val="20"/>
              </w:rPr>
            </w:pPr>
            <w:r w:rsidRPr="00866D8E">
              <w:rPr>
                <w:sz w:val="20"/>
              </w:rPr>
              <w:t>Meter Data Retrie</w:t>
            </w:r>
            <w:r>
              <w:rPr>
                <w:sz w:val="20"/>
              </w:rPr>
              <w:t>ver -</w:t>
            </w:r>
            <w:r w:rsidR="006D3F86">
              <w:rPr>
                <w:sz w:val="20"/>
              </w:rPr>
              <w:t xml:space="preserve"> </w:t>
            </w:r>
            <w:r>
              <w:rPr>
                <w:sz w:val="20"/>
              </w:rPr>
              <w:t>(New</w:t>
            </w:r>
            <w:r w:rsidRPr="00866D8E">
              <w:rPr>
                <w:sz w:val="20"/>
              </w:rPr>
              <w:t xml:space="preserve"> User</w:t>
            </w:r>
            <w:r>
              <w:rPr>
                <w:sz w:val="20"/>
              </w:rPr>
              <w:t xml:space="preserve"> Role)</w:t>
            </w:r>
          </w:p>
        </w:tc>
      </w:tr>
      <w:tr w:rsidR="003855AF" w:rsidRPr="008501CF" w14:paraId="682D1B86" w14:textId="77777777" w:rsidTr="00FC7AC8">
        <w:tc>
          <w:tcPr>
            <w:tcW w:w="1129" w:type="dxa"/>
          </w:tcPr>
          <w:p w14:paraId="34B74E34"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MDRA</w:t>
            </w:r>
          </w:p>
        </w:tc>
        <w:tc>
          <w:tcPr>
            <w:tcW w:w="3549" w:type="dxa"/>
          </w:tcPr>
          <w:p w14:paraId="773FDDCE" w14:textId="77777777" w:rsidR="003855AF" w:rsidRPr="00A213A0" w:rsidRDefault="003855AF" w:rsidP="002A7AA3">
            <w:pPr>
              <w:widowControl w:val="0"/>
              <w:suppressLineNumbers/>
              <w:suppressAutoHyphens/>
              <w:spacing w:before="60" w:after="40"/>
              <w:ind w:left="113" w:right="113"/>
              <w:jc w:val="both"/>
              <w:rPr>
                <w:sz w:val="20"/>
              </w:rPr>
            </w:pPr>
            <w:r w:rsidRPr="00866D8E">
              <w:rPr>
                <w:sz w:val="20"/>
              </w:rPr>
              <w:t>MDR Agents</w:t>
            </w:r>
          </w:p>
        </w:tc>
      </w:tr>
      <w:tr w:rsidR="003855AF" w:rsidRPr="008501CF" w14:paraId="77CC81EE" w14:textId="77777777" w:rsidTr="00FC7AC8">
        <w:tc>
          <w:tcPr>
            <w:tcW w:w="1129" w:type="dxa"/>
          </w:tcPr>
          <w:p w14:paraId="2585CEE7"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MHHS</w:t>
            </w:r>
          </w:p>
        </w:tc>
        <w:tc>
          <w:tcPr>
            <w:tcW w:w="3549" w:type="dxa"/>
          </w:tcPr>
          <w:p w14:paraId="195F4AFD" w14:textId="77777777" w:rsidR="003855AF" w:rsidRPr="00A628C5" w:rsidRDefault="003855AF" w:rsidP="002A7AA3">
            <w:pPr>
              <w:widowControl w:val="0"/>
              <w:suppressLineNumbers/>
              <w:suppressAutoHyphens/>
              <w:spacing w:before="60" w:after="40"/>
              <w:ind w:left="113" w:right="113"/>
              <w:rPr>
                <w:sz w:val="20"/>
              </w:rPr>
            </w:pPr>
            <w:r w:rsidRPr="00A213A0">
              <w:rPr>
                <w:sz w:val="20"/>
              </w:rPr>
              <w:t>Marketwide Half-Hourly Settlement</w:t>
            </w:r>
          </w:p>
        </w:tc>
      </w:tr>
      <w:tr w:rsidR="00366326" w:rsidRPr="008501CF" w14:paraId="3C2EA4B9" w14:textId="77777777" w:rsidTr="00FC7AC8">
        <w:tc>
          <w:tcPr>
            <w:tcW w:w="1129" w:type="dxa"/>
          </w:tcPr>
          <w:p w14:paraId="6C29279B" w14:textId="16CF3254" w:rsidR="00366326" w:rsidRDefault="00366326"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MOC</w:t>
            </w:r>
          </w:p>
        </w:tc>
        <w:tc>
          <w:tcPr>
            <w:tcW w:w="3549" w:type="dxa"/>
          </w:tcPr>
          <w:p w14:paraId="01E152B5" w14:textId="6D107F9D" w:rsidR="00366326" w:rsidRPr="00A213A0" w:rsidRDefault="00366326" w:rsidP="002A7AA3">
            <w:pPr>
              <w:widowControl w:val="0"/>
              <w:suppressLineNumbers/>
              <w:suppressAutoHyphens/>
              <w:spacing w:before="60" w:after="40"/>
              <w:ind w:left="113" w:right="113"/>
              <w:rPr>
                <w:sz w:val="20"/>
              </w:rPr>
            </w:pPr>
            <w:r>
              <w:rPr>
                <w:sz w:val="20"/>
              </w:rPr>
              <w:t>Middle Operating Capability</w:t>
            </w:r>
          </w:p>
        </w:tc>
      </w:tr>
      <w:tr w:rsidR="003855AF" w:rsidRPr="008501CF" w14:paraId="036CB782" w14:textId="77777777" w:rsidTr="00FC7AC8">
        <w:tc>
          <w:tcPr>
            <w:tcW w:w="1129" w:type="dxa"/>
          </w:tcPr>
          <w:p w14:paraId="7BA1863C"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MPAN</w:t>
            </w:r>
          </w:p>
        </w:tc>
        <w:tc>
          <w:tcPr>
            <w:tcW w:w="3549" w:type="dxa"/>
          </w:tcPr>
          <w:p w14:paraId="7EA7B8E2" w14:textId="77777777" w:rsidR="003855AF" w:rsidRPr="00EC17D7" w:rsidRDefault="003855AF" w:rsidP="002A7AA3">
            <w:pPr>
              <w:widowControl w:val="0"/>
              <w:suppressLineNumbers/>
              <w:suppressAutoHyphens/>
              <w:spacing w:before="60" w:after="40"/>
              <w:ind w:left="113" w:right="113"/>
              <w:rPr>
                <w:sz w:val="20"/>
              </w:rPr>
            </w:pPr>
            <w:r w:rsidRPr="00CB6E7B">
              <w:rPr>
                <w:sz w:val="20"/>
              </w:rPr>
              <w:t>Meter Point Administration Number</w:t>
            </w:r>
          </w:p>
        </w:tc>
      </w:tr>
      <w:tr w:rsidR="003855AF" w:rsidRPr="008501CF" w14:paraId="630F2868" w14:textId="77777777" w:rsidTr="00FC7AC8">
        <w:tc>
          <w:tcPr>
            <w:tcW w:w="1129" w:type="dxa"/>
          </w:tcPr>
          <w:p w14:paraId="7CC89E03"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MPID</w:t>
            </w:r>
          </w:p>
        </w:tc>
        <w:tc>
          <w:tcPr>
            <w:tcW w:w="3549" w:type="dxa"/>
          </w:tcPr>
          <w:p w14:paraId="3762C43D" w14:textId="77777777" w:rsidR="003855AF" w:rsidRPr="00143511" w:rsidRDefault="003855AF" w:rsidP="002A7AA3">
            <w:pPr>
              <w:widowControl w:val="0"/>
              <w:suppressLineNumbers/>
              <w:suppressAutoHyphens/>
              <w:spacing w:before="60" w:after="40"/>
              <w:ind w:left="113" w:right="113"/>
              <w:jc w:val="both"/>
              <w:rPr>
                <w:sz w:val="20"/>
              </w:rPr>
            </w:pPr>
            <w:r w:rsidRPr="006C6DE5">
              <w:rPr>
                <w:sz w:val="20"/>
              </w:rPr>
              <w:t>Market Participant I</w:t>
            </w:r>
            <w:r>
              <w:rPr>
                <w:sz w:val="20"/>
              </w:rPr>
              <w:t>d</w:t>
            </w:r>
            <w:r w:rsidRPr="006C6DE5">
              <w:rPr>
                <w:sz w:val="20"/>
              </w:rPr>
              <w:t>entifier</w:t>
            </w:r>
          </w:p>
        </w:tc>
      </w:tr>
      <w:tr w:rsidR="003855AF" w:rsidRPr="008501CF" w14:paraId="34611BA6" w14:textId="77777777" w:rsidTr="00FC7AC8">
        <w:tc>
          <w:tcPr>
            <w:tcW w:w="1129" w:type="dxa"/>
          </w:tcPr>
          <w:p w14:paraId="578E0C39"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MT SMS</w:t>
            </w:r>
          </w:p>
        </w:tc>
        <w:tc>
          <w:tcPr>
            <w:tcW w:w="3549" w:type="dxa"/>
          </w:tcPr>
          <w:p w14:paraId="7F77DCDE" w14:textId="77777777" w:rsidR="003855AF" w:rsidRPr="006C6DE5" w:rsidRDefault="003855AF" w:rsidP="002A7AA3">
            <w:pPr>
              <w:widowControl w:val="0"/>
              <w:suppressLineNumbers/>
              <w:suppressAutoHyphens/>
              <w:spacing w:before="60" w:after="40"/>
              <w:ind w:left="113" w:right="113"/>
              <w:rPr>
                <w:sz w:val="20"/>
              </w:rPr>
            </w:pPr>
            <w:r w:rsidRPr="00A67A4E">
              <w:rPr>
                <w:sz w:val="20"/>
              </w:rPr>
              <w:t>Mobile terminating SMS message</w:t>
            </w:r>
          </w:p>
        </w:tc>
      </w:tr>
      <w:tr w:rsidR="00AD7E8F" w:rsidRPr="008501CF" w14:paraId="323C85E6" w14:textId="77777777" w:rsidTr="00FC7AC8">
        <w:tc>
          <w:tcPr>
            <w:tcW w:w="1129" w:type="dxa"/>
          </w:tcPr>
          <w:p w14:paraId="184495B3" w14:textId="4ACCAD39" w:rsidR="00AD7E8F" w:rsidRDefault="00AD7E8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NHH</w:t>
            </w:r>
          </w:p>
        </w:tc>
        <w:tc>
          <w:tcPr>
            <w:tcW w:w="3549" w:type="dxa"/>
          </w:tcPr>
          <w:p w14:paraId="1A2FAE40" w14:textId="0040BDF4" w:rsidR="00AD7E8F" w:rsidRPr="00A67A4E" w:rsidRDefault="00AD7E8F" w:rsidP="002A7AA3">
            <w:pPr>
              <w:widowControl w:val="0"/>
              <w:suppressLineNumbers/>
              <w:suppressAutoHyphens/>
              <w:spacing w:before="60" w:after="40"/>
              <w:ind w:left="113" w:right="113"/>
              <w:rPr>
                <w:sz w:val="20"/>
              </w:rPr>
            </w:pPr>
            <w:r w:rsidRPr="00833F64">
              <w:rPr>
                <w:sz w:val="20"/>
                <w:szCs w:val="22"/>
              </w:rPr>
              <w:t>Non Half-Hourly</w:t>
            </w:r>
          </w:p>
        </w:tc>
      </w:tr>
      <w:tr w:rsidR="003855AF" w:rsidRPr="008501CF" w14:paraId="208ED67A" w14:textId="77777777" w:rsidTr="00FC7AC8">
        <w:tc>
          <w:tcPr>
            <w:tcW w:w="1129" w:type="dxa"/>
          </w:tcPr>
          <w:p w14:paraId="0C6E7178"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OU</w:t>
            </w:r>
          </w:p>
        </w:tc>
        <w:tc>
          <w:tcPr>
            <w:tcW w:w="3549" w:type="dxa"/>
          </w:tcPr>
          <w:p w14:paraId="0403CAFC" w14:textId="77777777" w:rsidR="003855AF" w:rsidRDefault="003855AF" w:rsidP="002A7AA3">
            <w:pPr>
              <w:widowControl w:val="0"/>
              <w:suppressLineNumbers/>
              <w:suppressAutoHyphens/>
              <w:spacing w:before="60" w:after="40"/>
              <w:ind w:left="113" w:right="113"/>
              <w:jc w:val="both"/>
              <w:rPr>
                <w:sz w:val="20"/>
              </w:rPr>
            </w:pPr>
            <w:r>
              <w:rPr>
                <w:sz w:val="20"/>
              </w:rPr>
              <w:t>Other User</w:t>
            </w:r>
          </w:p>
        </w:tc>
      </w:tr>
      <w:tr w:rsidR="003855AF" w:rsidRPr="008501CF" w14:paraId="4A5381D3" w14:textId="77777777" w:rsidTr="00FC7AC8">
        <w:tc>
          <w:tcPr>
            <w:tcW w:w="1129" w:type="dxa"/>
          </w:tcPr>
          <w:p w14:paraId="22C6D140"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PDP Context</w:t>
            </w:r>
          </w:p>
        </w:tc>
        <w:tc>
          <w:tcPr>
            <w:tcW w:w="3549" w:type="dxa"/>
          </w:tcPr>
          <w:p w14:paraId="4056504D" w14:textId="77777777" w:rsidR="003855AF" w:rsidRDefault="003855AF" w:rsidP="002A7AA3">
            <w:pPr>
              <w:widowControl w:val="0"/>
              <w:suppressLineNumbers/>
              <w:suppressAutoHyphens/>
              <w:spacing w:before="60" w:after="40"/>
              <w:ind w:left="113" w:right="113"/>
              <w:jc w:val="both"/>
              <w:rPr>
                <w:sz w:val="20"/>
              </w:rPr>
            </w:pPr>
            <w:r w:rsidRPr="00A67A4E">
              <w:rPr>
                <w:sz w:val="20"/>
              </w:rPr>
              <w:t>Packet Data Protocol context</w:t>
            </w:r>
          </w:p>
        </w:tc>
      </w:tr>
      <w:tr w:rsidR="003855AF" w:rsidRPr="008501CF" w14:paraId="19779495" w14:textId="77777777" w:rsidTr="00FC7AC8">
        <w:tc>
          <w:tcPr>
            <w:tcW w:w="1129" w:type="dxa"/>
          </w:tcPr>
          <w:p w14:paraId="00A84C0E"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PIA</w:t>
            </w:r>
          </w:p>
        </w:tc>
        <w:tc>
          <w:tcPr>
            <w:tcW w:w="3549" w:type="dxa"/>
          </w:tcPr>
          <w:p w14:paraId="537A64BD"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Preliminary Impact Assessment</w:t>
            </w:r>
          </w:p>
        </w:tc>
      </w:tr>
      <w:tr w:rsidR="003855AF" w:rsidRPr="008501CF" w14:paraId="775FFDB6" w14:textId="77777777" w:rsidTr="00FC7AC8">
        <w:trPr>
          <w:trHeight w:val="269"/>
        </w:trPr>
        <w:tc>
          <w:tcPr>
            <w:tcW w:w="1129" w:type="dxa"/>
          </w:tcPr>
          <w:p w14:paraId="1B8BE8FB"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PIT</w:t>
            </w:r>
          </w:p>
        </w:tc>
        <w:tc>
          <w:tcPr>
            <w:tcW w:w="3549" w:type="dxa"/>
          </w:tcPr>
          <w:p w14:paraId="61759848"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Pre-Integration Testing</w:t>
            </w:r>
          </w:p>
        </w:tc>
      </w:tr>
      <w:tr w:rsidR="008172C5" w:rsidRPr="008501CF" w14:paraId="2F2FA827" w14:textId="77777777" w:rsidTr="00FC7AC8">
        <w:trPr>
          <w:trHeight w:val="269"/>
        </w:trPr>
        <w:tc>
          <w:tcPr>
            <w:tcW w:w="1129" w:type="dxa"/>
          </w:tcPr>
          <w:p w14:paraId="28B2B113" w14:textId="113D4808" w:rsidR="008172C5" w:rsidRPr="008501CF" w:rsidRDefault="008172C5"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P&amp;C</w:t>
            </w:r>
          </w:p>
        </w:tc>
        <w:tc>
          <w:tcPr>
            <w:tcW w:w="3549" w:type="dxa"/>
          </w:tcPr>
          <w:p w14:paraId="6A3FDDDF" w14:textId="7BFC253B" w:rsidR="008172C5" w:rsidRPr="008501CF" w:rsidRDefault="008172C5"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Parse &amp; Correlate</w:t>
            </w:r>
          </w:p>
        </w:tc>
      </w:tr>
      <w:tr w:rsidR="003855AF" w:rsidRPr="008501CF" w14:paraId="223DBAD4" w14:textId="77777777" w:rsidTr="00FC7AC8">
        <w:trPr>
          <w:trHeight w:val="288"/>
        </w:trPr>
        <w:tc>
          <w:tcPr>
            <w:tcW w:w="1129" w:type="dxa"/>
          </w:tcPr>
          <w:p w14:paraId="38951D1D"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RAN</w:t>
            </w:r>
          </w:p>
        </w:tc>
        <w:tc>
          <w:tcPr>
            <w:tcW w:w="3549" w:type="dxa"/>
          </w:tcPr>
          <w:p w14:paraId="4B8AADE3"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Radio Access Network</w:t>
            </w:r>
          </w:p>
        </w:tc>
      </w:tr>
      <w:tr w:rsidR="002137DF" w:rsidRPr="008501CF" w14:paraId="3EA6BF74" w14:textId="77777777" w:rsidTr="00FC7AC8">
        <w:trPr>
          <w:trHeight w:val="288"/>
        </w:trPr>
        <w:tc>
          <w:tcPr>
            <w:tcW w:w="1129" w:type="dxa"/>
          </w:tcPr>
          <w:p w14:paraId="1E7481EA" w14:textId="24D374EB" w:rsidR="002137DF" w:rsidRDefault="002137D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RBAC</w:t>
            </w:r>
          </w:p>
        </w:tc>
        <w:tc>
          <w:tcPr>
            <w:tcW w:w="3549" w:type="dxa"/>
          </w:tcPr>
          <w:p w14:paraId="76A8A3F4" w14:textId="03BF7581" w:rsidR="002137DF" w:rsidRDefault="002137D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Role Based Access Control</w:t>
            </w:r>
          </w:p>
        </w:tc>
      </w:tr>
      <w:tr w:rsidR="003855AF" w:rsidRPr="008501CF" w14:paraId="10E379A8" w14:textId="77777777" w:rsidTr="00FC7AC8">
        <w:trPr>
          <w:trHeight w:val="352"/>
        </w:trPr>
        <w:tc>
          <w:tcPr>
            <w:tcW w:w="1129" w:type="dxa"/>
          </w:tcPr>
          <w:p w14:paraId="353516EE"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RF</w:t>
            </w:r>
          </w:p>
        </w:tc>
        <w:tc>
          <w:tcPr>
            <w:tcW w:w="3549" w:type="dxa"/>
          </w:tcPr>
          <w:p w14:paraId="50BD7FFA"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Radio Frequency</w:t>
            </w:r>
          </w:p>
        </w:tc>
      </w:tr>
      <w:tr w:rsidR="003855AF" w:rsidRPr="008501CF" w14:paraId="32238546" w14:textId="77777777" w:rsidTr="00FC7AC8">
        <w:tc>
          <w:tcPr>
            <w:tcW w:w="1129" w:type="dxa"/>
          </w:tcPr>
          <w:p w14:paraId="12E638D2" w14:textId="1EC14D17" w:rsidR="003855AF" w:rsidRPr="008501CF" w:rsidRDefault="003855AF" w:rsidP="008900D8">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ROM</w:t>
            </w:r>
          </w:p>
        </w:tc>
        <w:tc>
          <w:tcPr>
            <w:tcW w:w="3549" w:type="dxa"/>
          </w:tcPr>
          <w:p w14:paraId="21721F32" w14:textId="618A41BF" w:rsidR="003855AF" w:rsidRPr="008501CF" w:rsidRDefault="003855AF" w:rsidP="008900D8">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Rough Order of Magnitude (cost)</w:t>
            </w:r>
          </w:p>
        </w:tc>
      </w:tr>
      <w:tr w:rsidR="008900D8" w:rsidRPr="008501CF" w14:paraId="382F3FCD" w14:textId="77777777" w:rsidTr="00FC7AC8">
        <w:tc>
          <w:tcPr>
            <w:tcW w:w="1129" w:type="dxa"/>
          </w:tcPr>
          <w:p w14:paraId="577F0561" w14:textId="62CAEF69" w:rsidR="008900D8" w:rsidRPr="008501CF" w:rsidRDefault="008900D8"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RNI</w:t>
            </w:r>
          </w:p>
        </w:tc>
        <w:tc>
          <w:tcPr>
            <w:tcW w:w="3549" w:type="dxa"/>
          </w:tcPr>
          <w:p w14:paraId="3EFE2DC9" w14:textId="788E3118" w:rsidR="008900D8" w:rsidRPr="008501CF" w:rsidRDefault="008900D8"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Regional Network Interface</w:t>
            </w:r>
          </w:p>
        </w:tc>
      </w:tr>
      <w:tr w:rsidR="003855AF" w:rsidRPr="008501CF" w14:paraId="33582FD2" w14:textId="77777777" w:rsidTr="00FC7AC8">
        <w:tc>
          <w:tcPr>
            <w:tcW w:w="1129" w:type="dxa"/>
          </w:tcPr>
          <w:p w14:paraId="17BCAC8B"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RSA</w:t>
            </w:r>
          </w:p>
        </w:tc>
        <w:tc>
          <w:tcPr>
            <w:tcW w:w="3549" w:type="dxa"/>
          </w:tcPr>
          <w:p w14:paraId="3C34095E"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Registered Supplier Agent</w:t>
            </w:r>
          </w:p>
        </w:tc>
      </w:tr>
      <w:tr w:rsidR="003855AF" w:rsidRPr="008501CF" w14:paraId="65414E8C" w14:textId="77777777" w:rsidTr="00FC7AC8">
        <w:tc>
          <w:tcPr>
            <w:tcW w:w="1129" w:type="dxa"/>
          </w:tcPr>
          <w:p w14:paraId="592F4881"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RTDS</w:t>
            </w:r>
          </w:p>
        </w:tc>
        <w:tc>
          <w:tcPr>
            <w:tcW w:w="3549" w:type="dxa"/>
          </w:tcPr>
          <w:p w14:paraId="05FD6611" w14:textId="77777777" w:rsidR="003855AF" w:rsidRPr="00A213A0"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Reference Test Data Set</w:t>
            </w:r>
          </w:p>
        </w:tc>
      </w:tr>
      <w:tr w:rsidR="00627621" w:rsidRPr="008501CF" w14:paraId="7AE57B19" w14:textId="77777777" w:rsidTr="00FC7AC8">
        <w:tc>
          <w:tcPr>
            <w:tcW w:w="1129" w:type="dxa"/>
          </w:tcPr>
          <w:p w14:paraId="18C95C3E" w14:textId="28908501" w:rsidR="00627621" w:rsidRDefault="00627621"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SAA</w:t>
            </w:r>
          </w:p>
        </w:tc>
        <w:tc>
          <w:tcPr>
            <w:tcW w:w="3549" w:type="dxa"/>
          </w:tcPr>
          <w:p w14:paraId="7FE4783B" w14:textId="65CC9928" w:rsidR="00627621" w:rsidRDefault="00627621" w:rsidP="002A7AA3">
            <w:pPr>
              <w:widowControl w:val="0"/>
              <w:suppressLineNumbers/>
              <w:suppressAutoHyphens/>
              <w:spacing w:before="60" w:after="40"/>
              <w:ind w:left="113" w:right="113"/>
              <w:jc w:val="both"/>
              <w:rPr>
                <w:rFonts w:eastAsia="HG Mincho Light J"/>
                <w:color w:val="000000"/>
                <w:sz w:val="20"/>
                <w:szCs w:val="20"/>
              </w:rPr>
            </w:pPr>
            <w:r w:rsidRPr="00627621">
              <w:rPr>
                <w:rFonts w:eastAsia="HG Mincho Light J"/>
                <w:color w:val="000000"/>
                <w:sz w:val="20"/>
                <w:szCs w:val="20"/>
              </w:rPr>
              <w:t>Supplier Arranged Appointments</w:t>
            </w:r>
          </w:p>
        </w:tc>
      </w:tr>
      <w:tr w:rsidR="00DA0A65" w:rsidRPr="008501CF" w14:paraId="02FA0076" w14:textId="77777777" w:rsidTr="00FC7AC8">
        <w:tc>
          <w:tcPr>
            <w:tcW w:w="1129" w:type="dxa"/>
          </w:tcPr>
          <w:p w14:paraId="437F24B0" w14:textId="666DA917" w:rsidR="00DA0A65" w:rsidRDefault="00DA0A65"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SAT</w:t>
            </w:r>
          </w:p>
        </w:tc>
        <w:tc>
          <w:tcPr>
            <w:tcW w:w="3549" w:type="dxa"/>
          </w:tcPr>
          <w:p w14:paraId="7FAF4BC0" w14:textId="5B45A3D3" w:rsidR="00DA0A65" w:rsidRDefault="00DA0A65" w:rsidP="002A7AA3">
            <w:pPr>
              <w:widowControl w:val="0"/>
              <w:suppressLineNumbers/>
              <w:suppressAutoHyphens/>
              <w:spacing w:before="60" w:after="40"/>
              <w:ind w:left="113" w:right="113"/>
              <w:jc w:val="both"/>
              <w:rPr>
                <w:rFonts w:eastAsia="HG Mincho Light J"/>
                <w:color w:val="000000"/>
                <w:sz w:val="20"/>
                <w:szCs w:val="20"/>
              </w:rPr>
            </w:pPr>
            <w:r w:rsidRPr="00DA0A65">
              <w:rPr>
                <w:rFonts w:eastAsia="HG Mincho Light J"/>
                <w:color w:val="000000"/>
                <w:sz w:val="20"/>
                <w:szCs w:val="20"/>
              </w:rPr>
              <w:t>Service Audit Trail</w:t>
            </w:r>
          </w:p>
        </w:tc>
      </w:tr>
      <w:tr w:rsidR="003855AF" w:rsidRPr="008501CF" w14:paraId="5156FA4B" w14:textId="77777777" w:rsidTr="00FC7AC8">
        <w:tc>
          <w:tcPr>
            <w:tcW w:w="1129" w:type="dxa"/>
          </w:tcPr>
          <w:p w14:paraId="156F4FCA"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SCR</w:t>
            </w:r>
          </w:p>
        </w:tc>
        <w:tc>
          <w:tcPr>
            <w:tcW w:w="3549" w:type="dxa"/>
          </w:tcPr>
          <w:p w14:paraId="6A54C6AE" w14:textId="77777777" w:rsidR="003855AF" w:rsidRPr="008501CF" w:rsidRDefault="003855AF" w:rsidP="00FF453E">
            <w:pPr>
              <w:widowControl w:val="0"/>
              <w:suppressLineNumbers/>
              <w:suppressAutoHyphens/>
              <w:spacing w:before="60" w:after="40"/>
              <w:ind w:left="113" w:right="113"/>
              <w:rPr>
                <w:rFonts w:eastAsia="HG Mincho Light J"/>
                <w:color w:val="000000"/>
                <w:sz w:val="20"/>
                <w:szCs w:val="20"/>
              </w:rPr>
            </w:pPr>
            <w:r w:rsidRPr="00A213A0">
              <w:rPr>
                <w:rFonts w:eastAsia="HG Mincho Light J"/>
                <w:color w:val="000000"/>
                <w:sz w:val="20"/>
                <w:szCs w:val="20"/>
              </w:rPr>
              <w:t>Ofgem’s Electricity Settlement Reform Significant Code Review</w:t>
            </w:r>
          </w:p>
        </w:tc>
      </w:tr>
      <w:tr w:rsidR="003855AF" w:rsidRPr="008501CF" w14:paraId="4F074F68" w14:textId="77777777" w:rsidTr="00FC7AC8">
        <w:tc>
          <w:tcPr>
            <w:tcW w:w="1129" w:type="dxa"/>
          </w:tcPr>
          <w:p w14:paraId="10CCFD78"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SEC</w:t>
            </w:r>
          </w:p>
        </w:tc>
        <w:tc>
          <w:tcPr>
            <w:tcW w:w="3549" w:type="dxa"/>
          </w:tcPr>
          <w:p w14:paraId="23249F7D"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Smart Energy Code</w:t>
            </w:r>
          </w:p>
        </w:tc>
      </w:tr>
      <w:tr w:rsidR="003855AF" w:rsidRPr="008501CF" w14:paraId="55D6FCEC" w14:textId="77777777" w:rsidTr="00FC7AC8">
        <w:tc>
          <w:tcPr>
            <w:tcW w:w="1129" w:type="dxa"/>
          </w:tcPr>
          <w:p w14:paraId="667E302E"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SECAS</w:t>
            </w:r>
          </w:p>
        </w:tc>
        <w:tc>
          <w:tcPr>
            <w:tcW w:w="3549" w:type="dxa"/>
          </w:tcPr>
          <w:p w14:paraId="120B4807" w14:textId="77777777" w:rsidR="003855AF" w:rsidRPr="008501CF" w:rsidRDefault="003855AF" w:rsidP="002A7AA3">
            <w:pPr>
              <w:widowControl w:val="0"/>
              <w:suppressLineNumbers/>
              <w:suppressAutoHyphens/>
              <w:spacing w:before="60" w:after="40"/>
              <w:ind w:left="113" w:right="113"/>
              <w:rPr>
                <w:rFonts w:eastAsia="HG Mincho Light J"/>
                <w:color w:val="000000"/>
                <w:sz w:val="20"/>
                <w:szCs w:val="20"/>
              </w:rPr>
            </w:pPr>
            <w:r w:rsidRPr="0048468B">
              <w:rPr>
                <w:rFonts w:eastAsia="HG Mincho Light J"/>
                <w:color w:val="000000"/>
                <w:sz w:val="20"/>
                <w:szCs w:val="20"/>
              </w:rPr>
              <w:t>Smart Energy Code Administrator and Secretariat</w:t>
            </w:r>
          </w:p>
        </w:tc>
      </w:tr>
      <w:tr w:rsidR="003855AF" w:rsidRPr="008501CF" w14:paraId="78EE1444" w14:textId="77777777" w:rsidTr="00FC7AC8">
        <w:tc>
          <w:tcPr>
            <w:tcW w:w="1129" w:type="dxa"/>
          </w:tcPr>
          <w:p w14:paraId="33B1D568"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SIT</w:t>
            </w:r>
          </w:p>
        </w:tc>
        <w:tc>
          <w:tcPr>
            <w:tcW w:w="3549" w:type="dxa"/>
          </w:tcPr>
          <w:p w14:paraId="4854D14B" w14:textId="212688B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System Integration Testing</w:t>
            </w:r>
          </w:p>
        </w:tc>
      </w:tr>
      <w:tr w:rsidR="003855AF" w:rsidRPr="008501CF" w14:paraId="548FEB91" w14:textId="77777777" w:rsidTr="00FC7AC8">
        <w:tc>
          <w:tcPr>
            <w:tcW w:w="1129" w:type="dxa"/>
          </w:tcPr>
          <w:p w14:paraId="608C75BA"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SLA</w:t>
            </w:r>
          </w:p>
        </w:tc>
        <w:tc>
          <w:tcPr>
            <w:tcW w:w="3549" w:type="dxa"/>
          </w:tcPr>
          <w:p w14:paraId="078D58AF"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Service Level Agreement</w:t>
            </w:r>
          </w:p>
        </w:tc>
      </w:tr>
      <w:tr w:rsidR="008900D8" w:rsidRPr="008501CF" w14:paraId="52648753" w14:textId="77777777" w:rsidTr="00FC7AC8">
        <w:tc>
          <w:tcPr>
            <w:tcW w:w="1129" w:type="dxa"/>
          </w:tcPr>
          <w:p w14:paraId="04F195B7" w14:textId="471CE17C" w:rsidR="008900D8" w:rsidRDefault="008900D8"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SMETS</w:t>
            </w:r>
          </w:p>
        </w:tc>
        <w:tc>
          <w:tcPr>
            <w:tcW w:w="3549" w:type="dxa"/>
          </w:tcPr>
          <w:p w14:paraId="43092F33" w14:textId="4BD6771F" w:rsidR="008900D8" w:rsidRDefault="008900D8" w:rsidP="008900D8">
            <w:pPr>
              <w:widowControl w:val="0"/>
              <w:suppressLineNumbers/>
              <w:suppressAutoHyphens/>
              <w:spacing w:before="60" w:after="40"/>
              <w:ind w:left="113" w:right="113"/>
              <w:rPr>
                <w:rFonts w:eastAsia="HG Mincho Light J"/>
                <w:color w:val="000000"/>
                <w:sz w:val="20"/>
                <w:szCs w:val="20"/>
              </w:rPr>
            </w:pPr>
            <w:bookmarkStart w:id="127" w:name="_Hlk49869919"/>
            <w:r w:rsidRPr="00531FA2">
              <w:rPr>
                <w:rFonts w:eastAsia="HG Mincho Light J"/>
                <w:color w:val="000000"/>
                <w:sz w:val="20"/>
                <w:szCs w:val="20"/>
              </w:rPr>
              <w:t>Smart Metering Equipment Technical Specification</w:t>
            </w:r>
            <w:bookmarkEnd w:id="127"/>
          </w:p>
        </w:tc>
      </w:tr>
      <w:tr w:rsidR="003855AF" w:rsidRPr="008501CF" w14:paraId="07CF03B3" w14:textId="77777777" w:rsidTr="00FC7AC8">
        <w:tc>
          <w:tcPr>
            <w:tcW w:w="1129" w:type="dxa"/>
          </w:tcPr>
          <w:p w14:paraId="6C951E7E" w14:textId="0D1B398A" w:rsidR="003855AF" w:rsidRPr="008501CF" w:rsidRDefault="00907524"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 xml:space="preserve">SM WAN, </w:t>
            </w:r>
            <w:r w:rsidR="003855AF">
              <w:rPr>
                <w:rFonts w:eastAsia="HG Mincho Light J"/>
                <w:color w:val="000000"/>
                <w:sz w:val="20"/>
                <w:szCs w:val="20"/>
              </w:rPr>
              <w:t>SMWAN</w:t>
            </w:r>
          </w:p>
        </w:tc>
        <w:tc>
          <w:tcPr>
            <w:tcW w:w="3549" w:type="dxa"/>
          </w:tcPr>
          <w:p w14:paraId="695F4B0C" w14:textId="77777777" w:rsidR="003855AF" w:rsidRPr="008501CF" w:rsidRDefault="003855AF" w:rsidP="002A7AA3">
            <w:pPr>
              <w:widowControl w:val="0"/>
              <w:suppressLineNumbers/>
              <w:suppressAutoHyphens/>
              <w:spacing w:before="60" w:after="40"/>
              <w:ind w:left="113" w:right="113"/>
              <w:rPr>
                <w:rFonts w:eastAsia="HG Mincho Light J"/>
                <w:color w:val="000000"/>
                <w:sz w:val="20"/>
                <w:szCs w:val="20"/>
              </w:rPr>
            </w:pPr>
            <w:r>
              <w:rPr>
                <w:rFonts w:eastAsia="HG Mincho Light J"/>
                <w:color w:val="000000"/>
                <w:sz w:val="20"/>
                <w:szCs w:val="20"/>
              </w:rPr>
              <w:t>Smart Metering Wide Area Network</w:t>
            </w:r>
          </w:p>
        </w:tc>
      </w:tr>
      <w:tr w:rsidR="003855AF" w:rsidRPr="008501CF" w14:paraId="2BA41020" w14:textId="77777777" w:rsidTr="00FC7AC8">
        <w:tc>
          <w:tcPr>
            <w:tcW w:w="1129" w:type="dxa"/>
          </w:tcPr>
          <w:p w14:paraId="2BCD9291"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SMI</w:t>
            </w:r>
          </w:p>
        </w:tc>
        <w:tc>
          <w:tcPr>
            <w:tcW w:w="3549" w:type="dxa"/>
          </w:tcPr>
          <w:p w14:paraId="087C826C" w14:textId="77777777" w:rsidR="003855AF" w:rsidRPr="00531FA2" w:rsidRDefault="003855AF" w:rsidP="002A7AA3">
            <w:pPr>
              <w:widowControl w:val="0"/>
              <w:suppressLineNumbers/>
              <w:suppressAutoHyphens/>
              <w:spacing w:before="60" w:after="40"/>
              <w:ind w:left="113" w:right="113"/>
              <w:rPr>
                <w:rFonts w:eastAsia="HG Mincho Light J"/>
                <w:color w:val="000000"/>
                <w:sz w:val="20"/>
                <w:szCs w:val="20"/>
              </w:rPr>
            </w:pPr>
            <w:r>
              <w:rPr>
                <w:rFonts w:eastAsia="HG Mincho Light J"/>
                <w:color w:val="000000"/>
                <w:sz w:val="20"/>
                <w:szCs w:val="20"/>
              </w:rPr>
              <w:t>Smart Metering Inventory</w:t>
            </w:r>
          </w:p>
        </w:tc>
      </w:tr>
      <w:tr w:rsidR="003855AF" w:rsidRPr="008501CF" w14:paraId="6EBD5916" w14:textId="77777777" w:rsidTr="00FC7AC8">
        <w:tc>
          <w:tcPr>
            <w:tcW w:w="1129" w:type="dxa"/>
          </w:tcPr>
          <w:p w14:paraId="500B5984"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SR</w:t>
            </w:r>
          </w:p>
        </w:tc>
        <w:tc>
          <w:tcPr>
            <w:tcW w:w="3549" w:type="dxa"/>
          </w:tcPr>
          <w:p w14:paraId="5E75F824" w14:textId="77777777" w:rsidR="003855A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Service Request</w:t>
            </w:r>
          </w:p>
        </w:tc>
      </w:tr>
      <w:tr w:rsidR="003855AF" w:rsidRPr="008501CF" w14:paraId="73207C03" w14:textId="77777777" w:rsidTr="00FC7AC8">
        <w:tc>
          <w:tcPr>
            <w:tcW w:w="1129" w:type="dxa"/>
          </w:tcPr>
          <w:p w14:paraId="710FA34A"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SRV</w:t>
            </w:r>
          </w:p>
        </w:tc>
        <w:tc>
          <w:tcPr>
            <w:tcW w:w="3549" w:type="dxa"/>
          </w:tcPr>
          <w:p w14:paraId="7FF84949" w14:textId="77777777" w:rsidR="003855AF" w:rsidRPr="008501CF" w:rsidRDefault="003855AF" w:rsidP="002A7AA3">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Service Request Variant</w:t>
            </w:r>
          </w:p>
        </w:tc>
      </w:tr>
      <w:tr w:rsidR="00833F64" w:rsidRPr="008501CF" w14:paraId="4A35E65C" w14:textId="77777777" w:rsidTr="00FC7AC8">
        <w:tc>
          <w:tcPr>
            <w:tcW w:w="1129" w:type="dxa"/>
          </w:tcPr>
          <w:p w14:paraId="238B13A5" w14:textId="10925D02"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SSI</w:t>
            </w:r>
          </w:p>
        </w:tc>
        <w:tc>
          <w:tcPr>
            <w:tcW w:w="3549" w:type="dxa"/>
          </w:tcPr>
          <w:p w14:paraId="297D626E" w14:textId="5A06C7DA"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Self Service Interface</w:t>
            </w:r>
          </w:p>
        </w:tc>
      </w:tr>
      <w:tr w:rsidR="00833F64" w:rsidRPr="008501CF" w14:paraId="43545103" w14:textId="77777777" w:rsidTr="00FC7AC8">
        <w:tc>
          <w:tcPr>
            <w:tcW w:w="1129" w:type="dxa"/>
          </w:tcPr>
          <w:p w14:paraId="196C47F8" w14:textId="0FC29C00"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SSMI</w:t>
            </w:r>
          </w:p>
        </w:tc>
        <w:tc>
          <w:tcPr>
            <w:tcW w:w="3549" w:type="dxa"/>
          </w:tcPr>
          <w:p w14:paraId="6A11AE30" w14:textId="72309BBD" w:rsidR="00833F64" w:rsidRDefault="00833F64" w:rsidP="00FE7D60">
            <w:pPr>
              <w:widowControl w:val="0"/>
              <w:suppressLineNumbers/>
              <w:suppressAutoHyphens/>
              <w:spacing w:before="60" w:after="40"/>
              <w:ind w:left="113" w:right="113"/>
              <w:rPr>
                <w:rFonts w:eastAsia="HG Mincho Light J"/>
                <w:color w:val="000000"/>
                <w:sz w:val="20"/>
                <w:szCs w:val="20"/>
              </w:rPr>
            </w:pPr>
            <w:r>
              <w:rPr>
                <w:rFonts w:eastAsia="HG Mincho Light J"/>
                <w:color w:val="000000"/>
                <w:sz w:val="20"/>
                <w:szCs w:val="20"/>
              </w:rPr>
              <w:t>Self Service Management Interface</w:t>
            </w:r>
          </w:p>
        </w:tc>
      </w:tr>
      <w:tr w:rsidR="004E685F" w:rsidRPr="008501CF" w14:paraId="684959FB" w14:textId="77777777" w:rsidTr="00FC7AC8">
        <w:tc>
          <w:tcPr>
            <w:tcW w:w="1129" w:type="dxa"/>
          </w:tcPr>
          <w:p w14:paraId="3CB0C156" w14:textId="5C8E3CD4" w:rsidR="004E685F" w:rsidRDefault="004E685F"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S1SP</w:t>
            </w:r>
          </w:p>
        </w:tc>
        <w:tc>
          <w:tcPr>
            <w:tcW w:w="3549" w:type="dxa"/>
          </w:tcPr>
          <w:p w14:paraId="63F5D06A" w14:textId="2DC4A676" w:rsidR="004E685F" w:rsidRDefault="004E685F"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SMETS1 Service Provider</w:t>
            </w:r>
          </w:p>
        </w:tc>
      </w:tr>
      <w:tr w:rsidR="00833F64" w:rsidRPr="008501CF" w14:paraId="6B657559" w14:textId="77777777" w:rsidTr="00FC7AC8">
        <w:tc>
          <w:tcPr>
            <w:tcW w:w="1129" w:type="dxa"/>
          </w:tcPr>
          <w:p w14:paraId="526B4C6D" w14:textId="6C80787C"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TABASC</w:t>
            </w:r>
          </w:p>
        </w:tc>
        <w:tc>
          <w:tcPr>
            <w:tcW w:w="3549" w:type="dxa"/>
          </w:tcPr>
          <w:p w14:paraId="795FCDC2" w14:textId="74BDDCE0"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sidRPr="000A2FD0">
              <w:rPr>
                <w:rFonts w:eastAsia="HG Mincho Light J"/>
                <w:color w:val="000000"/>
                <w:sz w:val="20"/>
                <w:szCs w:val="20"/>
              </w:rPr>
              <w:t>The Technical Architecture and Business Architecture Sub-Committee</w:t>
            </w:r>
          </w:p>
        </w:tc>
      </w:tr>
      <w:tr w:rsidR="00907524" w:rsidRPr="008501CF" w14:paraId="64ED675C" w14:textId="77777777" w:rsidTr="00FC7AC8">
        <w:tc>
          <w:tcPr>
            <w:tcW w:w="1129" w:type="dxa"/>
          </w:tcPr>
          <w:p w14:paraId="1BDD92D0" w14:textId="445E5266" w:rsidR="00907524" w:rsidRDefault="0090752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TK</w:t>
            </w:r>
          </w:p>
        </w:tc>
        <w:tc>
          <w:tcPr>
            <w:tcW w:w="3549" w:type="dxa"/>
          </w:tcPr>
          <w:p w14:paraId="1E56043D" w14:textId="30A41D62" w:rsidR="00907524" w:rsidRPr="000A2FD0" w:rsidRDefault="00907524" w:rsidP="00833F64">
            <w:pPr>
              <w:widowControl w:val="0"/>
              <w:suppressLineNumbers/>
              <w:suppressAutoHyphens/>
              <w:spacing w:before="60" w:after="40"/>
              <w:ind w:left="113" w:right="113"/>
              <w:jc w:val="both"/>
              <w:rPr>
                <w:rFonts w:eastAsia="HG Mincho Light J"/>
                <w:color w:val="000000"/>
                <w:sz w:val="20"/>
                <w:szCs w:val="20"/>
              </w:rPr>
            </w:pPr>
            <w:r w:rsidRPr="00907524">
              <w:rPr>
                <w:rFonts w:eastAsia="HG Mincho Light J"/>
                <w:color w:val="000000"/>
                <w:sz w:val="20"/>
                <w:szCs w:val="20"/>
              </w:rPr>
              <w:t>Transceiver Kit</w:t>
            </w:r>
          </w:p>
        </w:tc>
      </w:tr>
      <w:tr w:rsidR="00833F64" w:rsidRPr="008501CF" w14:paraId="2896AB02" w14:textId="77777777" w:rsidTr="00FC7AC8">
        <w:tc>
          <w:tcPr>
            <w:tcW w:w="1129" w:type="dxa"/>
          </w:tcPr>
          <w:p w14:paraId="40428117" w14:textId="77777777"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TOM</w:t>
            </w:r>
          </w:p>
        </w:tc>
        <w:tc>
          <w:tcPr>
            <w:tcW w:w="3549" w:type="dxa"/>
          </w:tcPr>
          <w:p w14:paraId="525F2EE3" w14:textId="77777777" w:rsidR="00833F64" w:rsidRPr="00944F4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Target Operating Model</w:t>
            </w:r>
          </w:p>
        </w:tc>
      </w:tr>
      <w:tr w:rsidR="00833F64" w:rsidRPr="008501CF" w14:paraId="1097FE91" w14:textId="77777777" w:rsidTr="00FC7AC8">
        <w:tc>
          <w:tcPr>
            <w:tcW w:w="1129" w:type="dxa"/>
          </w:tcPr>
          <w:p w14:paraId="372B3ED3" w14:textId="77777777"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TRT</w:t>
            </w:r>
          </w:p>
        </w:tc>
        <w:tc>
          <w:tcPr>
            <w:tcW w:w="3549" w:type="dxa"/>
          </w:tcPr>
          <w:p w14:paraId="1115E8FD" w14:textId="77777777"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Target Response Times</w:t>
            </w:r>
          </w:p>
        </w:tc>
      </w:tr>
      <w:tr w:rsidR="00833F64" w:rsidRPr="008501CF" w14:paraId="5D1C52A9" w14:textId="77777777" w:rsidTr="00FC7AC8">
        <w:tc>
          <w:tcPr>
            <w:tcW w:w="1129" w:type="dxa"/>
          </w:tcPr>
          <w:p w14:paraId="320DAD2F" w14:textId="77777777"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UEPT</w:t>
            </w:r>
          </w:p>
        </w:tc>
        <w:tc>
          <w:tcPr>
            <w:tcW w:w="3549" w:type="dxa"/>
          </w:tcPr>
          <w:p w14:paraId="51B9B9DE" w14:textId="77777777" w:rsidR="00833F64" w:rsidRDefault="00833F64" w:rsidP="00833F64">
            <w:pPr>
              <w:widowControl w:val="0"/>
              <w:suppressLineNumbers/>
              <w:suppressAutoHyphens/>
              <w:spacing w:before="60" w:after="40"/>
              <w:ind w:left="113" w:right="113"/>
              <w:jc w:val="both"/>
              <w:rPr>
                <w:rFonts w:eastAsia="HG Mincho Light J"/>
                <w:color w:val="000000"/>
                <w:sz w:val="20"/>
                <w:szCs w:val="20"/>
              </w:rPr>
            </w:pPr>
            <w:r w:rsidRPr="00CB6E7B">
              <w:rPr>
                <w:rFonts w:eastAsia="HG Mincho Light J"/>
                <w:color w:val="000000"/>
                <w:sz w:val="20"/>
                <w:szCs w:val="20"/>
              </w:rPr>
              <w:t>User Entry Process Testing</w:t>
            </w:r>
          </w:p>
        </w:tc>
      </w:tr>
      <w:tr w:rsidR="00833F64" w:rsidRPr="008501CF" w14:paraId="50B412CF" w14:textId="77777777" w:rsidTr="00FC7AC8">
        <w:tc>
          <w:tcPr>
            <w:tcW w:w="1129" w:type="dxa"/>
          </w:tcPr>
          <w:p w14:paraId="229C1582" w14:textId="77777777" w:rsidR="00833F64" w:rsidRPr="008501CF" w:rsidRDefault="00833F64" w:rsidP="00833F6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UIT</w:t>
            </w:r>
          </w:p>
        </w:tc>
        <w:tc>
          <w:tcPr>
            <w:tcW w:w="3549" w:type="dxa"/>
          </w:tcPr>
          <w:p w14:paraId="58F1D638" w14:textId="77777777" w:rsidR="00833F64" w:rsidRPr="008501CF" w:rsidRDefault="00833F64" w:rsidP="00833F64">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User Integration Testing</w:t>
            </w:r>
          </w:p>
        </w:tc>
      </w:tr>
      <w:tr w:rsidR="00833F64" w:rsidRPr="008501CF" w14:paraId="79797DC0" w14:textId="77777777" w:rsidTr="00FC7AC8">
        <w:tc>
          <w:tcPr>
            <w:tcW w:w="1129" w:type="dxa"/>
          </w:tcPr>
          <w:p w14:paraId="274281B1" w14:textId="77777777" w:rsidR="00833F64" w:rsidRPr="008501CF" w:rsidRDefault="00833F64" w:rsidP="00833F64">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URP</w:t>
            </w:r>
          </w:p>
        </w:tc>
        <w:tc>
          <w:tcPr>
            <w:tcW w:w="3549" w:type="dxa"/>
          </w:tcPr>
          <w:p w14:paraId="3D762BC2" w14:textId="77777777" w:rsidR="00833F64" w:rsidRPr="008501CF" w:rsidRDefault="00833F64" w:rsidP="00833F64">
            <w:pPr>
              <w:widowControl w:val="0"/>
              <w:suppressLineNumbers/>
              <w:suppressAutoHyphens/>
              <w:spacing w:before="60" w:after="40"/>
              <w:ind w:left="113" w:right="113"/>
              <w:jc w:val="both"/>
              <w:rPr>
                <w:rFonts w:eastAsia="HG Mincho Light J"/>
                <w:color w:val="000000"/>
                <w:sz w:val="20"/>
                <w:szCs w:val="20"/>
              </w:rPr>
            </w:pPr>
            <w:r w:rsidRPr="0006655E">
              <w:rPr>
                <w:rFonts w:eastAsia="HG Mincho Light J"/>
                <w:color w:val="000000"/>
                <w:sz w:val="20"/>
                <w:szCs w:val="20"/>
              </w:rPr>
              <w:t>Unknown Remote Party</w:t>
            </w:r>
          </w:p>
        </w:tc>
      </w:tr>
    </w:tbl>
    <w:p w14:paraId="488B7B46" w14:textId="77777777" w:rsidR="008900D8" w:rsidRDefault="008900D8" w:rsidP="00917079">
      <w:pPr>
        <w:pStyle w:val="BodyTextBold"/>
        <w:sectPr w:rsidR="008900D8" w:rsidSect="0050473C">
          <w:type w:val="continuous"/>
          <w:pgSz w:w="11900" w:h="16840" w:code="9"/>
          <w:pgMar w:top="1701" w:right="1134" w:bottom="1418" w:left="1134" w:header="340" w:footer="397" w:gutter="0"/>
          <w:cols w:num="2" w:space="708"/>
          <w:docGrid w:linePitch="299"/>
        </w:sectPr>
      </w:pPr>
    </w:p>
    <w:p w14:paraId="109E77A3" w14:textId="00FA26FA" w:rsidR="00175F0D" w:rsidRDefault="00306219" w:rsidP="00BD3423">
      <w:pPr>
        <w:pStyle w:val="Heading1"/>
        <w:numPr>
          <w:ilvl w:val="0"/>
          <w:numId w:val="0"/>
        </w:numPr>
      </w:pPr>
      <w:bookmarkStart w:id="128" w:name="_Ref95807820"/>
      <w:bookmarkStart w:id="129" w:name="_Toc102054004"/>
      <w:r>
        <w:t>Appendix C</w:t>
      </w:r>
      <w:r w:rsidR="008E070F">
        <w:t>:</w:t>
      </w:r>
      <w:r>
        <w:t xml:space="preserve"> Supporting Materials</w:t>
      </w:r>
      <w:bookmarkEnd w:id="128"/>
      <w:bookmarkEnd w:id="129"/>
    </w:p>
    <w:bookmarkStart w:id="130" w:name="_MON_1707630574"/>
    <w:bookmarkEnd w:id="130"/>
    <w:p w14:paraId="7C058480" w14:textId="5A36EC21" w:rsidR="00306219" w:rsidRDefault="00E8052E" w:rsidP="00306219">
      <w:pPr>
        <w:pStyle w:val="BodyTextNormal"/>
      </w:pPr>
      <w:r>
        <w:object w:dxaOrig="1538" w:dyaOrig="992" w14:anchorId="62756F03">
          <v:shape id="_x0000_i1026" type="#_x0000_t75" style="width:77.25pt;height:49.5pt" o:ole="">
            <v:imagedata r:id="rId25" o:title=""/>
          </v:shape>
          <o:OLEObject Type="Embed" ProgID="Word.Document.12" ShapeID="_x0000_i1026" DrawAspect="Icon" ObjectID="_1712732659" r:id="rId26">
            <o:FieldCodes>\s</o:FieldCodes>
          </o:OLEObject>
        </w:object>
      </w:r>
    </w:p>
    <w:p w14:paraId="080D97F1" w14:textId="1360313B" w:rsidR="00470C8E" w:rsidRDefault="00470C8E" w:rsidP="00470C8E">
      <w:pPr>
        <w:pStyle w:val="Heading1"/>
        <w:pageBreakBefore/>
        <w:numPr>
          <w:ilvl w:val="0"/>
          <w:numId w:val="0"/>
        </w:numPr>
      </w:pPr>
      <w:bookmarkStart w:id="131" w:name="_Toc102054005"/>
      <w:bookmarkStart w:id="132" w:name="_Ref102054182"/>
      <w:r>
        <w:t>Appendix D: DUIS Uplift Supporting Information</w:t>
      </w:r>
      <w:bookmarkEnd w:id="131"/>
      <w:bookmarkEnd w:id="132"/>
    </w:p>
    <w:p w14:paraId="1E493315" w14:textId="77777777" w:rsidR="00A405DE" w:rsidRDefault="00A405DE" w:rsidP="00A405DE">
      <w:pPr>
        <w:pStyle w:val="BodyTextNormal"/>
      </w:pPr>
      <w:r>
        <w:t>For avoidance of doubt, and in line with DCC's standard DUIS design principles, Users are not mandated to move to the new version of DUIS that will be introduced to support the proposed MHHS solution.</w:t>
      </w:r>
    </w:p>
    <w:p w14:paraId="79396DAA" w14:textId="77777777" w:rsidR="00A405DE" w:rsidRDefault="00A405DE" w:rsidP="00A405DE">
      <w:pPr>
        <w:pStyle w:val="BodyTextNormal"/>
      </w:pPr>
      <w:r>
        <w:t>Existing Users have a choice to implement this new version or not, and if not, can continue to use their existing DUIS interface version.</w:t>
      </w:r>
    </w:p>
    <w:tbl>
      <w:tblPr>
        <w:tblW w:w="0" w:type="auto"/>
        <w:tblCellMar>
          <w:left w:w="0" w:type="dxa"/>
          <w:right w:w="0" w:type="dxa"/>
        </w:tblCellMar>
        <w:tblLook w:val="04A0" w:firstRow="1" w:lastRow="0" w:firstColumn="1" w:lastColumn="0" w:noHBand="0" w:noVBand="1"/>
      </w:tblPr>
      <w:tblGrid>
        <w:gridCol w:w="1200"/>
        <w:gridCol w:w="1105"/>
        <w:gridCol w:w="7307"/>
      </w:tblGrid>
      <w:tr w:rsidR="00A405DE" w14:paraId="64B5516B" w14:textId="77777777" w:rsidTr="00A405DE">
        <w:tc>
          <w:tcPr>
            <w:tcW w:w="14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310613" w14:textId="77777777" w:rsidR="00A405DE" w:rsidRPr="00A405DE" w:rsidRDefault="00A405DE" w:rsidP="00A405DE">
            <w:pPr>
              <w:jc w:val="center"/>
              <w:rPr>
                <w:rFonts w:ascii="Calibri" w:hAnsi="Calibri"/>
                <w:b/>
                <w:bCs/>
              </w:rPr>
            </w:pPr>
            <w:r w:rsidRPr="00A405DE">
              <w:rPr>
                <w:b/>
                <w:bCs/>
              </w:rPr>
              <w:t>Existing User?</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C2CF5C" w14:textId="77777777" w:rsidR="00A405DE" w:rsidRPr="00A405DE" w:rsidRDefault="00A405DE" w:rsidP="00A405DE">
            <w:pPr>
              <w:spacing w:after="120"/>
              <w:jc w:val="center"/>
              <w:rPr>
                <w:b/>
                <w:bCs/>
              </w:rPr>
            </w:pPr>
            <w:r w:rsidRPr="00A405DE">
              <w:rPr>
                <w:b/>
                <w:bCs/>
              </w:rPr>
              <w:t>Will use MDR User Role?</w:t>
            </w:r>
          </w:p>
        </w:tc>
        <w:tc>
          <w:tcPr>
            <w:tcW w:w="120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699C8B3" w14:textId="77777777" w:rsidR="00A405DE" w:rsidRPr="00A405DE" w:rsidRDefault="00A405DE" w:rsidP="0061314B">
            <w:pPr>
              <w:jc w:val="center"/>
              <w:rPr>
                <w:b/>
                <w:bCs/>
              </w:rPr>
            </w:pPr>
            <w:r w:rsidRPr="00A405DE">
              <w:rPr>
                <w:b/>
                <w:bCs/>
              </w:rPr>
              <w:t>New DUIS Version Impacts?</w:t>
            </w:r>
          </w:p>
        </w:tc>
      </w:tr>
      <w:tr w:rsidR="00A405DE" w14:paraId="462D2957" w14:textId="77777777" w:rsidTr="00A405DE">
        <w:tc>
          <w:tcPr>
            <w:tcW w:w="1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016046" w14:textId="77777777" w:rsidR="00A405DE" w:rsidRPr="00A405DE" w:rsidRDefault="00A405DE" w:rsidP="00A405DE">
            <w:pPr>
              <w:jc w:val="center"/>
            </w:pPr>
            <w:r w:rsidRPr="00A405DE">
              <w:t>Yes</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D70E36" w14:textId="77777777" w:rsidR="00A405DE" w:rsidRPr="00A405DE" w:rsidRDefault="00A405DE" w:rsidP="00A405DE">
            <w:pPr>
              <w:jc w:val="center"/>
            </w:pPr>
            <w:r w:rsidRPr="00A405DE">
              <w:t>No</w:t>
            </w:r>
          </w:p>
        </w:tc>
        <w:tc>
          <w:tcPr>
            <w:tcW w:w="12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B48EA9C" w14:textId="064A3E6C" w:rsidR="00A405DE" w:rsidRPr="00A405DE" w:rsidRDefault="00A405DE" w:rsidP="0061314B">
            <w:pPr>
              <w:spacing w:before="0" w:after="0"/>
            </w:pPr>
            <w:r w:rsidRPr="00A405DE">
              <w:t xml:space="preserve">Existing Users have </w:t>
            </w:r>
            <w:r w:rsidR="006733D3">
              <w:t>the</w:t>
            </w:r>
            <w:r w:rsidRPr="00A405DE">
              <w:t xml:space="preserve"> choice to implement this new version, and if not, can continue to use their existing DUIS interface version</w:t>
            </w:r>
            <w:r>
              <w:t>.</w:t>
            </w:r>
          </w:p>
          <w:p w14:paraId="775D36F7" w14:textId="77777777" w:rsidR="00A405DE" w:rsidRPr="00A405DE" w:rsidRDefault="00A405DE" w:rsidP="0061314B">
            <w:pPr>
              <w:spacing w:before="0" w:after="0"/>
            </w:pPr>
            <w:r w:rsidRPr="00A405DE">
              <w:t>This scenario would apply for any existing Supplier who is not looking to use the new MDR User Role and use their existing Supplier User Role(s) for MHHS data collection purposes.</w:t>
            </w:r>
          </w:p>
          <w:p w14:paraId="4E1288D5" w14:textId="77777777" w:rsidR="00A405DE" w:rsidRPr="00A405DE" w:rsidRDefault="00A405DE" w:rsidP="00A405DE">
            <w:pPr>
              <w:pStyle w:val="ListParagraph"/>
              <w:numPr>
                <w:ilvl w:val="0"/>
                <w:numId w:val="43"/>
              </w:numPr>
              <w:spacing w:before="0" w:after="0"/>
              <w:contextualSpacing w:val="0"/>
              <w:rPr>
                <w:rFonts w:eastAsia="Times New Roman"/>
              </w:rPr>
            </w:pPr>
            <w:r w:rsidRPr="00A405DE">
              <w:rPr>
                <w:i/>
                <w:iCs/>
                <w:u w:val="single"/>
              </w:rPr>
              <w:t>Limitation</w:t>
            </w:r>
            <w:r w:rsidRPr="00A405DE">
              <w:t xml:space="preserve"> – Users who do not upgrade to use the latest DUIS version would not be able to use the additional DCC Scheduling Services for </w:t>
            </w:r>
            <w:r w:rsidRPr="00A405DE">
              <w:rPr>
                <w:i/>
                <w:iCs/>
                <w:u w:val="single"/>
              </w:rPr>
              <w:t>SRV 4.2 – ReadInstantaneousExportRegisters</w:t>
            </w:r>
            <w:r w:rsidRPr="00A405DE">
              <w:t xml:space="preserve"> and these would have to be sent to the DCC using </w:t>
            </w:r>
            <w:r>
              <w:t>"</w:t>
            </w:r>
            <w:r w:rsidRPr="00A405DE">
              <w:t>On-Demand”</w:t>
            </w:r>
          </w:p>
          <w:p w14:paraId="38182AD2" w14:textId="1F50846F" w:rsidR="00A405DE" w:rsidRPr="00A405DE" w:rsidRDefault="00A405DE" w:rsidP="00A405DE">
            <w:pPr>
              <w:pStyle w:val="ListParagraph"/>
              <w:numPr>
                <w:ilvl w:val="0"/>
                <w:numId w:val="43"/>
              </w:numPr>
              <w:spacing w:before="0" w:after="0"/>
              <w:contextualSpacing w:val="0"/>
            </w:pPr>
            <w:r w:rsidRPr="00A405DE">
              <w:t>Until an existing User upgrade</w:t>
            </w:r>
            <w:r w:rsidR="006733D3">
              <w:t>s</w:t>
            </w:r>
            <w:r w:rsidRPr="00A405DE">
              <w:t xml:space="preserve"> to the latest </w:t>
            </w:r>
            <w:r>
              <w:t xml:space="preserve">released </w:t>
            </w:r>
            <w:r w:rsidRPr="00A405DE">
              <w:t xml:space="preserve">DUIS version </w:t>
            </w:r>
            <w:r w:rsidR="006733D3">
              <w:t xml:space="preserve">to </w:t>
            </w:r>
            <w:r w:rsidRPr="00A405DE">
              <w:t xml:space="preserve">support the proposed MHHS solution changes, DCC recognises SRV 4.2 sent for MHHS purposes can ONLY be sent on an </w:t>
            </w:r>
            <w:r w:rsidR="00796EA4">
              <w:t>"</w:t>
            </w:r>
            <w:r w:rsidRPr="00A405DE">
              <w:t>On Demand” basis by Users.</w:t>
            </w:r>
          </w:p>
          <w:p w14:paraId="122F9328" w14:textId="1CD56ED1" w:rsidR="00A405DE" w:rsidRPr="00A405DE" w:rsidRDefault="00A405DE" w:rsidP="00A405DE">
            <w:pPr>
              <w:pStyle w:val="ListParagraph"/>
              <w:numPr>
                <w:ilvl w:val="0"/>
                <w:numId w:val="43"/>
              </w:numPr>
              <w:spacing w:before="0" w:after="0"/>
              <w:contextualSpacing w:val="0"/>
            </w:pPr>
            <w:r w:rsidRPr="00A405DE">
              <w:t xml:space="preserve">DCC would encourage all Users to upgrade to the latest DUIS version as soon as practically possible to help DCC and Users manage </w:t>
            </w:r>
            <w:r w:rsidR="004A49C9">
              <w:t xml:space="preserve">the </w:t>
            </w:r>
            <w:r w:rsidRPr="00A405DE">
              <w:t xml:space="preserve">additional SRV </w:t>
            </w:r>
            <w:r w:rsidR="004A49C9">
              <w:t xml:space="preserve">4.2 </w:t>
            </w:r>
            <w:r w:rsidRPr="00A405DE">
              <w:t xml:space="preserve">Request and Response Volumes for SMETS1 meters as using this </w:t>
            </w:r>
            <w:r w:rsidR="004A49C9">
              <w:t xml:space="preserve">as an </w:t>
            </w:r>
            <w:r w:rsidRPr="00A405DE">
              <w:t xml:space="preserve">On </w:t>
            </w:r>
            <w:r w:rsidR="004A49C9">
              <w:t>D</w:t>
            </w:r>
            <w:r w:rsidRPr="00A405DE">
              <w:t xml:space="preserve">emand </w:t>
            </w:r>
            <w:r w:rsidR="004A49C9">
              <w:t>SR</w:t>
            </w:r>
            <w:r w:rsidRPr="00A405DE">
              <w:t xml:space="preserve"> is not as efficient as using the new scheduled service option.</w:t>
            </w:r>
          </w:p>
        </w:tc>
      </w:tr>
      <w:tr w:rsidR="00A405DE" w14:paraId="066CEDC7" w14:textId="77777777" w:rsidTr="00A405DE">
        <w:tc>
          <w:tcPr>
            <w:tcW w:w="1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D97D734" w14:textId="77777777" w:rsidR="00A405DE" w:rsidRPr="00A405DE" w:rsidRDefault="00A405DE" w:rsidP="00A405DE">
            <w:pPr>
              <w:jc w:val="center"/>
            </w:pPr>
            <w:r w:rsidRPr="00A405DE">
              <w:t>Yes</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27D59C" w14:textId="77777777" w:rsidR="00A405DE" w:rsidRPr="00A405DE" w:rsidRDefault="00A405DE" w:rsidP="00A405DE">
            <w:pPr>
              <w:jc w:val="center"/>
            </w:pPr>
            <w:r w:rsidRPr="00A405DE">
              <w:t>Yes</w:t>
            </w:r>
          </w:p>
        </w:tc>
        <w:tc>
          <w:tcPr>
            <w:tcW w:w="12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43A94D7" w14:textId="60BF83EA" w:rsidR="00A405DE" w:rsidRPr="00A405DE" w:rsidRDefault="00A405DE" w:rsidP="0061314B">
            <w:pPr>
              <w:spacing w:before="0" w:after="0"/>
            </w:pPr>
            <w:r w:rsidRPr="00A405DE">
              <w:t xml:space="preserve">Existing Users who want to extend their Eligible User Roles to include the new MDR User Role </w:t>
            </w:r>
            <w:r w:rsidR="004A49C9">
              <w:t xml:space="preserve">must </w:t>
            </w:r>
            <w:r w:rsidRPr="00A405DE">
              <w:t xml:space="preserve">upgrade their DUIS version to align with the new MDR User Role definition and Eligible Users status in the updated DUIS version. </w:t>
            </w:r>
          </w:p>
        </w:tc>
      </w:tr>
      <w:tr w:rsidR="00A405DE" w14:paraId="0F5FB1AA" w14:textId="77777777" w:rsidTr="00A405DE">
        <w:tc>
          <w:tcPr>
            <w:tcW w:w="1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EA8D8A" w14:textId="77777777" w:rsidR="00A405DE" w:rsidRPr="00A405DE" w:rsidRDefault="00A405DE" w:rsidP="00A405DE">
            <w:pPr>
              <w:jc w:val="center"/>
            </w:pPr>
            <w:r w:rsidRPr="00A405DE">
              <w:t>No</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449AFD" w14:textId="77777777" w:rsidR="00A405DE" w:rsidRPr="00A405DE" w:rsidRDefault="00A405DE" w:rsidP="00A405DE">
            <w:pPr>
              <w:jc w:val="center"/>
            </w:pPr>
            <w:r w:rsidRPr="00A405DE">
              <w:t>Yes</w:t>
            </w:r>
          </w:p>
        </w:tc>
        <w:tc>
          <w:tcPr>
            <w:tcW w:w="12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2FA83B3" w14:textId="77777777" w:rsidR="00A405DE" w:rsidRPr="00A405DE" w:rsidRDefault="00A405DE" w:rsidP="0061314B">
            <w:pPr>
              <w:spacing w:before="0" w:after="0"/>
            </w:pPr>
            <w:r w:rsidRPr="00A405DE">
              <w:t xml:space="preserve">New Users are usually expected to use the latest DUIS version and so will be able to use all the new features and functionality included within the latest DUIS version. </w:t>
            </w:r>
          </w:p>
          <w:p w14:paraId="4F9B2ED0" w14:textId="625932BA" w:rsidR="00A405DE" w:rsidRPr="00A405DE" w:rsidRDefault="00A405DE" w:rsidP="004A49C9">
            <w:pPr>
              <w:spacing w:before="0" w:after="0"/>
            </w:pPr>
            <w:r w:rsidRPr="00A405DE">
              <w:t>This scenario would apply for any new MDR party who is not an existing User of DCC Services</w:t>
            </w:r>
            <w:r w:rsidR="004A49C9">
              <w:t>.</w:t>
            </w:r>
          </w:p>
        </w:tc>
      </w:tr>
      <w:tr w:rsidR="00A405DE" w14:paraId="1C9560D2" w14:textId="77777777" w:rsidTr="00A405DE">
        <w:tc>
          <w:tcPr>
            <w:tcW w:w="1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2F80E6" w14:textId="77777777" w:rsidR="00A405DE" w:rsidRPr="00A405DE" w:rsidRDefault="00A405DE" w:rsidP="00A405DE">
            <w:pPr>
              <w:jc w:val="center"/>
            </w:pPr>
            <w:r w:rsidRPr="00A405DE">
              <w:t>No</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70F5F5" w14:textId="77777777" w:rsidR="00A405DE" w:rsidRPr="00A405DE" w:rsidRDefault="00A405DE" w:rsidP="00A405DE">
            <w:pPr>
              <w:jc w:val="center"/>
            </w:pPr>
            <w:r w:rsidRPr="00A405DE">
              <w:t>No</w:t>
            </w:r>
          </w:p>
        </w:tc>
        <w:tc>
          <w:tcPr>
            <w:tcW w:w="120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A98A241" w14:textId="77777777" w:rsidR="00A405DE" w:rsidRPr="00A405DE" w:rsidRDefault="00A405DE" w:rsidP="0061314B">
            <w:pPr>
              <w:spacing w:before="0" w:after="0"/>
            </w:pPr>
            <w:r w:rsidRPr="00A405DE">
              <w:t>New Users are usually expected to use the latest DUIS version and so will be able to use all the new features and functionality included within the latest DUIS version.</w:t>
            </w:r>
          </w:p>
        </w:tc>
      </w:tr>
    </w:tbl>
    <w:p w14:paraId="5080CC2C" w14:textId="77777777" w:rsidR="00A405DE" w:rsidRPr="00470C8E" w:rsidRDefault="00A405DE" w:rsidP="00470C8E">
      <w:pPr>
        <w:pStyle w:val="BodyTextNormal"/>
      </w:pPr>
    </w:p>
    <w:sectPr w:rsidR="00A405DE" w:rsidRPr="00470C8E" w:rsidSect="008900D8">
      <w:type w:val="continuous"/>
      <w:pgSz w:w="11900" w:h="16840" w:code="9"/>
      <w:pgMar w:top="1701" w:right="1134" w:bottom="1418" w:left="1134" w:header="340"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E173C" w14:textId="77777777" w:rsidR="00F35DFF" w:rsidRDefault="00F35DFF" w:rsidP="00FA568E">
      <w:pPr>
        <w:spacing w:after="0"/>
      </w:pPr>
      <w:r>
        <w:separator/>
      </w:r>
    </w:p>
  </w:endnote>
  <w:endnote w:type="continuationSeparator" w:id="0">
    <w:p w14:paraId="27A8CB67" w14:textId="77777777" w:rsidR="00F35DFF" w:rsidRDefault="00F35DFF" w:rsidP="00FA568E">
      <w:pPr>
        <w:spacing w:after="0"/>
      </w:pPr>
      <w:r>
        <w:continuationSeparator/>
      </w:r>
    </w:p>
  </w:endnote>
  <w:endnote w:type="continuationNotice" w:id="1">
    <w:p w14:paraId="5AB3FF03" w14:textId="77777777" w:rsidR="00F35DFF" w:rsidRDefault="00F35DF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G Mincho Light J">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5094" w14:textId="77777777" w:rsidR="00830883" w:rsidRDefault="00830883"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7CAF43D" w14:textId="77777777" w:rsidR="00830883" w:rsidRDefault="00830883"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5F30" w14:textId="4286B3FA" w:rsidR="00830883" w:rsidRDefault="002927E0" w:rsidP="00FF4EC2">
    <w:pPr>
      <w:framePr w:wrap="around" w:vAnchor="text" w:hAnchor="margin" w:xAlign="right" w:y="1"/>
      <w:rPr>
        <w:rStyle w:val="PageNumber"/>
      </w:rPr>
    </w:pPr>
    <w:r>
      <w:rPr>
        <w:noProof/>
      </w:rPr>
      <mc:AlternateContent>
        <mc:Choice Requires="wps">
          <w:drawing>
            <wp:anchor distT="0" distB="0" distL="114300" distR="114300" simplePos="1" relativeHeight="251844608" behindDoc="0" locked="0" layoutInCell="0" allowOverlap="1" wp14:anchorId="44B34454" wp14:editId="374D1199">
              <wp:simplePos x="0" y="10229453"/>
              <wp:positionH relativeFrom="page">
                <wp:posOffset>0</wp:posOffset>
              </wp:positionH>
              <wp:positionV relativeFrom="page">
                <wp:posOffset>10229215</wp:posOffset>
              </wp:positionV>
              <wp:extent cx="7556500" cy="273050"/>
              <wp:effectExtent l="0" t="0" r="0" b="12700"/>
              <wp:wrapNone/>
              <wp:docPr id="3" name="MSIPCM03694475bac4f8822b8c6574" descr="{&quot;HashCode&quot;:-20062124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7C6DC6" w14:textId="79898C31" w:rsidR="002927E0" w:rsidRPr="002927E0" w:rsidRDefault="002927E0" w:rsidP="002927E0">
                          <w:pPr>
                            <w:spacing w:before="0" w:after="0"/>
                            <w:jc w:val="center"/>
                            <w:rPr>
                              <w:rFonts w:ascii="Calibri" w:hAnsi="Calibri" w:cs="Calibri"/>
                              <w:color w:val="FF0000"/>
                            </w:rPr>
                          </w:pPr>
                          <w:r w:rsidRPr="002927E0">
                            <w:rPr>
                              <w:rFonts w:ascii="Calibri" w:hAnsi="Calibri" w:cs="Calibri"/>
                              <w:color w:val="FF0000"/>
                            </w:rPr>
                            <w:t>DCC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B34454" id="_x0000_t202" coordsize="21600,21600" o:spt="202" path="m,l,21600r21600,l21600,xe">
              <v:stroke joinstyle="miter"/>
              <v:path gradientshapeok="t" o:connecttype="rect"/>
            </v:shapetype>
            <v:shape id="MSIPCM03694475bac4f8822b8c6574" o:spid="_x0000_s1027" type="#_x0000_t202" alt="{&quot;HashCode&quot;:-2006212483,&quot;Height&quot;:842.0,&quot;Width&quot;:595.0,&quot;Placement&quot;:&quot;Footer&quot;,&quot;Index&quot;:&quot;Primary&quot;,&quot;Section&quot;:1,&quot;Top&quot;:0.0,&quot;Left&quot;:0.0}" style="position:absolute;margin-left:0;margin-top:805.45pt;width:595pt;height:21.5pt;z-index:2518446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" o:allowincell="f" filled="f" stroked="f" strokeweight=".5pt">
              <v:textbox inset=",0,,0">
                <w:txbxContent>
                  <w:p w14:paraId="3F7C6DC6" w14:textId="79898C31" w:rsidR="002927E0" w:rsidRPr="002927E0" w:rsidRDefault="002927E0" w:rsidP="002927E0">
                    <w:pPr>
                      <w:spacing w:before="0" w:after="0"/>
                      <w:jc w:val="center"/>
                      <w:rPr>
                        <w:rFonts w:ascii="Calibri" w:hAnsi="Calibri" w:cs="Calibri"/>
                        <w:color w:val="FF0000"/>
                      </w:rPr>
                    </w:pPr>
                    <w:r w:rsidRPr="002927E0">
                      <w:rPr>
                        <w:rFonts w:ascii="Calibri" w:hAnsi="Calibri" w:cs="Calibri"/>
                        <w:color w:val="FF0000"/>
                      </w:rPr>
                      <w:t>DCC Public</w:t>
                    </w:r>
                  </w:p>
                </w:txbxContent>
              </v:textbox>
              <w10:wrap anchorx="page" anchory="page"/>
            </v:shape>
          </w:pict>
        </mc:Fallback>
      </mc:AlternateContent>
    </w:r>
    <w:r w:rsidR="00830883">
      <w:rPr>
        <w:rStyle w:val="PageNumber"/>
      </w:rPr>
      <w:fldChar w:fldCharType="begin"/>
    </w:r>
    <w:r w:rsidR="00830883">
      <w:rPr>
        <w:rStyle w:val="PageNumber"/>
      </w:rPr>
      <w:instrText xml:space="preserve">PAGE  </w:instrText>
    </w:r>
    <w:r w:rsidR="00830883">
      <w:rPr>
        <w:rStyle w:val="PageNumber"/>
      </w:rPr>
      <w:fldChar w:fldCharType="separate"/>
    </w:r>
    <w:r w:rsidR="00830883">
      <w:rPr>
        <w:rStyle w:val="PageNumber"/>
        <w:noProof/>
      </w:rPr>
      <w:t>2</w:t>
    </w:r>
    <w:r w:rsidR="00830883">
      <w:rPr>
        <w:rStyle w:val="PageNumber"/>
      </w:rPr>
      <w:fldChar w:fldCharType="end"/>
    </w:r>
  </w:p>
  <w:p w14:paraId="2F156238" w14:textId="77777777" w:rsidR="00830883" w:rsidRDefault="00830883"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425D" w14:textId="26C32105" w:rsidR="00830883" w:rsidRDefault="002927E0" w:rsidP="00FF4EC2">
    <w:pPr>
      <w:ind w:right="360"/>
    </w:pPr>
    <w:r>
      <w:rPr>
        <w:noProof/>
      </w:rPr>
      <mc:AlternateContent>
        <mc:Choice Requires="wps">
          <w:drawing>
            <wp:anchor distT="0" distB="0" distL="114300" distR="114300" simplePos="0" relativeHeight="251920384" behindDoc="0" locked="0" layoutInCell="0" allowOverlap="1" wp14:anchorId="26D67397" wp14:editId="667A2E0E">
              <wp:simplePos x="0" y="0"/>
              <wp:positionH relativeFrom="page">
                <wp:posOffset>0</wp:posOffset>
              </wp:positionH>
              <wp:positionV relativeFrom="page">
                <wp:posOffset>10229215</wp:posOffset>
              </wp:positionV>
              <wp:extent cx="7556500" cy="273050"/>
              <wp:effectExtent l="0" t="0" r="0" b="12700"/>
              <wp:wrapNone/>
              <wp:docPr id="5" name="MSIPCM18c54e3fab67d401bd803210" descr="{&quot;HashCode&quot;:-20062124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2949F3" w14:textId="48B15B9B" w:rsidR="002927E0" w:rsidRPr="002927E0" w:rsidRDefault="002927E0" w:rsidP="002927E0">
                          <w:pPr>
                            <w:spacing w:before="0" w:after="0"/>
                            <w:jc w:val="center"/>
                            <w:rPr>
                              <w:rFonts w:ascii="Calibri" w:hAnsi="Calibri" w:cs="Calibri"/>
                              <w:color w:val="FF0000"/>
                            </w:rPr>
                          </w:pPr>
                          <w:r w:rsidRPr="002927E0">
                            <w:rPr>
                              <w:rFonts w:ascii="Calibri" w:hAnsi="Calibri" w:cs="Calibri"/>
                              <w:color w:val="FF0000"/>
                            </w:rPr>
                            <w:t>DCC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D67397" id="_x0000_t202" coordsize="21600,21600" o:spt="202" path="m,l,21600r21600,l21600,xe">
              <v:stroke joinstyle="miter"/>
              <v:path gradientshapeok="t" o:connecttype="rect"/>
            </v:shapetype>
            <v:shape id="MSIPCM18c54e3fab67d401bd803210" o:spid="_x0000_s1029" type="#_x0000_t202" alt="{&quot;HashCode&quot;:-2006212483,&quot;Height&quot;:842.0,&quot;Width&quot;:595.0,&quot;Placement&quot;:&quot;Footer&quot;,&quot;Index&quot;:&quot;FirstPage&quot;,&quot;Section&quot;:1,&quot;Top&quot;:0.0,&quot;Left&quot;:0.0}" style="position:absolute;margin-left:0;margin-top:805.45pt;width:595pt;height:21.5pt;z-index:251920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" o:allowincell="f" filled="f" stroked="f" strokeweight=".5pt">
              <v:textbox inset=",0,,0">
                <w:txbxContent>
                  <w:p w14:paraId="582949F3" w14:textId="48B15B9B" w:rsidR="002927E0" w:rsidRPr="002927E0" w:rsidRDefault="002927E0" w:rsidP="002927E0">
                    <w:pPr>
                      <w:spacing w:before="0" w:after="0"/>
                      <w:jc w:val="center"/>
                      <w:rPr>
                        <w:rFonts w:ascii="Calibri" w:hAnsi="Calibri" w:cs="Calibri"/>
                        <w:color w:val="FF0000"/>
                      </w:rPr>
                    </w:pPr>
                    <w:r w:rsidRPr="002927E0">
                      <w:rPr>
                        <w:rFonts w:ascii="Calibri" w:hAnsi="Calibri" w:cs="Calibri"/>
                        <w:color w:val="FF0000"/>
                      </w:rPr>
                      <w:t>DCC 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D13E" w14:textId="1325BD80" w:rsidR="00830883" w:rsidRPr="009E3890" w:rsidRDefault="002927E0" w:rsidP="00823DE2">
    <w:pPr>
      <w:tabs>
        <w:tab w:val="right" w:pos="9178"/>
      </w:tabs>
    </w:pPr>
    <w:r>
      <w:rPr>
        <w:noProof/>
        <w:sz w:val="20"/>
        <w:szCs w:val="20"/>
      </w:rPr>
      <mc:AlternateContent>
        <mc:Choice Requires="wps">
          <w:drawing>
            <wp:anchor distT="0" distB="0" distL="114300" distR="114300" simplePos="0" relativeHeight="251924480" behindDoc="0" locked="0" layoutInCell="0" allowOverlap="1" wp14:anchorId="29E39F48" wp14:editId="0DCBAC10">
              <wp:simplePos x="0" y="0"/>
              <wp:positionH relativeFrom="page">
                <wp:posOffset>0</wp:posOffset>
              </wp:positionH>
              <wp:positionV relativeFrom="page">
                <wp:posOffset>10229215</wp:posOffset>
              </wp:positionV>
              <wp:extent cx="7556500" cy="273050"/>
              <wp:effectExtent l="0" t="0" r="0" b="12700"/>
              <wp:wrapNone/>
              <wp:docPr id="6" name="MSIPCMeef4433e8715acad77999dc2" descr="{&quot;HashCode&quot;:-2006212483,&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275589" w14:textId="33268D7F" w:rsidR="002927E0" w:rsidRPr="002927E0" w:rsidRDefault="002927E0" w:rsidP="002927E0">
                          <w:pPr>
                            <w:spacing w:before="0" w:after="0"/>
                            <w:jc w:val="center"/>
                            <w:rPr>
                              <w:rFonts w:ascii="Calibri" w:hAnsi="Calibri" w:cs="Calibri"/>
                              <w:color w:val="FF0000"/>
                            </w:rPr>
                          </w:pPr>
                          <w:r w:rsidRPr="002927E0">
                            <w:rPr>
                              <w:rFonts w:ascii="Calibri" w:hAnsi="Calibri" w:cs="Calibri"/>
                              <w:color w:val="FF0000"/>
                            </w:rPr>
                            <w:t>DCC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E39F48" id="_x0000_t202" coordsize="21600,21600" o:spt="202" path="m,l,21600r21600,l21600,xe">
              <v:stroke joinstyle="miter"/>
              <v:path gradientshapeok="t" o:connecttype="rect"/>
            </v:shapetype>
            <v:shape id="MSIPCMeef4433e8715acad77999dc2" o:spid="_x0000_s1030" type="#_x0000_t202" alt="{&quot;HashCode&quot;:-2006212483,&quot;Height&quot;:842.0,&quot;Width&quot;:595.0,&quot;Placement&quot;:&quot;Footer&quot;,&quot;Index&quot;:&quot;Primary&quot;,&quot;Section&quot;:2,&quot;Top&quot;:0.0,&quot;Left&quot;:0.0}" style="position:absolute;margin-left:0;margin-top:805.45pt;width:595pt;height:21.5pt;z-index:251924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" o:allowincell="f" filled="f" stroked="f" strokeweight=".5pt">
              <v:textbox inset=",0,,0">
                <w:txbxContent>
                  <w:p w14:paraId="06275589" w14:textId="33268D7F" w:rsidR="002927E0" w:rsidRPr="002927E0" w:rsidRDefault="002927E0" w:rsidP="002927E0">
                    <w:pPr>
                      <w:spacing w:before="0" w:after="0"/>
                      <w:jc w:val="center"/>
                      <w:rPr>
                        <w:rFonts w:ascii="Calibri" w:hAnsi="Calibri" w:cs="Calibri"/>
                        <w:color w:val="FF0000"/>
                      </w:rPr>
                    </w:pPr>
                    <w:r w:rsidRPr="002927E0">
                      <w:rPr>
                        <w:rFonts w:ascii="Calibri" w:hAnsi="Calibri" w:cs="Calibri"/>
                        <w:color w:val="FF0000"/>
                      </w:rPr>
                      <w:t>DCC Public</w:t>
                    </w:r>
                  </w:p>
                </w:txbxContent>
              </v:textbox>
              <w10:wrap anchorx="page" anchory="page"/>
            </v:shape>
          </w:pict>
        </mc:Fallback>
      </mc:AlternateContent>
    </w:r>
    <w:r w:rsidR="00A2557E">
      <w:rPr>
        <w:sz w:val="20"/>
        <w:szCs w:val="20"/>
      </w:rPr>
      <w:t>SECMP01</w:t>
    </w:r>
    <w:r w:rsidR="00E9480D">
      <w:rPr>
        <w:sz w:val="20"/>
        <w:szCs w:val="20"/>
      </w:rPr>
      <w:t>6</w:t>
    </w:r>
    <w:r w:rsidR="00645233">
      <w:rPr>
        <w:sz w:val="20"/>
        <w:szCs w:val="20"/>
      </w:rPr>
      <w:t>2</w:t>
    </w:r>
    <w:r w:rsidR="00A2557E">
      <w:rPr>
        <w:sz w:val="20"/>
        <w:szCs w:val="20"/>
      </w:rPr>
      <w:t xml:space="preserve"> </w:t>
    </w:r>
    <w:r w:rsidR="00E9480D">
      <w:rPr>
        <w:sz w:val="20"/>
        <w:szCs w:val="20"/>
      </w:rPr>
      <w:t xml:space="preserve">MHHS </w:t>
    </w:r>
    <w:r w:rsidR="00A2557E">
      <w:rPr>
        <w:sz w:val="20"/>
        <w:szCs w:val="20"/>
      </w:rPr>
      <w:t>FIA</w:t>
    </w:r>
    <w:r w:rsidR="00830883">
      <w:rPr>
        <w:sz w:val="20"/>
        <w:szCs w:val="20"/>
      </w:rPr>
      <w:tab/>
      <w:t xml:space="preserve">Page </w:t>
    </w:r>
    <w:r w:rsidR="00830883" w:rsidRPr="00B872D0">
      <w:rPr>
        <w:sz w:val="20"/>
        <w:szCs w:val="20"/>
      </w:rPr>
      <w:fldChar w:fldCharType="begin"/>
    </w:r>
    <w:r w:rsidR="00830883" w:rsidRPr="00B872D0">
      <w:rPr>
        <w:sz w:val="20"/>
        <w:szCs w:val="20"/>
      </w:rPr>
      <w:instrText xml:space="preserve"> PAGE   \* MERGEFORMAT </w:instrText>
    </w:r>
    <w:r w:rsidR="00830883" w:rsidRPr="00B872D0">
      <w:rPr>
        <w:sz w:val="20"/>
        <w:szCs w:val="20"/>
      </w:rPr>
      <w:fldChar w:fldCharType="separate"/>
    </w:r>
    <w:r w:rsidR="00830883">
      <w:rPr>
        <w:noProof/>
        <w:sz w:val="20"/>
        <w:szCs w:val="20"/>
      </w:rPr>
      <w:t>18</w:t>
    </w:r>
    <w:r w:rsidR="00830883" w:rsidRPr="00B872D0">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0FA5F" w14:textId="77777777" w:rsidR="00F35DFF" w:rsidRDefault="00F35DFF" w:rsidP="00FA568E">
      <w:pPr>
        <w:spacing w:after="0"/>
      </w:pPr>
      <w:r>
        <w:separator/>
      </w:r>
    </w:p>
  </w:footnote>
  <w:footnote w:type="continuationSeparator" w:id="0">
    <w:p w14:paraId="357EE837" w14:textId="77777777" w:rsidR="00F35DFF" w:rsidRDefault="00F35DFF" w:rsidP="00FA568E">
      <w:pPr>
        <w:spacing w:after="0"/>
      </w:pPr>
      <w:r>
        <w:continuationSeparator/>
      </w:r>
    </w:p>
  </w:footnote>
  <w:footnote w:type="continuationNotice" w:id="1">
    <w:p w14:paraId="5C17D960" w14:textId="77777777" w:rsidR="00F35DFF" w:rsidRDefault="00F35DFF">
      <w:pPr>
        <w:spacing w:before="0" w:after="0"/>
      </w:pPr>
    </w:p>
  </w:footnote>
  <w:footnote w:id="2">
    <w:p w14:paraId="4EE28DF8" w14:textId="77777777" w:rsidR="00BF0558" w:rsidRDefault="00BF0558" w:rsidP="00BF0558">
      <w:pPr>
        <w:pStyle w:val="FootnoteText"/>
      </w:pPr>
      <w:r>
        <w:rPr>
          <w:rStyle w:val="FootnoteReference"/>
        </w:rPr>
        <w:footnoteRef/>
      </w:r>
      <w:r>
        <w:t xml:space="preserve"> As detailed at </w:t>
      </w:r>
      <w:r w:rsidRPr="00967FF1">
        <w:t>https://www.ofgem.gov.uk/publications/electricity-retail-market-wide-half-hourly-settlement-decision-and-full-business-case</w:t>
      </w:r>
    </w:p>
  </w:footnote>
  <w:footnote w:id="3">
    <w:p w14:paraId="09B18ECA" w14:textId="2D0A6E10" w:rsidR="00DC07D1" w:rsidRPr="00DC07D1" w:rsidRDefault="00DC07D1" w:rsidP="00DC07D1">
      <w:pPr>
        <w:rPr>
          <w:rFonts w:ascii="Calibri" w:hAnsi="Calibri"/>
          <w:color w:val="ED7D31"/>
          <w:sz w:val="18"/>
          <w:szCs w:val="20"/>
        </w:rPr>
      </w:pPr>
      <w:r w:rsidRPr="00DC07D1">
        <w:rPr>
          <w:rStyle w:val="FootnoteReference"/>
          <w:sz w:val="18"/>
          <w:szCs w:val="20"/>
        </w:rPr>
        <w:footnoteRef/>
      </w:r>
      <w:r w:rsidRPr="00DC07D1">
        <w:rPr>
          <w:sz w:val="18"/>
          <w:szCs w:val="20"/>
        </w:rPr>
        <w:t xml:space="preserve"> </w:t>
      </w:r>
      <w:hyperlink r:id="rId1" w:history="1">
        <w:r w:rsidRPr="00DC07D1">
          <w:rPr>
            <w:rStyle w:val="Hyperlink"/>
            <w:color w:val="ED7D31"/>
            <w:sz w:val="18"/>
            <w:szCs w:val="20"/>
          </w:rPr>
          <w:t>https://smartenergycodecompany.co.uk/download/26144/</w:t>
        </w:r>
      </w:hyperlink>
    </w:p>
  </w:footnote>
  <w:footnote w:id="4">
    <w:p w14:paraId="67D34034" w14:textId="07AB29C7" w:rsidR="009D0936" w:rsidRDefault="009D0936">
      <w:pPr>
        <w:pStyle w:val="FootnoteText"/>
      </w:pPr>
      <w:r>
        <w:rPr>
          <w:rStyle w:val="FootnoteReference"/>
        </w:rPr>
        <w:footnoteRef/>
      </w:r>
      <w:r>
        <w:t xml:space="preserve"> Notice that this item Is not a requirement for the Modification, rather a test artefact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C5F9" w14:textId="77777777" w:rsidR="00CF15C7" w:rsidRDefault="00CF1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98654" w14:textId="47BF5E47" w:rsidR="00830883" w:rsidRDefault="002927E0" w:rsidP="00796E0C">
    <w:pPr>
      <w:ind w:hanging="1134"/>
    </w:pPr>
    <w:r>
      <w:rPr>
        <w:noProof/>
        <w:lang w:eastAsia="en-GB"/>
      </w:rPr>
      <mc:AlternateContent>
        <mc:Choice Requires="wps">
          <w:drawing>
            <wp:anchor distT="0" distB="0" distL="114300" distR="114300" simplePos="0" relativeHeight="251693056" behindDoc="0" locked="0" layoutInCell="0" allowOverlap="1" wp14:anchorId="139097F2" wp14:editId="6D151B33">
              <wp:simplePos x="0" y="0"/>
              <wp:positionH relativeFrom="page">
                <wp:posOffset>0</wp:posOffset>
              </wp:positionH>
              <wp:positionV relativeFrom="page">
                <wp:posOffset>190500</wp:posOffset>
              </wp:positionV>
              <wp:extent cx="7556500" cy="273050"/>
              <wp:effectExtent l="0" t="0" r="0" b="12700"/>
              <wp:wrapNone/>
              <wp:docPr id="1" name="MSIPCM9cfd4f808af0802d68933002" descr="{&quot;HashCode&quot;:-2030433573,&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291A21" w14:textId="6311E18C" w:rsidR="002927E0" w:rsidRPr="002927E0" w:rsidRDefault="002927E0" w:rsidP="002927E0">
                          <w:pPr>
                            <w:spacing w:before="0" w:after="0"/>
                            <w:jc w:val="center"/>
                            <w:rPr>
                              <w:rFonts w:ascii="Calibri" w:hAnsi="Calibri" w:cs="Calibri"/>
                              <w:color w:val="FF0000"/>
                              <w:sz w:val="20"/>
                            </w:rPr>
                          </w:pPr>
                          <w:r w:rsidRPr="002927E0">
                            <w:rPr>
                              <w:rFonts w:ascii="Calibri" w:hAnsi="Calibri" w:cs="Calibri"/>
                              <w:color w:val="FF0000"/>
                              <w:sz w:val="20"/>
                            </w:rPr>
                            <w:t>DCC 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39097F2" id="_x0000_t202" coordsize="21600,21600" o:spt="202" path="m,l,21600r21600,l21600,xe">
              <v:stroke joinstyle="miter"/>
              <v:path gradientshapeok="t" o:connecttype="rect"/>
            </v:shapetype>
            <v:shape id="MSIPCM9cfd4f808af0802d68933002" o:spid="_x0000_s1026" type="#_x0000_t202" alt="{&quot;HashCode&quot;:-2030433573,&quot;Height&quot;:842.0,&quot;Width&quot;:595.0,&quot;Placement&quot;:&quot;Header&quot;,&quot;Index&quot;:&quot;Primary&quot;,&quot;Section&quot;:1,&quot;Top&quot;:0.0,&quot;Left&quot;:0.0}" style="position:absolute;margin-left:0;margin-top:15pt;width:595pt;height:21.5pt;z-index:2516930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" o:allowincell="f" filled="f" stroked="f" strokeweight=".5pt">
              <v:textbox inset=",0,,0">
                <w:txbxContent>
                  <w:p w14:paraId="08291A21" w14:textId="6311E18C" w:rsidR="002927E0" w:rsidRPr="002927E0" w:rsidRDefault="002927E0" w:rsidP="002927E0">
                    <w:pPr>
                      <w:spacing w:before="0" w:after="0"/>
                      <w:jc w:val="center"/>
                      <w:rPr>
                        <w:rFonts w:ascii="Calibri" w:hAnsi="Calibri" w:cs="Calibri"/>
                        <w:color w:val="FF0000"/>
                        <w:sz w:val="20"/>
                      </w:rPr>
                    </w:pPr>
                    <w:r w:rsidRPr="002927E0">
                      <w:rPr>
                        <w:rFonts w:ascii="Calibri" w:hAnsi="Calibri" w:cs="Calibri"/>
                        <w:color w:val="FF0000"/>
                        <w:sz w:val="20"/>
                      </w:rPr>
                      <w:t>DCC Public</w:t>
                    </w:r>
                  </w:p>
                </w:txbxContent>
              </v:textbox>
              <w10:wrap anchorx="page" anchory="page"/>
            </v:shape>
          </w:pict>
        </mc:Fallback>
      </mc:AlternateContent>
    </w:r>
    <w:r w:rsidR="00830883">
      <w:rPr>
        <w:noProof/>
        <w:lang w:eastAsia="en-GB"/>
      </w:rPr>
      <mc:AlternateContent>
        <mc:Choice Requires="wpg">
          <w:drawing>
            <wp:anchor distT="0" distB="0" distL="114300" distR="114300" simplePos="0" relativeHeight="251617280" behindDoc="0" locked="0" layoutInCell="1" allowOverlap="1" wp14:anchorId="17FAC822" wp14:editId="0ADC7C73">
              <wp:simplePos x="0" y="0"/>
              <wp:positionH relativeFrom="column">
                <wp:posOffset>-146685</wp:posOffset>
              </wp:positionH>
              <wp:positionV relativeFrom="page">
                <wp:posOffset>379095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3DE9EFBC" id="Group 23" o:spid="_x0000_s1026" style="position:absolute;margin-left:-11.55pt;margin-top:29.85pt;width:1188pt;height:54.45pt;z-index:251617280;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NPAAAAAFJnaHRsb25nAAAKcQ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I4QklNBAwAAAAAD5oAAAABAAAAoAAAADMAAAHg&#10;AABfoAAAD34AGAAB/9j/7QAMQWRvYmVfQ00AAf/uAA5BZG9iZQBkgAAAAAH/2wCEAAwICAgJCAwJ&#10;CQwRCwoLERUPDAwPFRgTExUTExgRDAwMDAwMEQwMDAwMDAwMDAwMDAwMDAwMDAwMDAwMDAwMDAwB&#10;DQsLDQ4NEA4OEBQODg4UFA4ODg4UEQwMDAwMEREMDAwMDAwRDAwMDAwMDAwMDAwMDAwMDAwMDAwM&#10;DAwMDAwMDP/AABEIADM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Ef+FMWeyuF/k9/IqmxkksMe4t19F4HLSQllb+FP3Rg8rLG&#10;zpYhZJaSGNx9GVihuGI9jf27RX5rty34VkI+3w2H+XqyfF18uH3kl0/1737r3Xvfuvde9+6919Or&#10;/hLnncpl/wCUj1vj8hJK9Jtft/u7BYNZGJSHF1G8W3NNHACeFNbkaxyB/aZj9SfeOfuSipzTIy8W&#10;jjJ+3TT/AAAdMv8AF1sRewF1T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Kb39n8rurvfuvdGdklmzm5O2+x8/mZp2Lzy5XMbxrcjkZJmYkl2mk&#10;csSTz7y/sUWKyhjT4VRAPsCgDpSOgl9quvde9+691737r3W1D/wkVzuTof5j3cOCp5JTis78PN/T&#10;5OmBPh+4w/bux5cbXOtwNcXmmhQkGwmYW5uI0900U8vxOeKzrT80kqP9Xp1STh19Gv3APTP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8jT+cr8Tdy/Dn+Y58m+tMviqig2vuvsTcPcPVVa0EkdDmer+1c1U7r22+LncATLjnmqcHVSLx9&#10;3Q1Cf2feUvKW6R7ty/bXCmrKgjf1DoApr9uGHyYdPqajqr72JOrde9+691737r3W7t/wj8+LG44M&#10;38o/mhm8XUUO26nbuI+OXXeSnhdI9wVdVmaTsLs9qRpALxULY/bMXkTUryTSpcPA49w57rblGUtt&#10;oQ1aplYemCqftq/7B69NSHy63lvcM9N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kT/zmezsz23/ADUPnfubOVU1&#10;XVYX5H9h9Y0jTOzeDDdM5Y9R4KliDfpSOjwkKqBx+fz7yn5RtkteWbKNBQGJX/OQaz/Nun1wo6rL&#10;9iLq3XvfuvdHg/lndiZfqn+Yd8I994WpmpqnD/KPpGmrDAzLJVYHPdg0G3d0Yy6kHTV42rq6Vx+V&#10;kINxx7JuYrdLrYbyB8gwyftCkg/kQD1o5HX2LPeJ/Sf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46n8zn/t5P/MJ/wDF4vlj/wC/6z/vLDlz/lXrD/nng/6tL0oXgOiPeznr&#10;fXvfuvdGa+FH/ZZXxJ/8Wb6F/wDfqYr2Xbx/ySLr/mjL/wAcbrR4dfZy94j9J+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x1P5nP/byf+YT/AOLxfLH/AN/1&#10;n/eWHLn/ACr1h/zzwf8AVpelC8B0R72c9b697917ozXwo/7LK+JP/izfQv8A79TFey7eP+SRdf8A&#10;NGX/AI43Wjw6+zl7xH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&#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&#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Uf+YB/2Qd82f8AxUf5I/8Avm8z7NNj/wCS3Z/814v+ri9bHEdfGr95a9KOve/de697&#10;917q5j/hPf8A9vivhR/4dXZv/vit0+wlz3/yqd5/pU/6uJ1V/hPX1dPeMfT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T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Uf+YB/2Qd82f8AxUf5I/8Avm8z7NNj/wCS3Z/814v+ri9bHEdfGr95a9KOve/de697917q&#10;5j/hPf8A9vivhR/4dXZv/vit0+wlz3/yqd5/pU/6uJ1V/hPX1dPeMfTH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CH/CuT5p/307p6W+C208t5cF0ziI+5e2qWmn1QS9mb7xr0OwcNkYL&#10;+moxO3ZJ6+M2s0WcXklbCcPazZ/Bs5t6lHdMfDT/AEimrEfJnx9qdOxjFetOL3LPTnXvfuvde9+6&#10;919M/wD4TAfDz/Zb/wCXNi+4Nw4v7HsL5ebnm7ar5KiHxZCDrTDLJtnqTFSsBZ6eWlSu3DSNc+jL&#10;8kfpGO3uPu37w382kZrHajQPTWcuftrRT/pOmXNTTrY99x/1T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H/mAf9kHfNn/AMVH+SP/AL5vM+zTY/8Akt2f/NeL/q4vWxxHXxq/eWvS&#10;jr3v3Xuve/de6uY/4T3/APb4r4Uf+HV2b/74rdPsJc9/8qnef6VP+ridVf4T19XT3jH0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RR/5gH/ZB3zZ/wDFR/kj/wC+bzPs&#10;02P/AJLdn/zXi/6uL1scR18av3lr0o697917r3v3XurmP+E9/wD2+K+FH/h1dm/++K3T7CXPf/Kp&#10;3n+lT/q4nVX+E9fV094x9M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aqn/Crr5p/wChX4Z7&#10;M+Ju1Mt9tvn5X7p826oqWbTV0XTHWNbS57PLMYT5If4rm3w1HGWIWoposjD6lEgEme2O0fWbu+6S&#10;jstV7fnI9QP95XUfkSp6vGM16+c97n3p7r3v3Xuve/de63Gv+Einw8/vl3h3r829zYvy4TprbsfT&#10;XWFXUw6oJOxuwqVclvjK46cC61OK2/HBRSgmxizf0J5WJvdPdvCs4NnjOZj4j/6RcKD8map+1Om5&#10;DinW/l7g/pr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H/mAf9kHfNn/&#10;AMVH+SP/AL5vM+zTY/8Akt2f/NeL/q4vWxxHXxq/eWvSjr3v3Xuve/de6uY/4T3/APb4r4Uf+HV2&#10;b/74rdPsJc9/8qnef6VP+ridVf4T19XT3jH0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m&#10;/wDnn/NP/Z4f5j3eG/cHlv4p1f1jXr0R09JDN56CbZHWldUUFZnsdKp0vBms3Ll83TvpDeGriRhd&#10;PeT/ACXtH7m5fhgcUkkHiSeupwDQ/NV0qfmD0+ooOqg/Yq6t1737r3XgCSABcngAckk/ge/de6+u&#10;R/Jp+HZ+D38un479NZfFfwrsPL7YXtXt6KWHw5Bezuzgu5s5isqBYNPhqeSj2/qA5joI+T+o4tc2&#10;7t++d/uLtDWMHRH6aEwCPkxq3+26YY1PVonsN9V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Aj8meva/tz43/ACC6pxSh8p2d0j2v17jULKgev3psOv23RqXYgAGSpUXJAHtZ&#10;t062u4QXTcI5EY/YrA/5OvDBr18WeppqmiqaijrKeakq6SeWmqqWpieCopqmCQxT09RDKAyOjAq6&#10;sAQQQRf3l4CCKjIPSnrD7317r3v3Xur9f+EzXWGZ7C/m9dCZ7HUstRiuoNnd09m7pljQstHiH6ty&#10;fXONqZnsQinMbixcdz9S4UckH2B/cS5SDlWdGOZWjRft1hz/AMZRuqP8PX1F/eN3T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p w14:paraId="644329BE" w14:textId="77777777" w:rsidR="00830883" w:rsidRDefault="008308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75E8" w14:textId="5BE8A2CB" w:rsidR="00830883" w:rsidRDefault="002927E0" w:rsidP="00796E0C">
    <w:r>
      <w:rPr>
        <w:noProof/>
        <w:lang w:eastAsia="en-GB"/>
      </w:rPr>
      <mc:AlternateContent>
        <mc:Choice Requires="wps">
          <w:drawing>
            <wp:anchor distT="0" distB="0" distL="114300" distR="114300" simplePos="0" relativeHeight="251768832" behindDoc="0" locked="0" layoutInCell="0" allowOverlap="1" wp14:anchorId="06BA36AB" wp14:editId="19327C8B">
              <wp:simplePos x="0" y="0"/>
              <wp:positionH relativeFrom="page">
                <wp:posOffset>0</wp:posOffset>
              </wp:positionH>
              <wp:positionV relativeFrom="page">
                <wp:posOffset>190500</wp:posOffset>
              </wp:positionV>
              <wp:extent cx="7556500" cy="273050"/>
              <wp:effectExtent l="0" t="0" r="0" b="12700"/>
              <wp:wrapNone/>
              <wp:docPr id="2" name="MSIPCM48bb4b0caa0194f85e5e666f" descr="{&quot;HashCode&quot;:-2030433573,&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EA7DF9" w14:textId="5132CCE3" w:rsidR="002927E0" w:rsidRPr="002927E0" w:rsidRDefault="002927E0" w:rsidP="002927E0">
                          <w:pPr>
                            <w:spacing w:before="0" w:after="0"/>
                            <w:jc w:val="center"/>
                            <w:rPr>
                              <w:rFonts w:ascii="Calibri" w:hAnsi="Calibri" w:cs="Calibri"/>
                              <w:color w:val="FF0000"/>
                              <w:sz w:val="20"/>
                            </w:rPr>
                          </w:pPr>
                          <w:r w:rsidRPr="002927E0">
                            <w:rPr>
                              <w:rFonts w:ascii="Calibri" w:hAnsi="Calibri" w:cs="Calibri"/>
                              <w:color w:val="FF0000"/>
                              <w:sz w:val="20"/>
                            </w:rPr>
                            <w:t>DCC 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6BA36AB" id="_x0000_t202" coordsize="21600,21600" o:spt="202" path="m,l,21600r21600,l21600,xe">
              <v:stroke joinstyle="miter"/>
              <v:path gradientshapeok="t" o:connecttype="rect"/>
            </v:shapetype>
            <v:shape id="MSIPCM48bb4b0caa0194f85e5e666f" o:spid="_x0000_s1028" type="#_x0000_t202" alt="{&quot;HashCode&quot;:-2030433573,&quot;Height&quot;:842.0,&quot;Width&quot;:595.0,&quot;Placement&quot;:&quot;Header&quot;,&quot;Index&quot;:&quot;FirstPage&quot;,&quot;Section&quot;:1,&quot;Top&quot;:0.0,&quot;Left&quot;:0.0}" style="position:absolute;margin-left:0;margin-top:15pt;width:595pt;height:21.5pt;z-index:2517688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" o:allowincell="f" filled="f" stroked="f" strokeweight=".5pt">
              <v:textbox inset=",0,,0">
                <w:txbxContent>
                  <w:p w14:paraId="32EA7DF9" w14:textId="5132CCE3" w:rsidR="002927E0" w:rsidRPr="002927E0" w:rsidRDefault="002927E0" w:rsidP="002927E0">
                    <w:pPr>
                      <w:spacing w:before="0" w:after="0"/>
                      <w:jc w:val="center"/>
                      <w:rPr>
                        <w:rFonts w:ascii="Calibri" w:hAnsi="Calibri" w:cs="Calibri"/>
                        <w:color w:val="FF0000"/>
                        <w:sz w:val="20"/>
                      </w:rPr>
                    </w:pPr>
                    <w:r w:rsidRPr="002927E0">
                      <w:rPr>
                        <w:rFonts w:ascii="Calibri" w:hAnsi="Calibri" w:cs="Calibri"/>
                        <w:color w:val="FF0000"/>
                        <w:sz w:val="20"/>
                      </w:rPr>
                      <w:t>DCC Public</w:t>
                    </w:r>
                  </w:p>
                </w:txbxContent>
              </v:textbox>
              <w10:wrap anchorx="page" anchory="page"/>
            </v:shape>
          </w:pict>
        </mc:Fallback>
      </mc:AlternateContent>
    </w:r>
    <w:r w:rsidR="00830883">
      <w:rPr>
        <w:noProof/>
        <w:lang w:eastAsia="en-GB"/>
      </w:rPr>
      <mc:AlternateContent>
        <mc:Choice Requires="wpg">
          <w:drawing>
            <wp:anchor distT="0" distB="0" distL="114300" distR="114300" simplePos="0" relativeHeight="251465728" behindDoc="1" locked="0" layoutInCell="1" allowOverlap="1" wp14:anchorId="479EEED1" wp14:editId="373C93C1">
              <wp:simplePos x="0" y="0"/>
              <wp:positionH relativeFrom="column">
                <wp:posOffset>-398145</wp:posOffset>
              </wp:positionH>
              <wp:positionV relativeFrom="paragraph">
                <wp:posOffset>261620</wp:posOffset>
              </wp:positionV>
              <wp:extent cx="15798800" cy="690880"/>
              <wp:effectExtent l="0" t="0" r="12700"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0" cy="690880"/>
                        <a:chOff x="0" y="0"/>
                        <a:chExt cx="15798893" cy="690880"/>
                      </a:xfrm>
                    </wpg:grpSpPr>
                    <wps:wsp>
                      <wps:cNvPr id="12" name="Straight Connector 12"/>
                      <wps:cNvCnPr/>
                      <wps:spPr bwMode="auto">
                        <a:xfrm>
                          <a:off x="0" y="690880"/>
                          <a:ext cx="15798893"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 name="Picture 13"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335" y="0"/>
                          <a:ext cx="1924050" cy="608965"/>
                        </a:xfrm>
                        <a:prstGeom prst="rect">
                          <a:avLst/>
                        </a:prstGeom>
                        <a:noFill/>
                        <a:ln>
                          <a:noFill/>
                        </a:ln>
                        <a:extLst>
                          <a:ext uri="{FAA26D3D-D897-4be2-8F04-BA451C77F1D7}"/>
                        </a:extLst>
                      </pic:spPr>
                    </pic:pic>
                  </wpg:wgp>
                </a:graphicData>
              </a:graphic>
              <wp14:sizeRelH relativeFrom="page">
                <wp14:pctWidth>0</wp14:pctWidth>
              </wp14:sizeRelH>
              <wp14:sizeRelV relativeFrom="page">
                <wp14:pctHeight>0</wp14:pctHeight>
              </wp14:sizeRelV>
            </wp:anchor>
          </w:drawing>
        </mc:Choice>
        <mc:Fallback>
          <w:pict>
            <v:group w14:anchorId="64845CBF" id="Group 4" o:spid="_x0000_s1026" style="position:absolute;margin-left:-31.35pt;margin-top:20.6pt;width:1244pt;height:54.4pt;z-index:-251850752" coordsize="157988,6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DTwAAAABSZ2h0bG9uZwAACnE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hH/hTFnsrhf5PfyKpsZJLDHuLdfReBy0kJZW/hT90YPKyxs6W&#10;IWSWkhjcfRlYobhiPY39u0V+a7ct+FZCPt8Nh/l6snxdfLh95JdP9e9+691737r3XvfuvdfTq/4S&#10;553KZf8AlI9b4/ISSvSbX7f7uwWDWRiUhxdRvFtzTRwAnhTW5Gscgf2mY/Un3jn7koqc0yMvFo4y&#10;ft00/wAAHTL/ABdbEXsBdU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m9/Z/K7q737r3RnZJZs5uTtvsfP5madi88uVzG8a3I5GSZmJJdppHLE&#10;k8+8v7FFisoY0+FUQD7AoA6UjoJfarr3Xvfuvde9+691tQ/8JFc7k6H+Y93DgqeSU4rO/Dzf0+Tp&#10;gT4fuMP27seXG1zrcDXF5poUJBsJmFubiNPdNFPL8Tnis60/NJKj/V6dUk4dfRr9wD0z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I0/nK/E3cvw5/mOfJvrTL4qooNr7r7E3D3D1VWtBJHQ5nq/tXNVO69tvi53AEy455qnB1Ui8fd0N&#10;Qn9n3lLyluke7cv21wpqyoI39Q6AKa/bhh8mHT6mo6q+9iTq3Xvfuvde9+691u7f8I/PixuODN/K&#10;P5oZvF1FDtup27iPjl13kp4XSPcFXVZmk7C7PakaQC8VC2P2zF5E1K8k0qXDwOPcOe625RlLbaEN&#10;WqZWHpgqn7av+wevTUh8ut5b3DPTf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5E/85ns7M9t/wA1D537mzlVNV1W&#10;F+R/YfWNI0zs3gw3TOWPUeCpYg36Ujo8JCqgcfn8+8p+UbZLXlmyjQUBiV/zkGs/zbp9cKOqy/Yi&#10;6t1737r3R4P5Z3YmX6p/mHfCPfeFqZqapw/yj6RpqwwMyyVWBz3YNBt3dGMupB01eNq6ulcflZCD&#10;cceybmK3S62G8gfIMMn7QpIP5EA9aOR19iz3if0n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Op/M5/7eT/zCf8AxeL5Y/8Av+s/7yw5c/5V6w/554P+rS9KF4Doj3s56317&#10;37r3RmvhR/2WV8Sf/Fm+hf8A36mK9l28f8ki6/5oy/8AHG60eHX2cveI/Sf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8dT+Zz/28n/mE/wDi8Xyx/wDf9Z/3&#10;lhy5/wAq9Yf888H/AFaXpQvAdEe9nPW+ve/de6M18KP+yyviT/4s30L/AO/UxXsu3j/kkXX/ADRl&#10;/wCON1o8Ovs5e8R+k/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H/mAf9kHfNn/AMVH+SP/AL5vM+zTY/8Akt2f/NeL/q4vWxxHXxq/eWvSjr3v3Xuve/de&#10;6uY/4T3/APb4r4Uf+HV2b/74rdPsJc9/8qnef6VP+ridVf4T19XT3jH0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H/mAf9kHfNn/AMVH+SP/AL5vM+zTY/8Akt2f/NeL/q4vWxxHXxq/eWvSjr3v3Xuve/de6uY/&#10;4T3/APb4r4Uf+HV2b/74rdPsJc9/8qnef6VP+ridVf4T19XT3jH0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gh/wrk+af99O6elvgttPLeXBdM4iPuXtqlpp9UEvZm+8a9DsHDZGC/pq&#10;MTt2SevjNrNFnF5JWwnD2s2fwbObepR3THw0/wBIpqxHyZ8fanTsYxXrTi9yz051737r3Xvfuvdf&#10;TP8A+EwHw8/2W/8AlzYvuDcOL+x7C+Xm55u2q+Soh8WQg60wyybZ6kxUrAWenlpUrtw0jXPoy/JH&#10;6Rjt7j7t+8N/NpGax2o0D01nLn7a0U/6TplzU062Pfcf9U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R/5gH/ZB3zZ/wDFR/kj/wC+bzPs02P/AJLdn/zXi/6uL1scR18av3lr0o69&#10;7917r3v3XurmP+E9/wD2+K+FH/h1dm/++K3T7CXPf/Kp3n+lT/q4nVX+E9fV094x9M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Uf+YB/2Qd82f8AxUf5I/8Avm8z7NNj&#10;/wCS3Z/814v+ri9bHEdfGr95a9KOve/de697917q5j/hPf8A9vivhR/4dXZv/vit0+wlz3/yqd5/&#10;pU/6uJ1V/hPX1dPeMfTH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Wqp/wq6+af8AoV+GezPi&#10;btTLfbb5+V+6fNuqKlm01dF0x1jW0uezyzGE+SH+K5t8NRxliFqKaLIw+pRIBJntjtH1m7vuko7L&#10;Ve35yPUD/eV1H5EqerxjNevnPe596e697917r3v3Xutxr/hIp8PP75d4d6/Nvc2L8uE6a27H011h&#10;V1MOqCTsbsKlXJb4yuOnAutTitvxwUUoJsYs39CeVib3T3bwrODZ4zmY+I/+kXCg/JmqftTpuQ4p&#10;1v5e4P6a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R/5gH/ZB3zZ/wDF&#10;R/kj/wC+bzPs02P/AJLdn/zXi/6uL1scR18av3lr0o697917r3v3XurmP+E9/wD2+K+FH/h1dm/+&#10;+K3T7CXPf/Kp3n+lT/q4nVX+E9fV094x9M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Jv8A&#10;55/zT/2eH+Y93hv3B5b+KdX9Y169EdPSQzeegm2R1pXVFBWZ7HSqdLwZrNy5fN076Q3hq4kYXT3k&#10;/wAl7R+5uX4YHFJJB4knrqcA0PzVdKn5g9PqKDqoP2Kurde9+6914AkgAXJ4AHJJP4Hv3Xuvrkfy&#10;afh2fg9/Lp+O/TWXxX8K7Dy+2F7V7eilh8OQXs7s4LubOYrKgWDT4anko9v6gOY6CPk/qOLXNu7f&#10;vnf7i7Q1jB0R+mhMAj5Mat/tumGNT1aJ7DfVe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I/Jnr2v7c+N/wAguqcUofKdndI9r9e41CyoHr96bDr9t0al2IABkqVFyQB7WbdO&#10;truEF03CORGP2KwP+Trwwa9fFnqaapoqmoo6ynmpKuknlpqqlqYngqKapgkMU9PUQygMjowKurAE&#10;EEEX95eAgioyD0p6w+99e697917q/X/hM11hmewv5vXQmex1LLUYrqDZ3dPZu6ZY0LLR4h+rcn1z&#10;jamZ7EIpzG4sXHc/UuFHJB9gf3EuUg5VnRjmVo0X7dYc/wDGUbqj/D19Rf3jd0z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b/wA6H5Ubm+HP8tb5O9y7Ipsu++pNn03XGy8riKaplfam5O1stB1/Rb1q&#10;qyAFaRcOuQkyFPPNaNqqKngN2mVSJeUNsj3bmG2tJqaNWtgfxBAW0/PVShA8iT5dWUVPXyO/eUnT&#10;/Xvfuvde9+691fj/AMJ6v5bWW+dvzX2xv7eW3pan43/GHMYLs3tHI1tKXw26d146r/iHXHViNIDH&#10;O+Sr6da3JwFWT+GUtVHIUeop/ICOe+YV2XZ2ghalxcgogHFVOHf5UBoD/ER6Hqjmg6+o37xt6Z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">
              <v:line id="Straight Connector 12" o:spid="_x0000_s1027" style="position:absolute;visibility:visible;mso-wrap-style:square" from="0,6908" to="157988,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RR Studio Data 2:Clients 2:DCC:2014:13301 DCC Branding:LOGO:DCC_Logos_Jan2014:DCC_final_Logo_RGB.jpg" style="position:absolute;left:133;width:1924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">
                <v:imagedata r:id="rId2" o:title="DCC_final_Logo_RGB"/>
              </v:shape>
            </v:group>
          </w:pict>
        </mc:Fallback>
      </mc:AlternateContent>
    </w:r>
  </w:p>
  <w:p w14:paraId="1DFD43C3" w14:textId="77777777" w:rsidR="00830883" w:rsidRDefault="00830883" w:rsidP="00796E0C">
    <w:pPr>
      <w:ind w:hanging="1134"/>
    </w:pPr>
  </w:p>
  <w:p w14:paraId="181D5AB2" w14:textId="77777777" w:rsidR="00830883" w:rsidRPr="00796E0C" w:rsidRDefault="00830883" w:rsidP="00796E0C">
    <w:r>
      <w:rPr>
        <w:noProof/>
        <w:lang w:eastAsia="en-GB"/>
      </w:rPr>
      <w:drawing>
        <wp:anchor distT="0" distB="0" distL="114300" distR="114300" simplePos="0" relativeHeight="251541504" behindDoc="1" locked="0" layoutInCell="1" allowOverlap="1" wp14:anchorId="29FD2610" wp14:editId="6FA9EA35">
          <wp:simplePos x="0" y="0"/>
          <wp:positionH relativeFrom="column">
            <wp:posOffset>-1932750</wp:posOffset>
          </wp:positionH>
          <wp:positionV relativeFrom="paragraph">
            <wp:posOffset>4187190</wp:posOffset>
          </wp:positionV>
          <wp:extent cx="5270500" cy="5393690"/>
          <wp:effectExtent l="0" t="0" r="6350" b="0"/>
          <wp:wrapNone/>
          <wp:docPr id="15" name="Picture 15" descr="RR Studio Data 2:Clients 2:DCC:2015:15101 DCC Powerpoint and Word Templates Revisions:Version 3:front-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RR Studio Data 2:Clients 2:DCC:2015:15101 DCC Powerpoint and Word Templates Revisions:Version 3:front-icon.png"/>
                  <pic:cNvPicPr>
                    <a:picLocks noChangeAspect="1" noChangeArrowheads="1"/>
                  </pic:cNvPicPr>
                </pic:nvPicPr>
                <pic:blipFill>
                  <a:blip r:embed="rId3">
                    <a:alphaModFix amt="31000"/>
                    <a:extLst>
                      <a:ext uri="{28A0092B-C50C-407E-A947-70E740481C1C}">
                        <a14:useLocalDpi xmlns:a14="http://schemas.microsoft.com/office/drawing/2010/main" val="0"/>
                      </a:ext>
                    </a:extLst>
                  </a:blip>
                  <a:srcRect/>
                  <a:stretch>
                    <a:fillRect/>
                  </a:stretch>
                </pic:blipFill>
                <pic:spPr bwMode="auto">
                  <a:xfrm>
                    <a:off x="0" y="0"/>
                    <a:ext cx="5270500" cy="53936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BBE7750"/>
    <w:lvl w:ilvl="0">
      <w:start w:val="1"/>
      <w:numFmt w:val="bullet"/>
      <w:pStyle w:val="Heading1NoPagebreak"/>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053F7602"/>
    <w:multiLevelType w:val="hybridMultilevel"/>
    <w:tmpl w:val="073866DC"/>
    <w:lvl w:ilvl="0" w:tplc="7EF610F4">
      <w:start w:val="1"/>
      <w:numFmt w:val="bullet"/>
      <w:pStyle w:val="CaseStudyQuoteBullets"/>
      <w:lvlText w:val=""/>
      <w:lvlJc w:val="left"/>
      <w:pPr>
        <w:ind w:left="360" w:hanging="360"/>
      </w:pPr>
      <w:rPr>
        <w:rFonts w:ascii="Wingdings" w:hAnsi="Wingdings" w:hint="default"/>
        <w:b w:val="0"/>
        <w:bCs w:val="0"/>
        <w:i w:val="0"/>
        <w:iCs w:val="0"/>
        <w:color w:val="auto"/>
        <w:sz w:val="28"/>
        <w:szCs w:val="28"/>
      </w:rPr>
    </w:lvl>
    <w:lvl w:ilvl="1" w:tplc="FFC82C90">
      <w:start w:val="1"/>
      <w:numFmt w:val="bullet"/>
      <w:lvlText w:val="o"/>
      <w:lvlJc w:val="left"/>
      <w:pPr>
        <w:ind w:left="1440" w:hanging="360"/>
      </w:pPr>
      <w:rPr>
        <w:rFonts w:ascii="Courier New" w:hAnsi="Courier New" w:hint="default"/>
      </w:rPr>
    </w:lvl>
    <w:lvl w:ilvl="2" w:tplc="FA6829DC" w:tentative="1">
      <w:start w:val="1"/>
      <w:numFmt w:val="bullet"/>
      <w:lvlText w:val=""/>
      <w:lvlJc w:val="left"/>
      <w:pPr>
        <w:ind w:left="2160" w:hanging="360"/>
      </w:pPr>
      <w:rPr>
        <w:rFonts w:ascii="Wingdings" w:hAnsi="Wingdings" w:hint="default"/>
      </w:rPr>
    </w:lvl>
    <w:lvl w:ilvl="3" w:tplc="49E2ED40" w:tentative="1">
      <w:start w:val="1"/>
      <w:numFmt w:val="bullet"/>
      <w:lvlText w:val=""/>
      <w:lvlJc w:val="left"/>
      <w:pPr>
        <w:ind w:left="2880" w:hanging="360"/>
      </w:pPr>
      <w:rPr>
        <w:rFonts w:ascii="Symbol" w:hAnsi="Symbol" w:hint="default"/>
      </w:rPr>
    </w:lvl>
    <w:lvl w:ilvl="4" w:tplc="48C66B2A" w:tentative="1">
      <w:start w:val="1"/>
      <w:numFmt w:val="bullet"/>
      <w:lvlText w:val="o"/>
      <w:lvlJc w:val="left"/>
      <w:pPr>
        <w:ind w:left="3600" w:hanging="360"/>
      </w:pPr>
      <w:rPr>
        <w:rFonts w:ascii="Courier New" w:hAnsi="Courier New" w:hint="default"/>
      </w:rPr>
    </w:lvl>
    <w:lvl w:ilvl="5" w:tplc="8D8CBA3E" w:tentative="1">
      <w:start w:val="1"/>
      <w:numFmt w:val="bullet"/>
      <w:lvlText w:val=""/>
      <w:lvlJc w:val="left"/>
      <w:pPr>
        <w:ind w:left="4320" w:hanging="360"/>
      </w:pPr>
      <w:rPr>
        <w:rFonts w:ascii="Wingdings" w:hAnsi="Wingdings" w:hint="default"/>
      </w:rPr>
    </w:lvl>
    <w:lvl w:ilvl="6" w:tplc="61405850" w:tentative="1">
      <w:start w:val="1"/>
      <w:numFmt w:val="bullet"/>
      <w:lvlText w:val=""/>
      <w:lvlJc w:val="left"/>
      <w:pPr>
        <w:ind w:left="5040" w:hanging="360"/>
      </w:pPr>
      <w:rPr>
        <w:rFonts w:ascii="Symbol" w:hAnsi="Symbol" w:hint="default"/>
      </w:rPr>
    </w:lvl>
    <w:lvl w:ilvl="7" w:tplc="56AC94DC" w:tentative="1">
      <w:start w:val="1"/>
      <w:numFmt w:val="bullet"/>
      <w:lvlText w:val="o"/>
      <w:lvlJc w:val="left"/>
      <w:pPr>
        <w:ind w:left="5760" w:hanging="360"/>
      </w:pPr>
      <w:rPr>
        <w:rFonts w:ascii="Courier New" w:hAnsi="Courier New" w:hint="default"/>
      </w:rPr>
    </w:lvl>
    <w:lvl w:ilvl="8" w:tplc="5C96835E" w:tentative="1">
      <w:start w:val="1"/>
      <w:numFmt w:val="bullet"/>
      <w:lvlText w:val=""/>
      <w:lvlJc w:val="left"/>
      <w:pPr>
        <w:ind w:left="6480" w:hanging="360"/>
      </w:pPr>
      <w:rPr>
        <w:rFonts w:ascii="Wingdings" w:hAnsi="Wingdings" w:hint="default"/>
      </w:rPr>
    </w:lvl>
  </w:abstractNum>
  <w:abstractNum w:abstractNumId="2" w15:restartNumberingAfterBreak="0">
    <w:nsid w:val="05E666BD"/>
    <w:multiLevelType w:val="hybridMultilevel"/>
    <w:tmpl w:val="6F463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AA2841"/>
    <w:multiLevelType w:val="hybridMultilevel"/>
    <w:tmpl w:val="22F0B2A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7E64161"/>
    <w:multiLevelType w:val="hybridMultilevel"/>
    <w:tmpl w:val="DCFEB20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691ED7"/>
    <w:multiLevelType w:val="hybridMultilevel"/>
    <w:tmpl w:val="5E126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FB7F6C"/>
    <w:multiLevelType w:val="hybridMultilevel"/>
    <w:tmpl w:val="FFFFFFFF"/>
    <w:lvl w:ilvl="0" w:tplc="3EAE1F8A">
      <w:start w:val="1"/>
      <w:numFmt w:val="bullet"/>
      <w:lvlText w:val="·"/>
      <w:lvlJc w:val="left"/>
      <w:pPr>
        <w:ind w:left="720" w:hanging="360"/>
      </w:pPr>
      <w:rPr>
        <w:rFonts w:ascii="Symbol" w:hAnsi="Symbol" w:hint="default"/>
      </w:rPr>
    </w:lvl>
    <w:lvl w:ilvl="1" w:tplc="763AF26C">
      <w:start w:val="1"/>
      <w:numFmt w:val="bullet"/>
      <w:lvlText w:val="o"/>
      <w:lvlJc w:val="left"/>
      <w:pPr>
        <w:ind w:left="1440" w:hanging="360"/>
      </w:pPr>
      <w:rPr>
        <w:rFonts w:ascii="&quot;Courier New&quot;" w:hAnsi="&quot;Courier New&quot;" w:hint="default"/>
      </w:rPr>
    </w:lvl>
    <w:lvl w:ilvl="2" w:tplc="D04EE940">
      <w:start w:val="1"/>
      <w:numFmt w:val="bullet"/>
      <w:lvlText w:val=""/>
      <w:lvlJc w:val="left"/>
      <w:pPr>
        <w:ind w:left="2160" w:hanging="360"/>
      </w:pPr>
      <w:rPr>
        <w:rFonts w:ascii="Wingdings" w:hAnsi="Wingdings" w:hint="default"/>
      </w:rPr>
    </w:lvl>
    <w:lvl w:ilvl="3" w:tplc="F2CCFEA0">
      <w:start w:val="1"/>
      <w:numFmt w:val="bullet"/>
      <w:lvlText w:val=""/>
      <w:lvlJc w:val="left"/>
      <w:pPr>
        <w:ind w:left="2880" w:hanging="360"/>
      </w:pPr>
      <w:rPr>
        <w:rFonts w:ascii="Symbol" w:hAnsi="Symbol" w:hint="default"/>
      </w:rPr>
    </w:lvl>
    <w:lvl w:ilvl="4" w:tplc="0A523A8E">
      <w:start w:val="1"/>
      <w:numFmt w:val="bullet"/>
      <w:lvlText w:val="o"/>
      <w:lvlJc w:val="left"/>
      <w:pPr>
        <w:ind w:left="3600" w:hanging="360"/>
      </w:pPr>
      <w:rPr>
        <w:rFonts w:ascii="Courier New" w:hAnsi="Courier New" w:hint="default"/>
      </w:rPr>
    </w:lvl>
    <w:lvl w:ilvl="5" w:tplc="BD064200">
      <w:start w:val="1"/>
      <w:numFmt w:val="bullet"/>
      <w:lvlText w:val=""/>
      <w:lvlJc w:val="left"/>
      <w:pPr>
        <w:ind w:left="4320" w:hanging="360"/>
      </w:pPr>
      <w:rPr>
        <w:rFonts w:ascii="Wingdings" w:hAnsi="Wingdings" w:hint="default"/>
      </w:rPr>
    </w:lvl>
    <w:lvl w:ilvl="6" w:tplc="550882FE">
      <w:start w:val="1"/>
      <w:numFmt w:val="bullet"/>
      <w:lvlText w:val=""/>
      <w:lvlJc w:val="left"/>
      <w:pPr>
        <w:ind w:left="5040" w:hanging="360"/>
      </w:pPr>
      <w:rPr>
        <w:rFonts w:ascii="Symbol" w:hAnsi="Symbol" w:hint="default"/>
      </w:rPr>
    </w:lvl>
    <w:lvl w:ilvl="7" w:tplc="C76AB85E">
      <w:start w:val="1"/>
      <w:numFmt w:val="bullet"/>
      <w:lvlText w:val="o"/>
      <w:lvlJc w:val="left"/>
      <w:pPr>
        <w:ind w:left="5760" w:hanging="360"/>
      </w:pPr>
      <w:rPr>
        <w:rFonts w:ascii="Courier New" w:hAnsi="Courier New" w:hint="default"/>
      </w:rPr>
    </w:lvl>
    <w:lvl w:ilvl="8" w:tplc="8C40056A">
      <w:start w:val="1"/>
      <w:numFmt w:val="bullet"/>
      <w:lvlText w:val=""/>
      <w:lvlJc w:val="left"/>
      <w:pPr>
        <w:ind w:left="6480" w:hanging="360"/>
      </w:pPr>
      <w:rPr>
        <w:rFonts w:ascii="Wingdings" w:hAnsi="Wingdings" w:hint="default"/>
      </w:rPr>
    </w:lvl>
  </w:abstractNum>
  <w:abstractNum w:abstractNumId="7" w15:restartNumberingAfterBreak="0">
    <w:nsid w:val="0EF50016"/>
    <w:multiLevelType w:val="hybridMultilevel"/>
    <w:tmpl w:val="144AB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B41ADC"/>
    <w:multiLevelType w:val="hybridMultilevel"/>
    <w:tmpl w:val="30F8211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73D41CC"/>
    <w:multiLevelType w:val="multilevel"/>
    <w:tmpl w:val="C5C485AE"/>
    <w:lvl w:ilvl="0">
      <w:start w:val="1"/>
      <w:numFmt w:val="lowerLetter"/>
      <w:pStyle w:val="ListLettering"/>
      <w:lvlText w:val="%1."/>
      <w:lvlJc w:val="left"/>
      <w:pPr>
        <w:ind w:left="1211" w:hanging="360"/>
      </w:pPr>
      <w:rPr>
        <w:rFonts w:hint="default"/>
        <w:b w:val="0"/>
        <w:bCs w:val="0"/>
        <w:i w:val="0"/>
        <w:iCs w:val="0"/>
        <w:color w:val="auto"/>
        <w:sz w:val="22"/>
        <w:szCs w:val="22"/>
      </w:rPr>
    </w:lvl>
    <w:lvl w:ilvl="1">
      <w:start w:val="1"/>
      <w:numFmt w:val="none"/>
      <w:suff w:val="nothing"/>
      <w:lvlText w:val=""/>
      <w:lvlJc w:val="left"/>
      <w:pPr>
        <w:ind w:left="-397" w:firstLine="0"/>
      </w:pPr>
      <w:rPr>
        <w:rFonts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10"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E76D3A"/>
    <w:multiLevelType w:val="hybridMultilevel"/>
    <w:tmpl w:val="FFFFFFFF"/>
    <w:lvl w:ilvl="0" w:tplc="1B1AFB5C">
      <w:start w:val="1"/>
      <w:numFmt w:val="bullet"/>
      <w:lvlText w:val="·"/>
      <w:lvlJc w:val="left"/>
      <w:pPr>
        <w:ind w:left="1800" w:hanging="360"/>
      </w:pPr>
      <w:rPr>
        <w:rFonts w:ascii="Symbol" w:hAnsi="Symbol" w:hint="default"/>
      </w:rPr>
    </w:lvl>
    <w:lvl w:ilvl="1" w:tplc="894EE356">
      <w:start w:val="1"/>
      <w:numFmt w:val="bullet"/>
      <w:lvlText w:val="o"/>
      <w:lvlJc w:val="left"/>
      <w:pPr>
        <w:ind w:left="2520" w:hanging="360"/>
      </w:pPr>
      <w:rPr>
        <w:rFonts w:ascii="Courier New" w:hAnsi="Courier New" w:hint="default"/>
      </w:rPr>
    </w:lvl>
    <w:lvl w:ilvl="2" w:tplc="FCEA5386">
      <w:start w:val="1"/>
      <w:numFmt w:val="bullet"/>
      <w:lvlText w:val=""/>
      <w:lvlJc w:val="left"/>
      <w:pPr>
        <w:ind w:left="3240" w:hanging="360"/>
      </w:pPr>
      <w:rPr>
        <w:rFonts w:ascii="Wingdings" w:hAnsi="Wingdings" w:hint="default"/>
      </w:rPr>
    </w:lvl>
    <w:lvl w:ilvl="3" w:tplc="CD48BBFA">
      <w:start w:val="1"/>
      <w:numFmt w:val="bullet"/>
      <w:lvlText w:val=""/>
      <w:lvlJc w:val="left"/>
      <w:pPr>
        <w:ind w:left="3960" w:hanging="360"/>
      </w:pPr>
      <w:rPr>
        <w:rFonts w:ascii="Symbol" w:hAnsi="Symbol" w:hint="default"/>
      </w:rPr>
    </w:lvl>
    <w:lvl w:ilvl="4" w:tplc="FC2EF914">
      <w:start w:val="1"/>
      <w:numFmt w:val="bullet"/>
      <w:lvlText w:val="o"/>
      <w:lvlJc w:val="left"/>
      <w:pPr>
        <w:ind w:left="4680" w:hanging="360"/>
      </w:pPr>
      <w:rPr>
        <w:rFonts w:ascii="Courier New" w:hAnsi="Courier New" w:hint="default"/>
      </w:rPr>
    </w:lvl>
    <w:lvl w:ilvl="5" w:tplc="1F4626A8">
      <w:start w:val="1"/>
      <w:numFmt w:val="bullet"/>
      <w:lvlText w:val=""/>
      <w:lvlJc w:val="left"/>
      <w:pPr>
        <w:ind w:left="5400" w:hanging="360"/>
      </w:pPr>
      <w:rPr>
        <w:rFonts w:ascii="Wingdings" w:hAnsi="Wingdings" w:hint="default"/>
      </w:rPr>
    </w:lvl>
    <w:lvl w:ilvl="6" w:tplc="4348A99A">
      <w:start w:val="1"/>
      <w:numFmt w:val="bullet"/>
      <w:lvlText w:val=""/>
      <w:lvlJc w:val="left"/>
      <w:pPr>
        <w:ind w:left="6120" w:hanging="360"/>
      </w:pPr>
      <w:rPr>
        <w:rFonts w:ascii="Symbol" w:hAnsi="Symbol" w:hint="default"/>
      </w:rPr>
    </w:lvl>
    <w:lvl w:ilvl="7" w:tplc="F3F49984">
      <w:start w:val="1"/>
      <w:numFmt w:val="bullet"/>
      <w:lvlText w:val="o"/>
      <w:lvlJc w:val="left"/>
      <w:pPr>
        <w:ind w:left="6840" w:hanging="360"/>
      </w:pPr>
      <w:rPr>
        <w:rFonts w:ascii="Courier New" w:hAnsi="Courier New" w:hint="default"/>
      </w:rPr>
    </w:lvl>
    <w:lvl w:ilvl="8" w:tplc="0B1A4AE8">
      <w:start w:val="1"/>
      <w:numFmt w:val="bullet"/>
      <w:lvlText w:val=""/>
      <w:lvlJc w:val="left"/>
      <w:pPr>
        <w:ind w:left="7560" w:hanging="360"/>
      </w:pPr>
      <w:rPr>
        <w:rFonts w:ascii="Wingdings" w:hAnsi="Wingdings" w:hint="default"/>
      </w:rPr>
    </w:lvl>
  </w:abstractNum>
  <w:abstractNum w:abstractNumId="12" w15:restartNumberingAfterBreak="0">
    <w:nsid w:val="20FF1C93"/>
    <w:multiLevelType w:val="hybridMultilevel"/>
    <w:tmpl w:val="FFFFFFFF"/>
    <w:lvl w:ilvl="0" w:tplc="D6C82E9A">
      <w:start w:val="1"/>
      <w:numFmt w:val="bullet"/>
      <w:lvlText w:val="·"/>
      <w:lvlJc w:val="left"/>
      <w:pPr>
        <w:ind w:left="720" w:hanging="360"/>
      </w:pPr>
      <w:rPr>
        <w:rFonts w:ascii="Symbol" w:hAnsi="Symbol" w:hint="default"/>
      </w:rPr>
    </w:lvl>
    <w:lvl w:ilvl="1" w:tplc="3FFAB53C">
      <w:start w:val="1"/>
      <w:numFmt w:val="bullet"/>
      <w:lvlText w:val="o"/>
      <w:lvlJc w:val="left"/>
      <w:pPr>
        <w:ind w:left="1440" w:hanging="360"/>
      </w:pPr>
      <w:rPr>
        <w:rFonts w:ascii="Courier New" w:hAnsi="Courier New" w:hint="default"/>
      </w:rPr>
    </w:lvl>
    <w:lvl w:ilvl="2" w:tplc="646CFC7C">
      <w:start w:val="1"/>
      <w:numFmt w:val="bullet"/>
      <w:lvlText w:val=""/>
      <w:lvlJc w:val="left"/>
      <w:pPr>
        <w:ind w:left="2160" w:hanging="360"/>
      </w:pPr>
      <w:rPr>
        <w:rFonts w:ascii="Wingdings" w:hAnsi="Wingdings" w:hint="default"/>
      </w:rPr>
    </w:lvl>
    <w:lvl w:ilvl="3" w:tplc="DEDC477E">
      <w:start w:val="1"/>
      <w:numFmt w:val="bullet"/>
      <w:lvlText w:val=""/>
      <w:lvlJc w:val="left"/>
      <w:pPr>
        <w:ind w:left="2880" w:hanging="360"/>
      </w:pPr>
      <w:rPr>
        <w:rFonts w:ascii="Symbol" w:hAnsi="Symbol" w:hint="default"/>
      </w:rPr>
    </w:lvl>
    <w:lvl w:ilvl="4" w:tplc="1C7C25AA">
      <w:start w:val="1"/>
      <w:numFmt w:val="bullet"/>
      <w:lvlText w:val="o"/>
      <w:lvlJc w:val="left"/>
      <w:pPr>
        <w:ind w:left="3600" w:hanging="360"/>
      </w:pPr>
      <w:rPr>
        <w:rFonts w:ascii="Courier New" w:hAnsi="Courier New" w:hint="default"/>
      </w:rPr>
    </w:lvl>
    <w:lvl w:ilvl="5" w:tplc="737A830A">
      <w:start w:val="1"/>
      <w:numFmt w:val="bullet"/>
      <w:lvlText w:val=""/>
      <w:lvlJc w:val="left"/>
      <w:pPr>
        <w:ind w:left="4320" w:hanging="360"/>
      </w:pPr>
      <w:rPr>
        <w:rFonts w:ascii="Wingdings" w:hAnsi="Wingdings" w:hint="default"/>
      </w:rPr>
    </w:lvl>
    <w:lvl w:ilvl="6" w:tplc="78F01740">
      <w:start w:val="1"/>
      <w:numFmt w:val="bullet"/>
      <w:lvlText w:val=""/>
      <w:lvlJc w:val="left"/>
      <w:pPr>
        <w:ind w:left="5040" w:hanging="360"/>
      </w:pPr>
      <w:rPr>
        <w:rFonts w:ascii="Symbol" w:hAnsi="Symbol" w:hint="default"/>
      </w:rPr>
    </w:lvl>
    <w:lvl w:ilvl="7" w:tplc="556CAA9A">
      <w:start w:val="1"/>
      <w:numFmt w:val="bullet"/>
      <w:lvlText w:val="o"/>
      <w:lvlJc w:val="left"/>
      <w:pPr>
        <w:ind w:left="5760" w:hanging="360"/>
      </w:pPr>
      <w:rPr>
        <w:rFonts w:ascii="Courier New" w:hAnsi="Courier New" w:hint="default"/>
      </w:rPr>
    </w:lvl>
    <w:lvl w:ilvl="8" w:tplc="72DE1E5C">
      <w:start w:val="1"/>
      <w:numFmt w:val="bullet"/>
      <w:lvlText w:val=""/>
      <w:lvlJc w:val="left"/>
      <w:pPr>
        <w:ind w:left="6480" w:hanging="360"/>
      </w:pPr>
      <w:rPr>
        <w:rFonts w:ascii="Wingdings" w:hAnsi="Wingdings" w:hint="default"/>
      </w:rPr>
    </w:lvl>
  </w:abstractNum>
  <w:abstractNum w:abstractNumId="13" w15:restartNumberingAfterBreak="0">
    <w:nsid w:val="22BF33A3"/>
    <w:multiLevelType w:val="hybridMultilevel"/>
    <w:tmpl w:val="6D7A5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F6309"/>
    <w:multiLevelType w:val="multilevel"/>
    <w:tmpl w:val="6712AC62"/>
    <w:lvl w:ilvl="0">
      <w:start w:val="1"/>
      <w:numFmt w:val="decimal"/>
      <w:pStyle w:val="ListNumber"/>
      <w:lvlText w:val="%1."/>
      <w:lvlJc w:val="left"/>
      <w:pPr>
        <w:tabs>
          <w:tab w:val="num" w:pos="510"/>
        </w:tabs>
        <w:ind w:left="851" w:hanging="851"/>
      </w:pPr>
      <w:rPr>
        <w:rFonts w:hint="default"/>
        <w:color w:val="auto"/>
        <w:sz w:val="22"/>
        <w:szCs w:val="22"/>
      </w:rPr>
    </w:lvl>
    <w:lvl w:ilvl="1">
      <w:start w:val="1"/>
      <w:numFmt w:val="decimal"/>
      <w:pStyle w:val="ListNumber2"/>
      <w:lvlText w:val="%1.%2."/>
      <w:lvlJc w:val="left"/>
      <w:pPr>
        <w:tabs>
          <w:tab w:val="num" w:pos="851"/>
        </w:tabs>
        <w:ind w:left="1701" w:hanging="850"/>
      </w:pPr>
      <w:rPr>
        <w:rFonts w:hint="default"/>
        <w:color w:val="auto"/>
        <w:sz w:val="22"/>
        <w:szCs w:val="22"/>
      </w:rPr>
    </w:lvl>
    <w:lvl w:ilvl="2">
      <w:start w:val="1"/>
      <w:numFmt w:val="decimal"/>
      <w:pStyle w:val="ListNumber3"/>
      <w:lvlText w:val="%1.%2.%3."/>
      <w:lvlJc w:val="left"/>
      <w:pPr>
        <w:tabs>
          <w:tab w:val="num" w:pos="-31680"/>
        </w:tabs>
        <w:ind w:left="2552" w:hanging="851"/>
      </w:pPr>
      <w:rPr>
        <w:rFonts w:hint="default"/>
        <w:color w:val="auto"/>
      </w:rPr>
    </w:lvl>
    <w:lvl w:ilvl="3">
      <w:start w:val="1"/>
      <w:numFmt w:val="decimal"/>
      <w:lvlText w:val="%1.%2.%3.%4."/>
      <w:lvlJc w:val="left"/>
      <w:pPr>
        <w:ind w:left="951"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1959" w:hanging="936"/>
      </w:pPr>
      <w:rPr>
        <w:rFonts w:hint="default"/>
      </w:rPr>
    </w:lvl>
    <w:lvl w:ilvl="6">
      <w:start w:val="1"/>
      <w:numFmt w:val="decimal"/>
      <w:lvlText w:val="%1.%2.%3.%4.%5.%6.%7."/>
      <w:lvlJc w:val="left"/>
      <w:pPr>
        <w:ind w:left="2463" w:hanging="1080"/>
      </w:pPr>
      <w:rPr>
        <w:rFonts w:hint="default"/>
      </w:rPr>
    </w:lvl>
    <w:lvl w:ilvl="7">
      <w:start w:val="1"/>
      <w:numFmt w:val="decimal"/>
      <w:lvlText w:val="%1.%2.%3.%4.%5.%6.%7.%8."/>
      <w:lvlJc w:val="left"/>
      <w:pPr>
        <w:ind w:left="2967" w:hanging="1224"/>
      </w:pPr>
      <w:rPr>
        <w:rFonts w:hint="default"/>
      </w:rPr>
    </w:lvl>
    <w:lvl w:ilvl="8">
      <w:start w:val="1"/>
      <w:numFmt w:val="decimal"/>
      <w:lvlText w:val="%1.%2.%3.%4.%5.%6.%7.%8.%9."/>
      <w:lvlJc w:val="left"/>
      <w:pPr>
        <w:ind w:left="3543" w:hanging="1440"/>
      </w:pPr>
      <w:rPr>
        <w:rFonts w:hint="default"/>
      </w:rPr>
    </w:lvl>
  </w:abstractNum>
  <w:abstractNum w:abstractNumId="15"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355318"/>
    <w:multiLevelType w:val="hybridMultilevel"/>
    <w:tmpl w:val="0C2EB6F0"/>
    <w:lvl w:ilvl="0" w:tplc="0809000F">
      <w:start w:val="1"/>
      <w:numFmt w:val="decimal"/>
      <w:lvlText w:val="%1."/>
      <w:lvlJc w:val="left"/>
      <w:pPr>
        <w:ind w:left="1494" w:hanging="360"/>
      </w:pPr>
    </w:lvl>
    <w:lvl w:ilvl="1" w:tplc="08090019">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2FFF0AC7"/>
    <w:multiLevelType w:val="hybridMultilevel"/>
    <w:tmpl w:val="F404D864"/>
    <w:lvl w:ilvl="0" w:tplc="2586D718">
      <w:start w:val="1"/>
      <w:numFmt w:val="bullet"/>
      <w:pStyle w:val="Norm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8A67A2"/>
    <w:multiLevelType w:val="multilevel"/>
    <w:tmpl w:val="EA4AB698"/>
    <w:lvl w:ilvl="0">
      <w:start w:val="1"/>
      <w:numFmt w:val="decimal"/>
      <w:pStyle w:val="ParagraphNumbering"/>
      <w:lvlText w:val="%1."/>
      <w:lvlJc w:val="left"/>
      <w:pPr>
        <w:tabs>
          <w:tab w:val="num" w:pos="0"/>
        </w:tabs>
        <w:ind w:left="0" w:hanging="567"/>
      </w:pPr>
      <w:rPr>
        <w:rFonts w:hint="default"/>
        <w:b/>
        <w:bCs/>
        <w:i w:val="0"/>
        <w:iCs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21" w15:restartNumberingAfterBreak="0">
    <w:nsid w:val="3BC64EFA"/>
    <w:multiLevelType w:val="hybridMultilevel"/>
    <w:tmpl w:val="05DC23D8"/>
    <w:lvl w:ilvl="0" w:tplc="8B8C011A">
      <w:numFmt w:val="bullet"/>
      <w:pStyle w:val="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 w15:restartNumberingAfterBreak="0">
    <w:nsid w:val="3F7357E3"/>
    <w:multiLevelType w:val="hybridMultilevel"/>
    <w:tmpl w:val="00868DB0"/>
    <w:lvl w:ilvl="0" w:tplc="95A0B30C">
      <w:numFmt w:val="bullet"/>
      <w:pStyle w:val="TableText-Bullets1"/>
      <w:lvlText w:val="-"/>
      <w:lvlJc w:val="left"/>
      <w:pPr>
        <w:ind w:left="530" w:hanging="360"/>
      </w:pPr>
      <w:rPr>
        <w:rFonts w:ascii="Arial" w:eastAsia="Times New Roman" w:hAnsi="Arial" w:cs="Aria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3"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4" w15:restartNumberingAfterBreak="0">
    <w:nsid w:val="42C65D5A"/>
    <w:multiLevelType w:val="multilevel"/>
    <w:tmpl w:val="D958B248"/>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4251"/>
        </w:tabs>
        <w:ind w:left="4251" w:hanging="848"/>
      </w:pPr>
      <w:rPr>
        <w:rFonts w:ascii="Arial Bold" w:hAnsi="Arial Bold" w:hint="default"/>
        <w:b/>
        <w:bCs/>
        <w:i w:val="0"/>
        <w:iCs w:val="0"/>
        <w:caps w:val="0"/>
        <w:smallCaps w:val="0"/>
        <w:strike w:val="0"/>
        <w:dstrike w:val="0"/>
        <w:vanish w:val="0"/>
        <w:color w:val="1F144A" w:themeColor="text1"/>
        <w:spacing w:val="0"/>
        <w:kern w:val="0"/>
        <w:position w:val="0"/>
        <w:sz w:val="24"/>
        <w:szCs w:val="24"/>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5"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26" w15:restartNumberingAfterBreak="0">
    <w:nsid w:val="48953B76"/>
    <w:multiLevelType w:val="multilevel"/>
    <w:tmpl w:val="C87007FC"/>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sz w:val="22"/>
        <w:szCs w:val="22"/>
      </w:rPr>
    </w:lvl>
    <w:lvl w:ilvl="3">
      <w:start w:val="1"/>
      <w:numFmt w:val="lowerLetter"/>
      <w:pStyle w:val="BBSchedule3"/>
      <w:lvlText w:val="%4)"/>
      <w:lvlJc w:val="left"/>
      <w:pPr>
        <w:tabs>
          <w:tab w:val="num" w:pos="1440"/>
        </w:tabs>
        <w:ind w:left="1440" w:hanging="720"/>
      </w:pPr>
      <w:rPr>
        <w:rFonts w:ascii="Georgia" w:eastAsia="Times New Roman" w:hAnsi="Georgia" w:cs="Times New Roman"/>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15:restartNumberingAfterBreak="0">
    <w:nsid w:val="4E4210A0"/>
    <w:multiLevelType w:val="hybridMultilevel"/>
    <w:tmpl w:val="03A4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6E6011"/>
    <w:multiLevelType w:val="hybridMultilevel"/>
    <w:tmpl w:val="4F6EC8B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550F5F44"/>
    <w:multiLevelType w:val="hybridMultilevel"/>
    <w:tmpl w:val="398E5D9E"/>
    <w:lvl w:ilvl="0" w:tplc="9252CE64">
      <w:start w:val="1"/>
      <w:numFmt w:val="bullet"/>
      <w:pStyle w:val="ListTick"/>
      <w:lvlText w:val="ü"/>
      <w:lvlJc w:val="left"/>
      <w:pPr>
        <w:tabs>
          <w:tab w:val="num" w:pos="851"/>
        </w:tabs>
        <w:ind w:left="851" w:hanging="397"/>
      </w:pPr>
      <w:rPr>
        <w:rFonts w:ascii="Wingdings" w:hAnsi="Wingdings" w:hint="default"/>
        <w:color w:val="861889"/>
      </w:rPr>
    </w:lvl>
    <w:lvl w:ilvl="1" w:tplc="8B3017FA" w:tentative="1">
      <w:start w:val="1"/>
      <w:numFmt w:val="bullet"/>
      <w:lvlText w:val="o"/>
      <w:lvlJc w:val="left"/>
      <w:pPr>
        <w:ind w:left="1440" w:hanging="360"/>
      </w:pPr>
      <w:rPr>
        <w:rFonts w:ascii="Courier New" w:hAnsi="Courier New" w:cs="Courier New" w:hint="default"/>
      </w:rPr>
    </w:lvl>
    <w:lvl w:ilvl="2" w:tplc="392E022A" w:tentative="1">
      <w:start w:val="1"/>
      <w:numFmt w:val="bullet"/>
      <w:lvlText w:val=""/>
      <w:lvlJc w:val="left"/>
      <w:pPr>
        <w:ind w:left="2160" w:hanging="360"/>
      </w:pPr>
      <w:rPr>
        <w:rFonts w:ascii="Wingdings" w:hAnsi="Wingdings" w:hint="default"/>
      </w:rPr>
    </w:lvl>
    <w:lvl w:ilvl="3" w:tplc="84983852" w:tentative="1">
      <w:start w:val="1"/>
      <w:numFmt w:val="bullet"/>
      <w:lvlText w:val=""/>
      <w:lvlJc w:val="left"/>
      <w:pPr>
        <w:ind w:left="2880" w:hanging="360"/>
      </w:pPr>
      <w:rPr>
        <w:rFonts w:ascii="Symbol" w:hAnsi="Symbol" w:hint="default"/>
      </w:rPr>
    </w:lvl>
    <w:lvl w:ilvl="4" w:tplc="30EC2EC0" w:tentative="1">
      <w:start w:val="1"/>
      <w:numFmt w:val="bullet"/>
      <w:lvlText w:val="o"/>
      <w:lvlJc w:val="left"/>
      <w:pPr>
        <w:ind w:left="3600" w:hanging="360"/>
      </w:pPr>
      <w:rPr>
        <w:rFonts w:ascii="Courier New" w:hAnsi="Courier New" w:cs="Courier New" w:hint="default"/>
      </w:rPr>
    </w:lvl>
    <w:lvl w:ilvl="5" w:tplc="D4BCF14E" w:tentative="1">
      <w:start w:val="1"/>
      <w:numFmt w:val="bullet"/>
      <w:lvlText w:val=""/>
      <w:lvlJc w:val="left"/>
      <w:pPr>
        <w:ind w:left="4320" w:hanging="360"/>
      </w:pPr>
      <w:rPr>
        <w:rFonts w:ascii="Wingdings" w:hAnsi="Wingdings" w:hint="default"/>
      </w:rPr>
    </w:lvl>
    <w:lvl w:ilvl="6" w:tplc="06A67C5E" w:tentative="1">
      <w:start w:val="1"/>
      <w:numFmt w:val="bullet"/>
      <w:lvlText w:val=""/>
      <w:lvlJc w:val="left"/>
      <w:pPr>
        <w:ind w:left="5040" w:hanging="360"/>
      </w:pPr>
      <w:rPr>
        <w:rFonts w:ascii="Symbol" w:hAnsi="Symbol" w:hint="default"/>
      </w:rPr>
    </w:lvl>
    <w:lvl w:ilvl="7" w:tplc="B2588592" w:tentative="1">
      <w:start w:val="1"/>
      <w:numFmt w:val="bullet"/>
      <w:lvlText w:val="o"/>
      <w:lvlJc w:val="left"/>
      <w:pPr>
        <w:ind w:left="5760" w:hanging="360"/>
      </w:pPr>
      <w:rPr>
        <w:rFonts w:ascii="Courier New" w:hAnsi="Courier New" w:cs="Courier New" w:hint="default"/>
      </w:rPr>
    </w:lvl>
    <w:lvl w:ilvl="8" w:tplc="A22CF1F2" w:tentative="1">
      <w:start w:val="1"/>
      <w:numFmt w:val="bullet"/>
      <w:lvlText w:val=""/>
      <w:lvlJc w:val="left"/>
      <w:pPr>
        <w:ind w:left="6480" w:hanging="360"/>
      </w:pPr>
      <w:rPr>
        <w:rFonts w:ascii="Wingdings" w:hAnsi="Wingdings" w:hint="default"/>
      </w:rPr>
    </w:lvl>
  </w:abstractNum>
  <w:abstractNum w:abstractNumId="30" w15:restartNumberingAfterBreak="0">
    <w:nsid w:val="5B977626"/>
    <w:multiLevelType w:val="hybridMultilevel"/>
    <w:tmpl w:val="B0842B9C"/>
    <w:lvl w:ilvl="0" w:tplc="5A3645E4">
      <w:start w:val="1"/>
      <w:numFmt w:val="bullet"/>
      <w:pStyle w:val="Tablebullet20"/>
      <w:lvlText w:val=""/>
      <w:lvlJc w:val="left"/>
      <w:pPr>
        <w:tabs>
          <w:tab w:val="num" w:pos="454"/>
        </w:tabs>
        <w:ind w:left="454" w:hanging="284"/>
      </w:pPr>
      <w:rPr>
        <w:rFonts w:ascii="Wingdings" w:hAnsi="Wingdings" w:hint="default"/>
        <w:color w:val="747678"/>
      </w:rPr>
    </w:lvl>
    <w:lvl w:ilvl="1" w:tplc="9C3C5498" w:tentative="1">
      <w:start w:val="1"/>
      <w:numFmt w:val="bullet"/>
      <w:lvlText w:val="o"/>
      <w:lvlJc w:val="left"/>
      <w:pPr>
        <w:tabs>
          <w:tab w:val="num" w:pos="1440"/>
        </w:tabs>
        <w:ind w:left="1440" w:hanging="360"/>
      </w:pPr>
      <w:rPr>
        <w:rFonts w:ascii="Courier New" w:hAnsi="Courier New" w:cs="Courier New" w:hint="default"/>
      </w:rPr>
    </w:lvl>
    <w:lvl w:ilvl="2" w:tplc="D58E2D64" w:tentative="1">
      <w:start w:val="1"/>
      <w:numFmt w:val="bullet"/>
      <w:lvlText w:val=""/>
      <w:lvlJc w:val="left"/>
      <w:pPr>
        <w:tabs>
          <w:tab w:val="num" w:pos="2160"/>
        </w:tabs>
        <w:ind w:left="2160" w:hanging="360"/>
      </w:pPr>
      <w:rPr>
        <w:rFonts w:ascii="Wingdings" w:hAnsi="Wingdings" w:hint="default"/>
      </w:rPr>
    </w:lvl>
    <w:lvl w:ilvl="3" w:tplc="A15CB1AE" w:tentative="1">
      <w:start w:val="1"/>
      <w:numFmt w:val="bullet"/>
      <w:lvlText w:val=""/>
      <w:lvlJc w:val="left"/>
      <w:pPr>
        <w:tabs>
          <w:tab w:val="num" w:pos="2880"/>
        </w:tabs>
        <w:ind w:left="2880" w:hanging="360"/>
      </w:pPr>
      <w:rPr>
        <w:rFonts w:ascii="Symbol" w:hAnsi="Symbol" w:hint="default"/>
      </w:rPr>
    </w:lvl>
    <w:lvl w:ilvl="4" w:tplc="F9E67528" w:tentative="1">
      <w:start w:val="1"/>
      <w:numFmt w:val="bullet"/>
      <w:lvlText w:val="o"/>
      <w:lvlJc w:val="left"/>
      <w:pPr>
        <w:tabs>
          <w:tab w:val="num" w:pos="3600"/>
        </w:tabs>
        <w:ind w:left="3600" w:hanging="360"/>
      </w:pPr>
      <w:rPr>
        <w:rFonts w:ascii="Courier New" w:hAnsi="Courier New" w:cs="Courier New" w:hint="default"/>
      </w:rPr>
    </w:lvl>
    <w:lvl w:ilvl="5" w:tplc="01F0B184" w:tentative="1">
      <w:start w:val="1"/>
      <w:numFmt w:val="bullet"/>
      <w:lvlText w:val=""/>
      <w:lvlJc w:val="left"/>
      <w:pPr>
        <w:tabs>
          <w:tab w:val="num" w:pos="4320"/>
        </w:tabs>
        <w:ind w:left="4320" w:hanging="360"/>
      </w:pPr>
      <w:rPr>
        <w:rFonts w:ascii="Wingdings" w:hAnsi="Wingdings" w:hint="default"/>
      </w:rPr>
    </w:lvl>
    <w:lvl w:ilvl="6" w:tplc="92B6F1E0" w:tentative="1">
      <w:start w:val="1"/>
      <w:numFmt w:val="bullet"/>
      <w:lvlText w:val=""/>
      <w:lvlJc w:val="left"/>
      <w:pPr>
        <w:tabs>
          <w:tab w:val="num" w:pos="5040"/>
        </w:tabs>
        <w:ind w:left="5040" w:hanging="360"/>
      </w:pPr>
      <w:rPr>
        <w:rFonts w:ascii="Symbol" w:hAnsi="Symbol" w:hint="default"/>
      </w:rPr>
    </w:lvl>
    <w:lvl w:ilvl="7" w:tplc="AD36A564" w:tentative="1">
      <w:start w:val="1"/>
      <w:numFmt w:val="bullet"/>
      <w:lvlText w:val="o"/>
      <w:lvlJc w:val="left"/>
      <w:pPr>
        <w:tabs>
          <w:tab w:val="num" w:pos="5760"/>
        </w:tabs>
        <w:ind w:left="5760" w:hanging="360"/>
      </w:pPr>
      <w:rPr>
        <w:rFonts w:ascii="Courier New" w:hAnsi="Courier New" w:cs="Courier New" w:hint="default"/>
      </w:rPr>
    </w:lvl>
    <w:lvl w:ilvl="8" w:tplc="5F88652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26292A"/>
    <w:multiLevelType w:val="hybridMultilevel"/>
    <w:tmpl w:val="9522A67E"/>
    <w:lvl w:ilvl="0" w:tplc="08090001">
      <w:start w:val="1"/>
      <w:numFmt w:val="bullet"/>
      <w:lvlText w:val=""/>
      <w:lvlJc w:val="left"/>
      <w:pPr>
        <w:ind w:left="720" w:hanging="360"/>
      </w:pPr>
      <w:rPr>
        <w:rFonts w:ascii="Symbol" w:hAnsi="Symbol" w:hint="default"/>
      </w:rPr>
    </w:lvl>
    <w:lvl w:ilvl="1" w:tplc="A9128580">
      <w:start w:val="5"/>
      <w:numFmt w:val="bullet"/>
      <w:lvlText w:val="•"/>
      <w:lvlJc w:val="left"/>
      <w:pPr>
        <w:ind w:left="1800" w:hanging="720"/>
      </w:pPr>
      <w:rPr>
        <w:rFonts w:ascii="Arial" w:eastAsiaTheme="minorEastAsia" w:hAnsi="Aria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4A21E8"/>
    <w:multiLevelType w:val="hybridMultilevel"/>
    <w:tmpl w:val="ED602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AB63A0"/>
    <w:multiLevelType w:val="hybridMultilevel"/>
    <w:tmpl w:val="6CA8D1AC"/>
    <w:lvl w:ilvl="0" w:tplc="13C26AA4">
      <w:start w:val="1"/>
      <w:numFmt w:val="bullet"/>
      <w:pStyle w:val="ListCross"/>
      <w:lvlText w:val="û"/>
      <w:lvlJc w:val="left"/>
      <w:pPr>
        <w:tabs>
          <w:tab w:val="num" w:pos="851"/>
        </w:tabs>
        <w:ind w:left="851" w:hanging="397"/>
      </w:pPr>
      <w:rPr>
        <w:rFonts w:ascii="Wingdings" w:hAnsi="Wingdings" w:hint="default"/>
        <w:color w:val="861889"/>
      </w:rPr>
    </w:lvl>
    <w:lvl w:ilvl="1" w:tplc="96301856" w:tentative="1">
      <w:start w:val="1"/>
      <w:numFmt w:val="bullet"/>
      <w:lvlText w:val="o"/>
      <w:lvlJc w:val="left"/>
      <w:pPr>
        <w:ind w:left="1440" w:hanging="360"/>
      </w:pPr>
      <w:rPr>
        <w:rFonts w:ascii="Courier New" w:hAnsi="Courier New" w:cs="Courier New" w:hint="default"/>
      </w:rPr>
    </w:lvl>
    <w:lvl w:ilvl="2" w:tplc="F9D4D25A" w:tentative="1">
      <w:start w:val="1"/>
      <w:numFmt w:val="bullet"/>
      <w:lvlText w:val=""/>
      <w:lvlJc w:val="left"/>
      <w:pPr>
        <w:ind w:left="2160" w:hanging="360"/>
      </w:pPr>
      <w:rPr>
        <w:rFonts w:ascii="Wingdings" w:hAnsi="Wingdings" w:hint="default"/>
      </w:rPr>
    </w:lvl>
    <w:lvl w:ilvl="3" w:tplc="4364DE92" w:tentative="1">
      <w:start w:val="1"/>
      <w:numFmt w:val="bullet"/>
      <w:lvlText w:val=""/>
      <w:lvlJc w:val="left"/>
      <w:pPr>
        <w:ind w:left="2880" w:hanging="360"/>
      </w:pPr>
      <w:rPr>
        <w:rFonts w:ascii="Symbol" w:hAnsi="Symbol" w:hint="default"/>
      </w:rPr>
    </w:lvl>
    <w:lvl w:ilvl="4" w:tplc="4B5C5C90" w:tentative="1">
      <w:start w:val="1"/>
      <w:numFmt w:val="bullet"/>
      <w:lvlText w:val="o"/>
      <w:lvlJc w:val="left"/>
      <w:pPr>
        <w:ind w:left="3600" w:hanging="360"/>
      </w:pPr>
      <w:rPr>
        <w:rFonts w:ascii="Courier New" w:hAnsi="Courier New" w:cs="Courier New" w:hint="default"/>
      </w:rPr>
    </w:lvl>
    <w:lvl w:ilvl="5" w:tplc="7CE272B6" w:tentative="1">
      <w:start w:val="1"/>
      <w:numFmt w:val="bullet"/>
      <w:lvlText w:val=""/>
      <w:lvlJc w:val="left"/>
      <w:pPr>
        <w:ind w:left="4320" w:hanging="360"/>
      </w:pPr>
      <w:rPr>
        <w:rFonts w:ascii="Wingdings" w:hAnsi="Wingdings" w:hint="default"/>
      </w:rPr>
    </w:lvl>
    <w:lvl w:ilvl="6" w:tplc="51EC5D28" w:tentative="1">
      <w:start w:val="1"/>
      <w:numFmt w:val="bullet"/>
      <w:lvlText w:val=""/>
      <w:lvlJc w:val="left"/>
      <w:pPr>
        <w:ind w:left="5040" w:hanging="360"/>
      </w:pPr>
      <w:rPr>
        <w:rFonts w:ascii="Symbol" w:hAnsi="Symbol" w:hint="default"/>
      </w:rPr>
    </w:lvl>
    <w:lvl w:ilvl="7" w:tplc="3E0A8E60" w:tentative="1">
      <w:start w:val="1"/>
      <w:numFmt w:val="bullet"/>
      <w:lvlText w:val="o"/>
      <w:lvlJc w:val="left"/>
      <w:pPr>
        <w:ind w:left="5760" w:hanging="360"/>
      </w:pPr>
      <w:rPr>
        <w:rFonts w:ascii="Courier New" w:hAnsi="Courier New" w:cs="Courier New" w:hint="default"/>
      </w:rPr>
    </w:lvl>
    <w:lvl w:ilvl="8" w:tplc="90AA2CE0" w:tentative="1">
      <w:start w:val="1"/>
      <w:numFmt w:val="bullet"/>
      <w:lvlText w:val=""/>
      <w:lvlJc w:val="left"/>
      <w:pPr>
        <w:ind w:left="6480" w:hanging="360"/>
      </w:pPr>
      <w:rPr>
        <w:rFonts w:ascii="Wingdings" w:hAnsi="Wingdings" w:hint="default"/>
      </w:rPr>
    </w:lvl>
  </w:abstractNum>
  <w:abstractNum w:abstractNumId="34" w15:restartNumberingAfterBreak="0">
    <w:nsid w:val="651A7018"/>
    <w:multiLevelType w:val="hybridMultilevel"/>
    <w:tmpl w:val="2A706BF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6618CE"/>
    <w:multiLevelType w:val="hybridMultilevel"/>
    <w:tmpl w:val="A712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F66DBA"/>
    <w:multiLevelType w:val="multilevel"/>
    <w:tmpl w:val="0E24E72A"/>
    <w:lvl w:ilvl="0">
      <w:start w:val="1"/>
      <w:numFmt w:val="upperLetter"/>
      <w:pStyle w:val="AppendicesCaptions"/>
      <w:lvlText w:val="%1"/>
      <w:lvlJc w:val="left"/>
      <w:pPr>
        <w:tabs>
          <w:tab w:val="num" w:pos="431"/>
        </w:tabs>
        <w:ind w:left="431" w:hanging="431"/>
      </w:pPr>
      <w:rPr>
        <w:rFonts w:ascii="Arial" w:hAnsi="Arial" w:hint="default"/>
        <w:b/>
        <w:i w:val="0"/>
        <w:caps w:val="0"/>
        <w:sz w:val="3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B613DA7"/>
    <w:multiLevelType w:val="hybridMultilevel"/>
    <w:tmpl w:val="F356E8D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8" w15:restartNumberingAfterBreak="0">
    <w:nsid w:val="6EB4429C"/>
    <w:multiLevelType w:val="hybridMultilevel"/>
    <w:tmpl w:val="3D762944"/>
    <w:lvl w:ilvl="0" w:tplc="5A04B49A">
      <w:start w:val="1"/>
      <w:numFmt w:val="bullet"/>
      <w:pStyle w:val="Normal-Bullets1"/>
      <w:lvlText w:val=""/>
      <w:lvlJc w:val="left"/>
      <w:pPr>
        <w:ind w:left="2520" w:hanging="360"/>
      </w:pPr>
      <w:rPr>
        <w:rFonts w:ascii="Symbol" w:hAnsi="Symbol" w:hint="default"/>
      </w:rPr>
    </w:lvl>
    <w:lvl w:ilvl="1" w:tplc="310276D8">
      <w:start w:val="1"/>
      <w:numFmt w:val="bullet"/>
      <w:pStyle w:val="Normal-Bullets2"/>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39"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E701A0"/>
    <w:multiLevelType w:val="hybridMultilevel"/>
    <w:tmpl w:val="B502A488"/>
    <w:lvl w:ilvl="0" w:tplc="0409001B">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142ABB"/>
    <w:multiLevelType w:val="hybridMultilevel"/>
    <w:tmpl w:val="FFFFFFFF"/>
    <w:lvl w:ilvl="0" w:tplc="2A5A39FA">
      <w:start w:val="1"/>
      <w:numFmt w:val="decimal"/>
      <w:lvlText w:val="%1."/>
      <w:lvlJc w:val="left"/>
      <w:pPr>
        <w:ind w:left="720" w:hanging="360"/>
      </w:pPr>
    </w:lvl>
    <w:lvl w:ilvl="1" w:tplc="9AE600E6">
      <w:start w:val="1"/>
      <w:numFmt w:val="lowerLetter"/>
      <w:lvlText w:val="%2."/>
      <w:lvlJc w:val="left"/>
      <w:pPr>
        <w:ind w:left="1440" w:hanging="360"/>
      </w:pPr>
    </w:lvl>
    <w:lvl w:ilvl="2" w:tplc="D35ADA60">
      <w:start w:val="1"/>
      <w:numFmt w:val="lowerRoman"/>
      <w:lvlText w:val="%3."/>
      <w:lvlJc w:val="right"/>
      <w:pPr>
        <w:ind w:left="2160" w:hanging="180"/>
      </w:pPr>
    </w:lvl>
    <w:lvl w:ilvl="3" w:tplc="2E2A8D50">
      <w:start w:val="1"/>
      <w:numFmt w:val="decimal"/>
      <w:lvlText w:val="%4."/>
      <w:lvlJc w:val="left"/>
      <w:pPr>
        <w:ind w:left="2880" w:hanging="360"/>
      </w:pPr>
    </w:lvl>
    <w:lvl w:ilvl="4" w:tplc="97C28210">
      <w:start w:val="1"/>
      <w:numFmt w:val="lowerLetter"/>
      <w:lvlText w:val="%5."/>
      <w:lvlJc w:val="left"/>
      <w:pPr>
        <w:ind w:left="3600" w:hanging="360"/>
      </w:pPr>
    </w:lvl>
    <w:lvl w:ilvl="5" w:tplc="271EFAC0">
      <w:start w:val="1"/>
      <w:numFmt w:val="lowerRoman"/>
      <w:lvlText w:val="%6."/>
      <w:lvlJc w:val="right"/>
      <w:pPr>
        <w:ind w:left="4320" w:hanging="180"/>
      </w:pPr>
    </w:lvl>
    <w:lvl w:ilvl="6" w:tplc="388A81A6">
      <w:start w:val="1"/>
      <w:numFmt w:val="decimal"/>
      <w:lvlText w:val="%7."/>
      <w:lvlJc w:val="left"/>
      <w:pPr>
        <w:ind w:left="5040" w:hanging="360"/>
      </w:pPr>
    </w:lvl>
    <w:lvl w:ilvl="7" w:tplc="3EF6BB96">
      <w:start w:val="1"/>
      <w:numFmt w:val="lowerLetter"/>
      <w:lvlText w:val="%8."/>
      <w:lvlJc w:val="left"/>
      <w:pPr>
        <w:ind w:left="5760" w:hanging="360"/>
      </w:pPr>
    </w:lvl>
    <w:lvl w:ilvl="8" w:tplc="08AAC42C">
      <w:start w:val="1"/>
      <w:numFmt w:val="lowerRoman"/>
      <w:lvlText w:val="%9."/>
      <w:lvlJc w:val="right"/>
      <w:pPr>
        <w:ind w:left="6480" w:hanging="180"/>
      </w:pPr>
    </w:lvl>
  </w:abstractNum>
  <w:abstractNum w:abstractNumId="42" w15:restartNumberingAfterBreak="0">
    <w:nsid w:val="7F721C2B"/>
    <w:multiLevelType w:val="hybridMultilevel"/>
    <w:tmpl w:val="C3A4F03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460151088">
    <w:abstractNumId w:val="0"/>
  </w:num>
  <w:num w:numId="2" w16cid:durableId="2053848937">
    <w:abstractNumId w:val="24"/>
  </w:num>
  <w:num w:numId="3" w16cid:durableId="296567840">
    <w:abstractNumId w:val="29"/>
  </w:num>
  <w:num w:numId="4" w16cid:durableId="811216343">
    <w:abstractNumId w:val="33"/>
  </w:num>
  <w:num w:numId="5" w16cid:durableId="1503356946">
    <w:abstractNumId w:val="18"/>
  </w:num>
  <w:num w:numId="6" w16cid:durableId="337001713">
    <w:abstractNumId w:val="9"/>
  </w:num>
  <w:num w:numId="7" w16cid:durableId="1492256225">
    <w:abstractNumId w:val="14"/>
  </w:num>
  <w:num w:numId="8" w16cid:durableId="1691835184">
    <w:abstractNumId w:val="1"/>
  </w:num>
  <w:num w:numId="9" w16cid:durableId="443500883">
    <w:abstractNumId w:val="15"/>
  </w:num>
  <w:num w:numId="10" w16cid:durableId="300232866">
    <w:abstractNumId w:val="19"/>
  </w:num>
  <w:num w:numId="11" w16cid:durableId="2061324002">
    <w:abstractNumId w:val="23"/>
  </w:num>
  <w:num w:numId="12" w16cid:durableId="900559194">
    <w:abstractNumId w:val="39"/>
  </w:num>
  <w:num w:numId="13" w16cid:durableId="649334713">
    <w:abstractNumId w:val="25"/>
  </w:num>
  <w:num w:numId="14" w16cid:durableId="168720746">
    <w:abstractNumId w:val="20"/>
  </w:num>
  <w:num w:numId="15" w16cid:durableId="71855287">
    <w:abstractNumId w:val="30"/>
  </w:num>
  <w:num w:numId="16" w16cid:durableId="982391515">
    <w:abstractNumId w:val="26"/>
  </w:num>
  <w:num w:numId="17" w16cid:durableId="168906775">
    <w:abstractNumId w:val="21"/>
  </w:num>
  <w:num w:numId="18" w16cid:durableId="513616787">
    <w:abstractNumId w:val="40"/>
  </w:num>
  <w:num w:numId="19" w16cid:durableId="1162433021">
    <w:abstractNumId w:val="22"/>
  </w:num>
  <w:num w:numId="20" w16cid:durableId="1718164931">
    <w:abstractNumId w:val="36"/>
  </w:num>
  <w:num w:numId="21" w16cid:durableId="888952083">
    <w:abstractNumId w:val="17"/>
  </w:num>
  <w:num w:numId="22" w16cid:durableId="1512599081">
    <w:abstractNumId w:val="38"/>
  </w:num>
  <w:num w:numId="23" w16cid:durableId="109856325">
    <w:abstractNumId w:val="10"/>
  </w:num>
  <w:num w:numId="24" w16cid:durableId="132674960">
    <w:abstractNumId w:val="37"/>
  </w:num>
  <w:num w:numId="25" w16cid:durableId="149712393">
    <w:abstractNumId w:val="13"/>
  </w:num>
  <w:num w:numId="26" w16cid:durableId="1958562464">
    <w:abstractNumId w:val="4"/>
  </w:num>
  <w:num w:numId="27" w16cid:durableId="616719110">
    <w:abstractNumId w:val="27"/>
  </w:num>
  <w:num w:numId="28" w16cid:durableId="1546331633">
    <w:abstractNumId w:val="31"/>
  </w:num>
  <w:num w:numId="29" w16cid:durableId="2089956553">
    <w:abstractNumId w:val="3"/>
  </w:num>
  <w:num w:numId="30" w16cid:durableId="683171657">
    <w:abstractNumId w:val="8"/>
  </w:num>
  <w:num w:numId="31" w16cid:durableId="1731347045">
    <w:abstractNumId w:val="6"/>
  </w:num>
  <w:num w:numId="32" w16cid:durableId="1082096741">
    <w:abstractNumId w:val="11"/>
  </w:num>
  <w:num w:numId="33" w16cid:durableId="286938937">
    <w:abstractNumId w:val="12"/>
  </w:num>
  <w:num w:numId="34" w16cid:durableId="1620725325">
    <w:abstractNumId w:val="34"/>
  </w:num>
  <w:num w:numId="35" w16cid:durableId="792750666">
    <w:abstractNumId w:val="7"/>
  </w:num>
  <w:num w:numId="36" w16cid:durableId="1326283335">
    <w:abstractNumId w:val="42"/>
  </w:num>
  <w:num w:numId="37" w16cid:durableId="292029950">
    <w:abstractNumId w:val="41"/>
  </w:num>
  <w:num w:numId="38" w16cid:durableId="1466045157">
    <w:abstractNumId w:val="2"/>
  </w:num>
  <w:num w:numId="39" w16cid:durableId="970089373">
    <w:abstractNumId w:val="32"/>
  </w:num>
  <w:num w:numId="40" w16cid:durableId="708604780">
    <w:abstractNumId w:val="28"/>
  </w:num>
  <w:num w:numId="41" w16cid:durableId="1482383298">
    <w:abstractNumId w:val="16"/>
  </w:num>
  <w:num w:numId="42" w16cid:durableId="1680888587">
    <w:abstractNumId w:val="35"/>
  </w:num>
  <w:num w:numId="43" w16cid:durableId="608589677">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1E"/>
    <w:rsid w:val="0000012D"/>
    <w:rsid w:val="0000052D"/>
    <w:rsid w:val="00000993"/>
    <w:rsid w:val="00000B4C"/>
    <w:rsid w:val="000013CD"/>
    <w:rsid w:val="0000148B"/>
    <w:rsid w:val="000015FF"/>
    <w:rsid w:val="00001AD3"/>
    <w:rsid w:val="00001DCE"/>
    <w:rsid w:val="00002313"/>
    <w:rsid w:val="00002579"/>
    <w:rsid w:val="000026E1"/>
    <w:rsid w:val="00002C68"/>
    <w:rsid w:val="00002F4B"/>
    <w:rsid w:val="000030EC"/>
    <w:rsid w:val="000031C9"/>
    <w:rsid w:val="000035AA"/>
    <w:rsid w:val="00003CB4"/>
    <w:rsid w:val="00003F8C"/>
    <w:rsid w:val="00004C0E"/>
    <w:rsid w:val="000055FD"/>
    <w:rsid w:val="000057AB"/>
    <w:rsid w:val="000062C8"/>
    <w:rsid w:val="00006D58"/>
    <w:rsid w:val="00007CED"/>
    <w:rsid w:val="000103BA"/>
    <w:rsid w:val="00010F4E"/>
    <w:rsid w:val="000116A4"/>
    <w:rsid w:val="0001184E"/>
    <w:rsid w:val="00011988"/>
    <w:rsid w:val="00012015"/>
    <w:rsid w:val="00012034"/>
    <w:rsid w:val="00012140"/>
    <w:rsid w:val="00012374"/>
    <w:rsid w:val="000124B8"/>
    <w:rsid w:val="000124F3"/>
    <w:rsid w:val="0001265F"/>
    <w:rsid w:val="00012EC5"/>
    <w:rsid w:val="00013048"/>
    <w:rsid w:val="000131AD"/>
    <w:rsid w:val="000131F3"/>
    <w:rsid w:val="00013271"/>
    <w:rsid w:val="000144E5"/>
    <w:rsid w:val="000146D9"/>
    <w:rsid w:val="00014DFC"/>
    <w:rsid w:val="00015244"/>
    <w:rsid w:val="000154AC"/>
    <w:rsid w:val="0001569A"/>
    <w:rsid w:val="00015A90"/>
    <w:rsid w:val="00016388"/>
    <w:rsid w:val="000163DC"/>
    <w:rsid w:val="00016D25"/>
    <w:rsid w:val="00017238"/>
    <w:rsid w:val="00017367"/>
    <w:rsid w:val="00017776"/>
    <w:rsid w:val="000178FA"/>
    <w:rsid w:val="00017D35"/>
    <w:rsid w:val="00021138"/>
    <w:rsid w:val="000215D6"/>
    <w:rsid w:val="000222A2"/>
    <w:rsid w:val="000224EC"/>
    <w:rsid w:val="00022D04"/>
    <w:rsid w:val="00023BB5"/>
    <w:rsid w:val="00023F94"/>
    <w:rsid w:val="000243B4"/>
    <w:rsid w:val="00025B8D"/>
    <w:rsid w:val="00026206"/>
    <w:rsid w:val="00026288"/>
    <w:rsid w:val="000262B0"/>
    <w:rsid w:val="000272EA"/>
    <w:rsid w:val="00027689"/>
    <w:rsid w:val="00027A8C"/>
    <w:rsid w:val="00027A8F"/>
    <w:rsid w:val="00027B9D"/>
    <w:rsid w:val="000304D7"/>
    <w:rsid w:val="00030C98"/>
    <w:rsid w:val="0003119C"/>
    <w:rsid w:val="000311CE"/>
    <w:rsid w:val="000312F4"/>
    <w:rsid w:val="00031569"/>
    <w:rsid w:val="0003190F"/>
    <w:rsid w:val="00031B2E"/>
    <w:rsid w:val="00031B6A"/>
    <w:rsid w:val="00031BBA"/>
    <w:rsid w:val="00032A43"/>
    <w:rsid w:val="00032D07"/>
    <w:rsid w:val="00032D97"/>
    <w:rsid w:val="00033649"/>
    <w:rsid w:val="00033BDE"/>
    <w:rsid w:val="00034948"/>
    <w:rsid w:val="00035C00"/>
    <w:rsid w:val="00035ED1"/>
    <w:rsid w:val="00035F4B"/>
    <w:rsid w:val="000360A3"/>
    <w:rsid w:val="0003654B"/>
    <w:rsid w:val="00036C1F"/>
    <w:rsid w:val="00036CB0"/>
    <w:rsid w:val="000378FC"/>
    <w:rsid w:val="00037939"/>
    <w:rsid w:val="00037FE7"/>
    <w:rsid w:val="00040189"/>
    <w:rsid w:val="0004048E"/>
    <w:rsid w:val="000407B6"/>
    <w:rsid w:val="00040EC8"/>
    <w:rsid w:val="00040F03"/>
    <w:rsid w:val="00040F25"/>
    <w:rsid w:val="00041B0F"/>
    <w:rsid w:val="00041C3A"/>
    <w:rsid w:val="00042271"/>
    <w:rsid w:val="00042D23"/>
    <w:rsid w:val="000431B1"/>
    <w:rsid w:val="00043350"/>
    <w:rsid w:val="0004353D"/>
    <w:rsid w:val="00043577"/>
    <w:rsid w:val="00043637"/>
    <w:rsid w:val="00043883"/>
    <w:rsid w:val="000438D3"/>
    <w:rsid w:val="00043976"/>
    <w:rsid w:val="00043A28"/>
    <w:rsid w:val="00043ED9"/>
    <w:rsid w:val="00043F00"/>
    <w:rsid w:val="0004474C"/>
    <w:rsid w:val="00044A05"/>
    <w:rsid w:val="00044C35"/>
    <w:rsid w:val="00044CA9"/>
    <w:rsid w:val="00044EE4"/>
    <w:rsid w:val="00045EB5"/>
    <w:rsid w:val="00046095"/>
    <w:rsid w:val="00046156"/>
    <w:rsid w:val="0004671C"/>
    <w:rsid w:val="00046B73"/>
    <w:rsid w:val="00047C9C"/>
    <w:rsid w:val="00047D50"/>
    <w:rsid w:val="00047FAD"/>
    <w:rsid w:val="00047FD2"/>
    <w:rsid w:val="00050550"/>
    <w:rsid w:val="00052384"/>
    <w:rsid w:val="000525CE"/>
    <w:rsid w:val="0005280E"/>
    <w:rsid w:val="00053800"/>
    <w:rsid w:val="00053C2C"/>
    <w:rsid w:val="00054191"/>
    <w:rsid w:val="0005468B"/>
    <w:rsid w:val="000559A5"/>
    <w:rsid w:val="00056124"/>
    <w:rsid w:val="0005620C"/>
    <w:rsid w:val="0005644B"/>
    <w:rsid w:val="00057543"/>
    <w:rsid w:val="000578C9"/>
    <w:rsid w:val="00057A30"/>
    <w:rsid w:val="00060AAF"/>
    <w:rsid w:val="000620A2"/>
    <w:rsid w:val="00062455"/>
    <w:rsid w:val="00062493"/>
    <w:rsid w:val="00062D77"/>
    <w:rsid w:val="000631C3"/>
    <w:rsid w:val="00064793"/>
    <w:rsid w:val="000647A4"/>
    <w:rsid w:val="00064B8C"/>
    <w:rsid w:val="00064E23"/>
    <w:rsid w:val="00065362"/>
    <w:rsid w:val="0006551C"/>
    <w:rsid w:val="00066384"/>
    <w:rsid w:val="00066B3C"/>
    <w:rsid w:val="000676F6"/>
    <w:rsid w:val="00067754"/>
    <w:rsid w:val="00067A12"/>
    <w:rsid w:val="00071E50"/>
    <w:rsid w:val="00071F37"/>
    <w:rsid w:val="00071FAD"/>
    <w:rsid w:val="00072226"/>
    <w:rsid w:val="00072350"/>
    <w:rsid w:val="00072A04"/>
    <w:rsid w:val="00072B1B"/>
    <w:rsid w:val="0007408A"/>
    <w:rsid w:val="00074E41"/>
    <w:rsid w:val="0007636A"/>
    <w:rsid w:val="00076564"/>
    <w:rsid w:val="000765FE"/>
    <w:rsid w:val="00076B59"/>
    <w:rsid w:val="00076BD9"/>
    <w:rsid w:val="00076D0A"/>
    <w:rsid w:val="00076F83"/>
    <w:rsid w:val="00077CC3"/>
    <w:rsid w:val="0008040B"/>
    <w:rsid w:val="00080A0C"/>
    <w:rsid w:val="00080EF9"/>
    <w:rsid w:val="00081481"/>
    <w:rsid w:val="000815E6"/>
    <w:rsid w:val="00081ED3"/>
    <w:rsid w:val="0008208D"/>
    <w:rsid w:val="0008232D"/>
    <w:rsid w:val="00082E58"/>
    <w:rsid w:val="00084149"/>
    <w:rsid w:val="000843ED"/>
    <w:rsid w:val="00084AA0"/>
    <w:rsid w:val="00084C2C"/>
    <w:rsid w:val="00084E1A"/>
    <w:rsid w:val="00084E94"/>
    <w:rsid w:val="00084F2E"/>
    <w:rsid w:val="000854D7"/>
    <w:rsid w:val="00085892"/>
    <w:rsid w:val="00085D86"/>
    <w:rsid w:val="00086090"/>
    <w:rsid w:val="000864C1"/>
    <w:rsid w:val="00087682"/>
    <w:rsid w:val="00087858"/>
    <w:rsid w:val="00087DE4"/>
    <w:rsid w:val="00087E8C"/>
    <w:rsid w:val="000902A6"/>
    <w:rsid w:val="00090FCE"/>
    <w:rsid w:val="000912A1"/>
    <w:rsid w:val="00091627"/>
    <w:rsid w:val="00091DCD"/>
    <w:rsid w:val="00092326"/>
    <w:rsid w:val="00092940"/>
    <w:rsid w:val="0009389D"/>
    <w:rsid w:val="00094E21"/>
    <w:rsid w:val="0009571E"/>
    <w:rsid w:val="000957F5"/>
    <w:rsid w:val="00096439"/>
    <w:rsid w:val="00096B4D"/>
    <w:rsid w:val="000A03FC"/>
    <w:rsid w:val="000A049D"/>
    <w:rsid w:val="000A0652"/>
    <w:rsid w:val="000A084A"/>
    <w:rsid w:val="000A1192"/>
    <w:rsid w:val="000A1485"/>
    <w:rsid w:val="000A17D0"/>
    <w:rsid w:val="000A1867"/>
    <w:rsid w:val="000A1C2D"/>
    <w:rsid w:val="000A1DD6"/>
    <w:rsid w:val="000A29C8"/>
    <w:rsid w:val="000A2BAB"/>
    <w:rsid w:val="000A2FD0"/>
    <w:rsid w:val="000A35D0"/>
    <w:rsid w:val="000A3806"/>
    <w:rsid w:val="000A41BB"/>
    <w:rsid w:val="000A44C9"/>
    <w:rsid w:val="000A4709"/>
    <w:rsid w:val="000A5021"/>
    <w:rsid w:val="000A63B0"/>
    <w:rsid w:val="000A6A94"/>
    <w:rsid w:val="000A6F40"/>
    <w:rsid w:val="000A7CEB"/>
    <w:rsid w:val="000B05C9"/>
    <w:rsid w:val="000B0787"/>
    <w:rsid w:val="000B13AB"/>
    <w:rsid w:val="000B16A9"/>
    <w:rsid w:val="000B1FCF"/>
    <w:rsid w:val="000B21BA"/>
    <w:rsid w:val="000B231F"/>
    <w:rsid w:val="000B2C65"/>
    <w:rsid w:val="000B2D16"/>
    <w:rsid w:val="000B35F1"/>
    <w:rsid w:val="000B3956"/>
    <w:rsid w:val="000B3B47"/>
    <w:rsid w:val="000B3BD4"/>
    <w:rsid w:val="000B4AFA"/>
    <w:rsid w:val="000B54F4"/>
    <w:rsid w:val="000B57C7"/>
    <w:rsid w:val="000B5ACE"/>
    <w:rsid w:val="000B6206"/>
    <w:rsid w:val="000B73CC"/>
    <w:rsid w:val="000B7687"/>
    <w:rsid w:val="000B7691"/>
    <w:rsid w:val="000C058A"/>
    <w:rsid w:val="000C0C5E"/>
    <w:rsid w:val="000C1750"/>
    <w:rsid w:val="000C328D"/>
    <w:rsid w:val="000C36DD"/>
    <w:rsid w:val="000C38C6"/>
    <w:rsid w:val="000C420A"/>
    <w:rsid w:val="000C432C"/>
    <w:rsid w:val="000C491E"/>
    <w:rsid w:val="000C4ABA"/>
    <w:rsid w:val="000C4BF1"/>
    <w:rsid w:val="000C5DF2"/>
    <w:rsid w:val="000C66BB"/>
    <w:rsid w:val="000C6A7F"/>
    <w:rsid w:val="000C6AA2"/>
    <w:rsid w:val="000D0798"/>
    <w:rsid w:val="000D1A2C"/>
    <w:rsid w:val="000D1A86"/>
    <w:rsid w:val="000D2095"/>
    <w:rsid w:val="000D20FC"/>
    <w:rsid w:val="000D2189"/>
    <w:rsid w:val="000D2E5C"/>
    <w:rsid w:val="000D3046"/>
    <w:rsid w:val="000D30F6"/>
    <w:rsid w:val="000D31BE"/>
    <w:rsid w:val="000D39FB"/>
    <w:rsid w:val="000D410A"/>
    <w:rsid w:val="000D4236"/>
    <w:rsid w:val="000D47B8"/>
    <w:rsid w:val="000D4BC5"/>
    <w:rsid w:val="000D52F6"/>
    <w:rsid w:val="000D5407"/>
    <w:rsid w:val="000D55C2"/>
    <w:rsid w:val="000D5A53"/>
    <w:rsid w:val="000D5ACF"/>
    <w:rsid w:val="000D5BB5"/>
    <w:rsid w:val="000D6202"/>
    <w:rsid w:val="000D674B"/>
    <w:rsid w:val="000D6B02"/>
    <w:rsid w:val="000D7618"/>
    <w:rsid w:val="000D78E0"/>
    <w:rsid w:val="000D7D12"/>
    <w:rsid w:val="000E07E5"/>
    <w:rsid w:val="000E0ADD"/>
    <w:rsid w:val="000E0C0F"/>
    <w:rsid w:val="000E1389"/>
    <w:rsid w:val="000E1852"/>
    <w:rsid w:val="000E1FBB"/>
    <w:rsid w:val="000E2882"/>
    <w:rsid w:val="000E2AB7"/>
    <w:rsid w:val="000E2AD8"/>
    <w:rsid w:val="000E37EC"/>
    <w:rsid w:val="000E3BBA"/>
    <w:rsid w:val="000E4DE4"/>
    <w:rsid w:val="000E51FA"/>
    <w:rsid w:val="000E53BB"/>
    <w:rsid w:val="000E59C5"/>
    <w:rsid w:val="000E5FF9"/>
    <w:rsid w:val="000E6EC6"/>
    <w:rsid w:val="000E7066"/>
    <w:rsid w:val="000E7235"/>
    <w:rsid w:val="000E7F9E"/>
    <w:rsid w:val="000F0183"/>
    <w:rsid w:val="000F056D"/>
    <w:rsid w:val="000F07EB"/>
    <w:rsid w:val="000F10C1"/>
    <w:rsid w:val="000F10EE"/>
    <w:rsid w:val="000F226A"/>
    <w:rsid w:val="000F25F9"/>
    <w:rsid w:val="000F27DC"/>
    <w:rsid w:val="000F2EA7"/>
    <w:rsid w:val="000F2F99"/>
    <w:rsid w:val="000F30C8"/>
    <w:rsid w:val="000F3FF7"/>
    <w:rsid w:val="000F4511"/>
    <w:rsid w:val="000F51F2"/>
    <w:rsid w:val="000F5513"/>
    <w:rsid w:val="000F6124"/>
    <w:rsid w:val="000F618A"/>
    <w:rsid w:val="000F62BD"/>
    <w:rsid w:val="000F6F3F"/>
    <w:rsid w:val="000F73AE"/>
    <w:rsid w:val="000F78B1"/>
    <w:rsid w:val="000F7A6A"/>
    <w:rsid w:val="000F7D10"/>
    <w:rsid w:val="00100760"/>
    <w:rsid w:val="001013E8"/>
    <w:rsid w:val="001015D0"/>
    <w:rsid w:val="00102828"/>
    <w:rsid w:val="00102E71"/>
    <w:rsid w:val="00102E97"/>
    <w:rsid w:val="00102F4F"/>
    <w:rsid w:val="00103918"/>
    <w:rsid w:val="00103BBE"/>
    <w:rsid w:val="00103C22"/>
    <w:rsid w:val="00103E28"/>
    <w:rsid w:val="00104308"/>
    <w:rsid w:val="001049CB"/>
    <w:rsid w:val="00105B84"/>
    <w:rsid w:val="00105CE9"/>
    <w:rsid w:val="001069A3"/>
    <w:rsid w:val="00106ACD"/>
    <w:rsid w:val="00107B61"/>
    <w:rsid w:val="00107D43"/>
    <w:rsid w:val="00110637"/>
    <w:rsid w:val="001106F5"/>
    <w:rsid w:val="00111D61"/>
    <w:rsid w:val="0011290E"/>
    <w:rsid w:val="00112F76"/>
    <w:rsid w:val="001136F4"/>
    <w:rsid w:val="00113AAE"/>
    <w:rsid w:val="00114651"/>
    <w:rsid w:val="001148E9"/>
    <w:rsid w:val="00114DB7"/>
    <w:rsid w:val="001159B7"/>
    <w:rsid w:val="00116322"/>
    <w:rsid w:val="001166AE"/>
    <w:rsid w:val="00116CD4"/>
    <w:rsid w:val="00116F35"/>
    <w:rsid w:val="001203D6"/>
    <w:rsid w:val="00120690"/>
    <w:rsid w:val="00121B5E"/>
    <w:rsid w:val="001226C2"/>
    <w:rsid w:val="00122C08"/>
    <w:rsid w:val="00123458"/>
    <w:rsid w:val="0012346B"/>
    <w:rsid w:val="001244DF"/>
    <w:rsid w:val="0012490D"/>
    <w:rsid w:val="00124B52"/>
    <w:rsid w:val="0012528C"/>
    <w:rsid w:val="001257FF"/>
    <w:rsid w:val="00125EC4"/>
    <w:rsid w:val="00125EE3"/>
    <w:rsid w:val="001267C5"/>
    <w:rsid w:val="001267D4"/>
    <w:rsid w:val="00126934"/>
    <w:rsid w:val="0012743A"/>
    <w:rsid w:val="00127542"/>
    <w:rsid w:val="001305D4"/>
    <w:rsid w:val="0013164C"/>
    <w:rsid w:val="0013168C"/>
    <w:rsid w:val="00131D73"/>
    <w:rsid w:val="00131D9E"/>
    <w:rsid w:val="001322C6"/>
    <w:rsid w:val="001327AF"/>
    <w:rsid w:val="001332C2"/>
    <w:rsid w:val="0013340C"/>
    <w:rsid w:val="00133BED"/>
    <w:rsid w:val="00134018"/>
    <w:rsid w:val="001341E0"/>
    <w:rsid w:val="00134583"/>
    <w:rsid w:val="00134891"/>
    <w:rsid w:val="00135341"/>
    <w:rsid w:val="00135ABE"/>
    <w:rsid w:val="00135AF5"/>
    <w:rsid w:val="0013635C"/>
    <w:rsid w:val="001363E3"/>
    <w:rsid w:val="001366A9"/>
    <w:rsid w:val="00136906"/>
    <w:rsid w:val="00136A55"/>
    <w:rsid w:val="00137507"/>
    <w:rsid w:val="0013762F"/>
    <w:rsid w:val="00137EE0"/>
    <w:rsid w:val="001400F5"/>
    <w:rsid w:val="00140399"/>
    <w:rsid w:val="001403B7"/>
    <w:rsid w:val="00140CD9"/>
    <w:rsid w:val="00140ED7"/>
    <w:rsid w:val="00141209"/>
    <w:rsid w:val="0014150A"/>
    <w:rsid w:val="00141764"/>
    <w:rsid w:val="001417D9"/>
    <w:rsid w:val="00142D4B"/>
    <w:rsid w:val="00143EA7"/>
    <w:rsid w:val="00144D2E"/>
    <w:rsid w:val="00144EA5"/>
    <w:rsid w:val="00145701"/>
    <w:rsid w:val="00145B60"/>
    <w:rsid w:val="0014642C"/>
    <w:rsid w:val="00146767"/>
    <w:rsid w:val="00146F54"/>
    <w:rsid w:val="001472EC"/>
    <w:rsid w:val="00147D6C"/>
    <w:rsid w:val="00147F53"/>
    <w:rsid w:val="00150878"/>
    <w:rsid w:val="00150B39"/>
    <w:rsid w:val="00150E38"/>
    <w:rsid w:val="00151653"/>
    <w:rsid w:val="001517D6"/>
    <w:rsid w:val="00151B42"/>
    <w:rsid w:val="00152400"/>
    <w:rsid w:val="0015314E"/>
    <w:rsid w:val="001532F0"/>
    <w:rsid w:val="00153C10"/>
    <w:rsid w:val="00153D76"/>
    <w:rsid w:val="001541DF"/>
    <w:rsid w:val="00154231"/>
    <w:rsid w:val="001548E6"/>
    <w:rsid w:val="00155E4B"/>
    <w:rsid w:val="001562A3"/>
    <w:rsid w:val="00156655"/>
    <w:rsid w:val="001567AC"/>
    <w:rsid w:val="00156F91"/>
    <w:rsid w:val="00157115"/>
    <w:rsid w:val="00157161"/>
    <w:rsid w:val="00157A59"/>
    <w:rsid w:val="00157B0E"/>
    <w:rsid w:val="0016010D"/>
    <w:rsid w:val="001609D2"/>
    <w:rsid w:val="00160C53"/>
    <w:rsid w:val="00160D6E"/>
    <w:rsid w:val="00161C6B"/>
    <w:rsid w:val="001623D9"/>
    <w:rsid w:val="00162F48"/>
    <w:rsid w:val="001634E2"/>
    <w:rsid w:val="0016371A"/>
    <w:rsid w:val="001640BB"/>
    <w:rsid w:val="001653A5"/>
    <w:rsid w:val="00165BAD"/>
    <w:rsid w:val="00166009"/>
    <w:rsid w:val="001660E7"/>
    <w:rsid w:val="001665D1"/>
    <w:rsid w:val="001667A5"/>
    <w:rsid w:val="001703F5"/>
    <w:rsid w:val="001706E4"/>
    <w:rsid w:val="00171800"/>
    <w:rsid w:val="00172BE6"/>
    <w:rsid w:val="001740AA"/>
    <w:rsid w:val="00174571"/>
    <w:rsid w:val="00174B05"/>
    <w:rsid w:val="00175B61"/>
    <w:rsid w:val="00175F0D"/>
    <w:rsid w:val="001766C3"/>
    <w:rsid w:val="0017695A"/>
    <w:rsid w:val="00176DBE"/>
    <w:rsid w:val="00176E59"/>
    <w:rsid w:val="00177BC0"/>
    <w:rsid w:val="00177C9F"/>
    <w:rsid w:val="00180403"/>
    <w:rsid w:val="00180537"/>
    <w:rsid w:val="0018314C"/>
    <w:rsid w:val="00183F2A"/>
    <w:rsid w:val="00184628"/>
    <w:rsid w:val="001848AA"/>
    <w:rsid w:val="001852B6"/>
    <w:rsid w:val="00185D85"/>
    <w:rsid w:val="0018689F"/>
    <w:rsid w:val="00186931"/>
    <w:rsid w:val="00186A76"/>
    <w:rsid w:val="001875F1"/>
    <w:rsid w:val="001876AD"/>
    <w:rsid w:val="00187746"/>
    <w:rsid w:val="00187980"/>
    <w:rsid w:val="00190563"/>
    <w:rsid w:val="00190807"/>
    <w:rsid w:val="00190968"/>
    <w:rsid w:val="001913BC"/>
    <w:rsid w:val="001913FB"/>
    <w:rsid w:val="0019146B"/>
    <w:rsid w:val="001918B1"/>
    <w:rsid w:val="001921C9"/>
    <w:rsid w:val="0019311B"/>
    <w:rsid w:val="00193486"/>
    <w:rsid w:val="001937A6"/>
    <w:rsid w:val="001948AE"/>
    <w:rsid w:val="00194B7F"/>
    <w:rsid w:val="00195A5F"/>
    <w:rsid w:val="00195D01"/>
    <w:rsid w:val="0019627B"/>
    <w:rsid w:val="00196339"/>
    <w:rsid w:val="001963F4"/>
    <w:rsid w:val="0019673C"/>
    <w:rsid w:val="00196986"/>
    <w:rsid w:val="00196B2A"/>
    <w:rsid w:val="00196D95"/>
    <w:rsid w:val="00196FEA"/>
    <w:rsid w:val="00197618"/>
    <w:rsid w:val="00197DCA"/>
    <w:rsid w:val="00197F34"/>
    <w:rsid w:val="00197F3C"/>
    <w:rsid w:val="00197FB7"/>
    <w:rsid w:val="001A0794"/>
    <w:rsid w:val="001A0EBB"/>
    <w:rsid w:val="001A1810"/>
    <w:rsid w:val="001A1D48"/>
    <w:rsid w:val="001A1E0C"/>
    <w:rsid w:val="001A209E"/>
    <w:rsid w:val="001A3245"/>
    <w:rsid w:val="001A335B"/>
    <w:rsid w:val="001A34B4"/>
    <w:rsid w:val="001A3B7E"/>
    <w:rsid w:val="001A3CEE"/>
    <w:rsid w:val="001A3F29"/>
    <w:rsid w:val="001A48F4"/>
    <w:rsid w:val="001A4A29"/>
    <w:rsid w:val="001A4E69"/>
    <w:rsid w:val="001A5351"/>
    <w:rsid w:val="001A55C8"/>
    <w:rsid w:val="001A5D28"/>
    <w:rsid w:val="001A5F2A"/>
    <w:rsid w:val="001A6A01"/>
    <w:rsid w:val="001A6CFA"/>
    <w:rsid w:val="001A720E"/>
    <w:rsid w:val="001A7BAD"/>
    <w:rsid w:val="001B09E3"/>
    <w:rsid w:val="001B0F3B"/>
    <w:rsid w:val="001B0F67"/>
    <w:rsid w:val="001B0F92"/>
    <w:rsid w:val="001B132A"/>
    <w:rsid w:val="001B14A8"/>
    <w:rsid w:val="001B1548"/>
    <w:rsid w:val="001B1C8E"/>
    <w:rsid w:val="001B211A"/>
    <w:rsid w:val="001B29E4"/>
    <w:rsid w:val="001B2C29"/>
    <w:rsid w:val="001B2DC6"/>
    <w:rsid w:val="001B2FC9"/>
    <w:rsid w:val="001B36D6"/>
    <w:rsid w:val="001B477B"/>
    <w:rsid w:val="001B48B8"/>
    <w:rsid w:val="001B53C6"/>
    <w:rsid w:val="001B59FE"/>
    <w:rsid w:val="001B6163"/>
    <w:rsid w:val="001B62FF"/>
    <w:rsid w:val="001B70BB"/>
    <w:rsid w:val="001B75C9"/>
    <w:rsid w:val="001C077D"/>
    <w:rsid w:val="001C0D89"/>
    <w:rsid w:val="001C10D4"/>
    <w:rsid w:val="001C1327"/>
    <w:rsid w:val="001C1CFC"/>
    <w:rsid w:val="001C2154"/>
    <w:rsid w:val="001C21FF"/>
    <w:rsid w:val="001C2792"/>
    <w:rsid w:val="001C2CF2"/>
    <w:rsid w:val="001C2F8E"/>
    <w:rsid w:val="001C3209"/>
    <w:rsid w:val="001C38B9"/>
    <w:rsid w:val="001C4531"/>
    <w:rsid w:val="001C49C5"/>
    <w:rsid w:val="001C4E17"/>
    <w:rsid w:val="001C5490"/>
    <w:rsid w:val="001C575D"/>
    <w:rsid w:val="001C7C3B"/>
    <w:rsid w:val="001D07E5"/>
    <w:rsid w:val="001D07F3"/>
    <w:rsid w:val="001D0ED6"/>
    <w:rsid w:val="001D182C"/>
    <w:rsid w:val="001D1861"/>
    <w:rsid w:val="001D2041"/>
    <w:rsid w:val="001D2A75"/>
    <w:rsid w:val="001D2CD6"/>
    <w:rsid w:val="001D3293"/>
    <w:rsid w:val="001D4F8A"/>
    <w:rsid w:val="001D4F96"/>
    <w:rsid w:val="001D513D"/>
    <w:rsid w:val="001D5915"/>
    <w:rsid w:val="001D5D85"/>
    <w:rsid w:val="001D5DB9"/>
    <w:rsid w:val="001D6750"/>
    <w:rsid w:val="001D6929"/>
    <w:rsid w:val="001D6F3D"/>
    <w:rsid w:val="001D7DBD"/>
    <w:rsid w:val="001E0020"/>
    <w:rsid w:val="001E015F"/>
    <w:rsid w:val="001E0993"/>
    <w:rsid w:val="001E102C"/>
    <w:rsid w:val="001E1564"/>
    <w:rsid w:val="001E1B7F"/>
    <w:rsid w:val="001E1CAA"/>
    <w:rsid w:val="001E2A29"/>
    <w:rsid w:val="001E2E2F"/>
    <w:rsid w:val="001E3A6B"/>
    <w:rsid w:val="001E3C8F"/>
    <w:rsid w:val="001E5A1E"/>
    <w:rsid w:val="001E5E21"/>
    <w:rsid w:val="001E5E83"/>
    <w:rsid w:val="001E703C"/>
    <w:rsid w:val="001E7CCD"/>
    <w:rsid w:val="001F03AF"/>
    <w:rsid w:val="001F05FA"/>
    <w:rsid w:val="001F08BD"/>
    <w:rsid w:val="001F0A9B"/>
    <w:rsid w:val="001F1203"/>
    <w:rsid w:val="001F1BFF"/>
    <w:rsid w:val="001F1FE5"/>
    <w:rsid w:val="001F20A9"/>
    <w:rsid w:val="001F280C"/>
    <w:rsid w:val="001F352A"/>
    <w:rsid w:val="001F3D9C"/>
    <w:rsid w:val="001F3DF9"/>
    <w:rsid w:val="001F4110"/>
    <w:rsid w:val="001F4AAC"/>
    <w:rsid w:val="001F4E8A"/>
    <w:rsid w:val="001F512F"/>
    <w:rsid w:val="001F5CE8"/>
    <w:rsid w:val="001F5F4E"/>
    <w:rsid w:val="001F61CC"/>
    <w:rsid w:val="001F61FF"/>
    <w:rsid w:val="001F6236"/>
    <w:rsid w:val="001F730F"/>
    <w:rsid w:val="001F757A"/>
    <w:rsid w:val="001F77F6"/>
    <w:rsid w:val="001F7CA6"/>
    <w:rsid w:val="001F7E93"/>
    <w:rsid w:val="0020029C"/>
    <w:rsid w:val="00200CB5"/>
    <w:rsid w:val="00200CC6"/>
    <w:rsid w:val="002010E0"/>
    <w:rsid w:val="00201B7A"/>
    <w:rsid w:val="00201D4E"/>
    <w:rsid w:val="0020231E"/>
    <w:rsid w:val="002023F9"/>
    <w:rsid w:val="00202775"/>
    <w:rsid w:val="00202A18"/>
    <w:rsid w:val="00202BB8"/>
    <w:rsid w:val="00202BBB"/>
    <w:rsid w:val="00203405"/>
    <w:rsid w:val="00203D87"/>
    <w:rsid w:val="00203DFE"/>
    <w:rsid w:val="002041D8"/>
    <w:rsid w:val="00205610"/>
    <w:rsid w:val="0020688F"/>
    <w:rsid w:val="002072FD"/>
    <w:rsid w:val="0021002B"/>
    <w:rsid w:val="002100C7"/>
    <w:rsid w:val="00210125"/>
    <w:rsid w:val="002102AE"/>
    <w:rsid w:val="0021036C"/>
    <w:rsid w:val="00210BBD"/>
    <w:rsid w:val="00210C9A"/>
    <w:rsid w:val="00211566"/>
    <w:rsid w:val="002115FD"/>
    <w:rsid w:val="002125E2"/>
    <w:rsid w:val="00212C6C"/>
    <w:rsid w:val="00212E01"/>
    <w:rsid w:val="00212EB1"/>
    <w:rsid w:val="002135CF"/>
    <w:rsid w:val="002137DF"/>
    <w:rsid w:val="00213EEE"/>
    <w:rsid w:val="002140A9"/>
    <w:rsid w:val="002143B9"/>
    <w:rsid w:val="00214CD6"/>
    <w:rsid w:val="002156F0"/>
    <w:rsid w:val="00215DA2"/>
    <w:rsid w:val="00216B94"/>
    <w:rsid w:val="00216E2E"/>
    <w:rsid w:val="00217703"/>
    <w:rsid w:val="0021795B"/>
    <w:rsid w:val="00217AD9"/>
    <w:rsid w:val="00217BFA"/>
    <w:rsid w:val="00217FA3"/>
    <w:rsid w:val="002202CD"/>
    <w:rsid w:val="0022072F"/>
    <w:rsid w:val="00220C72"/>
    <w:rsid w:val="002212D2"/>
    <w:rsid w:val="00221593"/>
    <w:rsid w:val="0022318A"/>
    <w:rsid w:val="0022363B"/>
    <w:rsid w:val="0022370A"/>
    <w:rsid w:val="00224A1F"/>
    <w:rsid w:val="0022553A"/>
    <w:rsid w:val="00226ED8"/>
    <w:rsid w:val="002273B4"/>
    <w:rsid w:val="00227A2C"/>
    <w:rsid w:val="0023045B"/>
    <w:rsid w:val="0023059D"/>
    <w:rsid w:val="00231C12"/>
    <w:rsid w:val="00231F23"/>
    <w:rsid w:val="0023232D"/>
    <w:rsid w:val="002327B4"/>
    <w:rsid w:val="00232DC3"/>
    <w:rsid w:val="00232FC2"/>
    <w:rsid w:val="00233ED4"/>
    <w:rsid w:val="00233F76"/>
    <w:rsid w:val="0023437D"/>
    <w:rsid w:val="002346F6"/>
    <w:rsid w:val="00234A39"/>
    <w:rsid w:val="0023560B"/>
    <w:rsid w:val="00235961"/>
    <w:rsid w:val="00235BDC"/>
    <w:rsid w:val="00235C26"/>
    <w:rsid w:val="00235EE4"/>
    <w:rsid w:val="002363F1"/>
    <w:rsid w:val="002366A4"/>
    <w:rsid w:val="00236B83"/>
    <w:rsid w:val="00236F6F"/>
    <w:rsid w:val="00236FD5"/>
    <w:rsid w:val="00237473"/>
    <w:rsid w:val="002374E1"/>
    <w:rsid w:val="00237571"/>
    <w:rsid w:val="002376DB"/>
    <w:rsid w:val="00237C4A"/>
    <w:rsid w:val="0024019F"/>
    <w:rsid w:val="00240344"/>
    <w:rsid w:val="002419BE"/>
    <w:rsid w:val="002425F0"/>
    <w:rsid w:val="002427F3"/>
    <w:rsid w:val="00243333"/>
    <w:rsid w:val="002437D4"/>
    <w:rsid w:val="00243920"/>
    <w:rsid w:val="00243F0E"/>
    <w:rsid w:val="002446C9"/>
    <w:rsid w:val="00244842"/>
    <w:rsid w:val="00244A79"/>
    <w:rsid w:val="00244C34"/>
    <w:rsid w:val="00245365"/>
    <w:rsid w:val="00245736"/>
    <w:rsid w:val="00245DB5"/>
    <w:rsid w:val="00245F1E"/>
    <w:rsid w:val="0024617D"/>
    <w:rsid w:val="0024641C"/>
    <w:rsid w:val="002466EA"/>
    <w:rsid w:val="0024680B"/>
    <w:rsid w:val="00246D0A"/>
    <w:rsid w:val="002474B7"/>
    <w:rsid w:val="00247523"/>
    <w:rsid w:val="00247D2A"/>
    <w:rsid w:val="0025074F"/>
    <w:rsid w:val="00250DD9"/>
    <w:rsid w:val="00250ED8"/>
    <w:rsid w:val="00250EFE"/>
    <w:rsid w:val="00251052"/>
    <w:rsid w:val="00251108"/>
    <w:rsid w:val="00251114"/>
    <w:rsid w:val="00251828"/>
    <w:rsid w:val="00251ACA"/>
    <w:rsid w:val="00251E28"/>
    <w:rsid w:val="00251E9A"/>
    <w:rsid w:val="002520D4"/>
    <w:rsid w:val="002528BB"/>
    <w:rsid w:val="00253186"/>
    <w:rsid w:val="00253329"/>
    <w:rsid w:val="00253703"/>
    <w:rsid w:val="00253A3C"/>
    <w:rsid w:val="00253BB5"/>
    <w:rsid w:val="00253C26"/>
    <w:rsid w:val="00253E55"/>
    <w:rsid w:val="0025413A"/>
    <w:rsid w:val="002544E0"/>
    <w:rsid w:val="00254AB8"/>
    <w:rsid w:val="00255570"/>
    <w:rsid w:val="002555DA"/>
    <w:rsid w:val="00255600"/>
    <w:rsid w:val="0025571B"/>
    <w:rsid w:val="00255F2B"/>
    <w:rsid w:val="002568B5"/>
    <w:rsid w:val="00256A87"/>
    <w:rsid w:val="002575F5"/>
    <w:rsid w:val="00257D39"/>
    <w:rsid w:val="00257FB5"/>
    <w:rsid w:val="00260BA9"/>
    <w:rsid w:val="002613A9"/>
    <w:rsid w:val="002617DE"/>
    <w:rsid w:val="00261BB3"/>
    <w:rsid w:val="00262543"/>
    <w:rsid w:val="00262622"/>
    <w:rsid w:val="0026311B"/>
    <w:rsid w:val="0026342F"/>
    <w:rsid w:val="00263727"/>
    <w:rsid w:val="0026390F"/>
    <w:rsid w:val="002639E5"/>
    <w:rsid w:val="0026581D"/>
    <w:rsid w:val="00265ADF"/>
    <w:rsid w:val="00265AF1"/>
    <w:rsid w:val="002666B5"/>
    <w:rsid w:val="0026798C"/>
    <w:rsid w:val="00270CD4"/>
    <w:rsid w:val="0027118E"/>
    <w:rsid w:val="00271C86"/>
    <w:rsid w:val="00272528"/>
    <w:rsid w:val="00272F0E"/>
    <w:rsid w:val="00273640"/>
    <w:rsid w:val="00273DE7"/>
    <w:rsid w:val="002741F4"/>
    <w:rsid w:val="00274BAF"/>
    <w:rsid w:val="00274BC0"/>
    <w:rsid w:val="002755DB"/>
    <w:rsid w:val="00275A2D"/>
    <w:rsid w:val="00275BFD"/>
    <w:rsid w:val="00275FCE"/>
    <w:rsid w:val="0027635D"/>
    <w:rsid w:val="002767D8"/>
    <w:rsid w:val="00276827"/>
    <w:rsid w:val="002769E9"/>
    <w:rsid w:val="0027799C"/>
    <w:rsid w:val="00277BC2"/>
    <w:rsid w:val="00277D2F"/>
    <w:rsid w:val="002800D3"/>
    <w:rsid w:val="00280AA6"/>
    <w:rsid w:val="002816FD"/>
    <w:rsid w:val="00281819"/>
    <w:rsid w:val="00281EC1"/>
    <w:rsid w:val="00282A5F"/>
    <w:rsid w:val="00283034"/>
    <w:rsid w:val="00283CFA"/>
    <w:rsid w:val="00284FB4"/>
    <w:rsid w:val="00285C8F"/>
    <w:rsid w:val="00285FE5"/>
    <w:rsid w:val="00287475"/>
    <w:rsid w:val="00287ABB"/>
    <w:rsid w:val="00287F6A"/>
    <w:rsid w:val="00291192"/>
    <w:rsid w:val="00291837"/>
    <w:rsid w:val="002927E0"/>
    <w:rsid w:val="00292B9C"/>
    <w:rsid w:val="00293492"/>
    <w:rsid w:val="00293A04"/>
    <w:rsid w:val="00293C92"/>
    <w:rsid w:val="0029443D"/>
    <w:rsid w:val="00294496"/>
    <w:rsid w:val="002946C5"/>
    <w:rsid w:val="00294864"/>
    <w:rsid w:val="002949FA"/>
    <w:rsid w:val="00294DFF"/>
    <w:rsid w:val="00295DF3"/>
    <w:rsid w:val="00295F6E"/>
    <w:rsid w:val="00296418"/>
    <w:rsid w:val="00296ADD"/>
    <w:rsid w:val="00296D20"/>
    <w:rsid w:val="002A05BD"/>
    <w:rsid w:val="002A0632"/>
    <w:rsid w:val="002A08D4"/>
    <w:rsid w:val="002A09B3"/>
    <w:rsid w:val="002A0BEB"/>
    <w:rsid w:val="002A0C69"/>
    <w:rsid w:val="002A16A0"/>
    <w:rsid w:val="002A2778"/>
    <w:rsid w:val="002A4198"/>
    <w:rsid w:val="002A533A"/>
    <w:rsid w:val="002A5413"/>
    <w:rsid w:val="002A54CA"/>
    <w:rsid w:val="002A56A4"/>
    <w:rsid w:val="002A5944"/>
    <w:rsid w:val="002A5DA5"/>
    <w:rsid w:val="002A5EB5"/>
    <w:rsid w:val="002A689E"/>
    <w:rsid w:val="002A6943"/>
    <w:rsid w:val="002A6BAD"/>
    <w:rsid w:val="002A7023"/>
    <w:rsid w:val="002A77E7"/>
    <w:rsid w:val="002A7AA3"/>
    <w:rsid w:val="002A7D36"/>
    <w:rsid w:val="002B025D"/>
    <w:rsid w:val="002B0CD8"/>
    <w:rsid w:val="002B11E5"/>
    <w:rsid w:val="002B1323"/>
    <w:rsid w:val="002B13FE"/>
    <w:rsid w:val="002B1DDA"/>
    <w:rsid w:val="002B2D75"/>
    <w:rsid w:val="002B37A3"/>
    <w:rsid w:val="002B39E8"/>
    <w:rsid w:val="002B3C37"/>
    <w:rsid w:val="002B3F9B"/>
    <w:rsid w:val="002B457D"/>
    <w:rsid w:val="002B46EF"/>
    <w:rsid w:val="002B5DEA"/>
    <w:rsid w:val="002B5DFC"/>
    <w:rsid w:val="002B61A9"/>
    <w:rsid w:val="002B61FE"/>
    <w:rsid w:val="002B6819"/>
    <w:rsid w:val="002B7053"/>
    <w:rsid w:val="002B705C"/>
    <w:rsid w:val="002B766E"/>
    <w:rsid w:val="002B7C69"/>
    <w:rsid w:val="002B7D79"/>
    <w:rsid w:val="002C04C0"/>
    <w:rsid w:val="002C050F"/>
    <w:rsid w:val="002C0C7C"/>
    <w:rsid w:val="002C1861"/>
    <w:rsid w:val="002C18E6"/>
    <w:rsid w:val="002C20A1"/>
    <w:rsid w:val="002C23C8"/>
    <w:rsid w:val="002C26DF"/>
    <w:rsid w:val="002C2B61"/>
    <w:rsid w:val="002C2D10"/>
    <w:rsid w:val="002C31A7"/>
    <w:rsid w:val="002C333B"/>
    <w:rsid w:val="002C339D"/>
    <w:rsid w:val="002C3686"/>
    <w:rsid w:val="002C3B3A"/>
    <w:rsid w:val="002C4122"/>
    <w:rsid w:val="002C4576"/>
    <w:rsid w:val="002C4682"/>
    <w:rsid w:val="002C468B"/>
    <w:rsid w:val="002C4C22"/>
    <w:rsid w:val="002C52C7"/>
    <w:rsid w:val="002C5A96"/>
    <w:rsid w:val="002C7B26"/>
    <w:rsid w:val="002C7D7E"/>
    <w:rsid w:val="002D03E6"/>
    <w:rsid w:val="002D1055"/>
    <w:rsid w:val="002D152D"/>
    <w:rsid w:val="002D26AE"/>
    <w:rsid w:val="002D2AAD"/>
    <w:rsid w:val="002D30F9"/>
    <w:rsid w:val="002D362D"/>
    <w:rsid w:val="002D3DCF"/>
    <w:rsid w:val="002D4805"/>
    <w:rsid w:val="002D4822"/>
    <w:rsid w:val="002D51A3"/>
    <w:rsid w:val="002D52C9"/>
    <w:rsid w:val="002D5C0E"/>
    <w:rsid w:val="002D5D15"/>
    <w:rsid w:val="002D61CC"/>
    <w:rsid w:val="002D6454"/>
    <w:rsid w:val="002D6949"/>
    <w:rsid w:val="002D716E"/>
    <w:rsid w:val="002E029D"/>
    <w:rsid w:val="002E0780"/>
    <w:rsid w:val="002E07CD"/>
    <w:rsid w:val="002E0F30"/>
    <w:rsid w:val="002E13FC"/>
    <w:rsid w:val="002E153F"/>
    <w:rsid w:val="002E162F"/>
    <w:rsid w:val="002E1F7A"/>
    <w:rsid w:val="002E2293"/>
    <w:rsid w:val="002E252F"/>
    <w:rsid w:val="002E27B3"/>
    <w:rsid w:val="002E376A"/>
    <w:rsid w:val="002E3C15"/>
    <w:rsid w:val="002E4298"/>
    <w:rsid w:val="002E522D"/>
    <w:rsid w:val="002E5C59"/>
    <w:rsid w:val="002E5E53"/>
    <w:rsid w:val="002E6955"/>
    <w:rsid w:val="002E6B08"/>
    <w:rsid w:val="002E6EE8"/>
    <w:rsid w:val="002E70F5"/>
    <w:rsid w:val="002E729A"/>
    <w:rsid w:val="002E7910"/>
    <w:rsid w:val="002F0D7D"/>
    <w:rsid w:val="002F134F"/>
    <w:rsid w:val="002F1D27"/>
    <w:rsid w:val="002F208B"/>
    <w:rsid w:val="002F2BC4"/>
    <w:rsid w:val="002F3441"/>
    <w:rsid w:val="002F3BE1"/>
    <w:rsid w:val="002F3FC6"/>
    <w:rsid w:val="002F44F3"/>
    <w:rsid w:val="002F5064"/>
    <w:rsid w:val="002F55B8"/>
    <w:rsid w:val="002F5DBB"/>
    <w:rsid w:val="002F6B6E"/>
    <w:rsid w:val="002F7176"/>
    <w:rsid w:val="002F78FD"/>
    <w:rsid w:val="002F7958"/>
    <w:rsid w:val="002F7B34"/>
    <w:rsid w:val="002F7B65"/>
    <w:rsid w:val="002F7CB4"/>
    <w:rsid w:val="003001A7"/>
    <w:rsid w:val="003007C7"/>
    <w:rsid w:val="00300940"/>
    <w:rsid w:val="003011A4"/>
    <w:rsid w:val="0030140D"/>
    <w:rsid w:val="00301620"/>
    <w:rsid w:val="00301680"/>
    <w:rsid w:val="0030176F"/>
    <w:rsid w:val="003018DE"/>
    <w:rsid w:val="00301985"/>
    <w:rsid w:val="00301B13"/>
    <w:rsid w:val="00301B54"/>
    <w:rsid w:val="00301D71"/>
    <w:rsid w:val="00301E12"/>
    <w:rsid w:val="00304238"/>
    <w:rsid w:val="003044EE"/>
    <w:rsid w:val="003049F9"/>
    <w:rsid w:val="00304DB1"/>
    <w:rsid w:val="00304E48"/>
    <w:rsid w:val="00305E03"/>
    <w:rsid w:val="00306219"/>
    <w:rsid w:val="00306424"/>
    <w:rsid w:val="00306E03"/>
    <w:rsid w:val="00306E5C"/>
    <w:rsid w:val="0030703F"/>
    <w:rsid w:val="00307795"/>
    <w:rsid w:val="0030780F"/>
    <w:rsid w:val="0031012F"/>
    <w:rsid w:val="0031113B"/>
    <w:rsid w:val="00311469"/>
    <w:rsid w:val="00311C13"/>
    <w:rsid w:val="00312073"/>
    <w:rsid w:val="003121B1"/>
    <w:rsid w:val="00312F7C"/>
    <w:rsid w:val="0031314A"/>
    <w:rsid w:val="003132D0"/>
    <w:rsid w:val="00314B44"/>
    <w:rsid w:val="00314BAC"/>
    <w:rsid w:val="0031513B"/>
    <w:rsid w:val="00315771"/>
    <w:rsid w:val="00315812"/>
    <w:rsid w:val="00316048"/>
    <w:rsid w:val="003161A1"/>
    <w:rsid w:val="0031633A"/>
    <w:rsid w:val="00316505"/>
    <w:rsid w:val="003167A4"/>
    <w:rsid w:val="003167A9"/>
    <w:rsid w:val="00316863"/>
    <w:rsid w:val="00316BF6"/>
    <w:rsid w:val="00316E26"/>
    <w:rsid w:val="003174B8"/>
    <w:rsid w:val="0031759C"/>
    <w:rsid w:val="00317C47"/>
    <w:rsid w:val="00317F0C"/>
    <w:rsid w:val="00317F9A"/>
    <w:rsid w:val="003202F3"/>
    <w:rsid w:val="0032094D"/>
    <w:rsid w:val="00321599"/>
    <w:rsid w:val="00321DCF"/>
    <w:rsid w:val="0032249E"/>
    <w:rsid w:val="00322740"/>
    <w:rsid w:val="00322780"/>
    <w:rsid w:val="00322B55"/>
    <w:rsid w:val="00322F19"/>
    <w:rsid w:val="0032326F"/>
    <w:rsid w:val="00323ACC"/>
    <w:rsid w:val="00323C9B"/>
    <w:rsid w:val="00324DC2"/>
    <w:rsid w:val="00325447"/>
    <w:rsid w:val="0032584E"/>
    <w:rsid w:val="0032595C"/>
    <w:rsid w:val="003259DD"/>
    <w:rsid w:val="003262EE"/>
    <w:rsid w:val="003263ED"/>
    <w:rsid w:val="003277B7"/>
    <w:rsid w:val="003304D8"/>
    <w:rsid w:val="00330584"/>
    <w:rsid w:val="00330836"/>
    <w:rsid w:val="0033104A"/>
    <w:rsid w:val="00331377"/>
    <w:rsid w:val="00331684"/>
    <w:rsid w:val="003319C1"/>
    <w:rsid w:val="00331ED6"/>
    <w:rsid w:val="00332240"/>
    <w:rsid w:val="0033225A"/>
    <w:rsid w:val="003329AC"/>
    <w:rsid w:val="00332B5D"/>
    <w:rsid w:val="00333844"/>
    <w:rsid w:val="003338C3"/>
    <w:rsid w:val="00333A9C"/>
    <w:rsid w:val="003341B9"/>
    <w:rsid w:val="003348B9"/>
    <w:rsid w:val="003349D8"/>
    <w:rsid w:val="00335B86"/>
    <w:rsid w:val="00335F9F"/>
    <w:rsid w:val="003364C5"/>
    <w:rsid w:val="003364EC"/>
    <w:rsid w:val="00336D82"/>
    <w:rsid w:val="00336D85"/>
    <w:rsid w:val="0033775A"/>
    <w:rsid w:val="00337F7B"/>
    <w:rsid w:val="00340470"/>
    <w:rsid w:val="00340593"/>
    <w:rsid w:val="00341B40"/>
    <w:rsid w:val="00341D41"/>
    <w:rsid w:val="00342101"/>
    <w:rsid w:val="003422D8"/>
    <w:rsid w:val="003423AA"/>
    <w:rsid w:val="003423ED"/>
    <w:rsid w:val="003426FF"/>
    <w:rsid w:val="00342C0A"/>
    <w:rsid w:val="00343030"/>
    <w:rsid w:val="003432D8"/>
    <w:rsid w:val="003433D1"/>
    <w:rsid w:val="00343620"/>
    <w:rsid w:val="00343C5D"/>
    <w:rsid w:val="00343FD6"/>
    <w:rsid w:val="00343FED"/>
    <w:rsid w:val="00344617"/>
    <w:rsid w:val="00344653"/>
    <w:rsid w:val="00344A45"/>
    <w:rsid w:val="00345086"/>
    <w:rsid w:val="0034547F"/>
    <w:rsid w:val="003457BD"/>
    <w:rsid w:val="00345BDA"/>
    <w:rsid w:val="00346775"/>
    <w:rsid w:val="00346C07"/>
    <w:rsid w:val="00347A0E"/>
    <w:rsid w:val="00347A8F"/>
    <w:rsid w:val="00347B35"/>
    <w:rsid w:val="0035080C"/>
    <w:rsid w:val="00350FFC"/>
    <w:rsid w:val="003512F8"/>
    <w:rsid w:val="003514E4"/>
    <w:rsid w:val="00351AF0"/>
    <w:rsid w:val="00351C23"/>
    <w:rsid w:val="003521F0"/>
    <w:rsid w:val="00352209"/>
    <w:rsid w:val="00353627"/>
    <w:rsid w:val="003536C2"/>
    <w:rsid w:val="00353712"/>
    <w:rsid w:val="00353A2D"/>
    <w:rsid w:val="003540C0"/>
    <w:rsid w:val="00354AB6"/>
    <w:rsid w:val="00355197"/>
    <w:rsid w:val="003554A8"/>
    <w:rsid w:val="0035550D"/>
    <w:rsid w:val="003559D4"/>
    <w:rsid w:val="003563A8"/>
    <w:rsid w:val="003568B8"/>
    <w:rsid w:val="00356F28"/>
    <w:rsid w:val="003578AF"/>
    <w:rsid w:val="00357CDF"/>
    <w:rsid w:val="003604B3"/>
    <w:rsid w:val="00360B92"/>
    <w:rsid w:val="0036135C"/>
    <w:rsid w:val="003616B1"/>
    <w:rsid w:val="0036258D"/>
    <w:rsid w:val="00362C93"/>
    <w:rsid w:val="00363186"/>
    <w:rsid w:val="0036368D"/>
    <w:rsid w:val="003650D6"/>
    <w:rsid w:val="003653B4"/>
    <w:rsid w:val="00366326"/>
    <w:rsid w:val="00366392"/>
    <w:rsid w:val="003669CA"/>
    <w:rsid w:val="003671F2"/>
    <w:rsid w:val="003675CD"/>
    <w:rsid w:val="003676BD"/>
    <w:rsid w:val="00367C4B"/>
    <w:rsid w:val="00367F17"/>
    <w:rsid w:val="003701AD"/>
    <w:rsid w:val="00370914"/>
    <w:rsid w:val="00370C36"/>
    <w:rsid w:val="003712BE"/>
    <w:rsid w:val="00372059"/>
    <w:rsid w:val="003720BC"/>
    <w:rsid w:val="00372A7C"/>
    <w:rsid w:val="00372EBE"/>
    <w:rsid w:val="0037350B"/>
    <w:rsid w:val="003738CE"/>
    <w:rsid w:val="00375281"/>
    <w:rsid w:val="00375390"/>
    <w:rsid w:val="00376845"/>
    <w:rsid w:val="00376A66"/>
    <w:rsid w:val="0037716A"/>
    <w:rsid w:val="003778D4"/>
    <w:rsid w:val="00377969"/>
    <w:rsid w:val="003802C5"/>
    <w:rsid w:val="003805FA"/>
    <w:rsid w:val="00380CF5"/>
    <w:rsid w:val="0038169E"/>
    <w:rsid w:val="00381972"/>
    <w:rsid w:val="00381D84"/>
    <w:rsid w:val="00382068"/>
    <w:rsid w:val="0038256D"/>
    <w:rsid w:val="00382649"/>
    <w:rsid w:val="00383744"/>
    <w:rsid w:val="0038374D"/>
    <w:rsid w:val="00383A6B"/>
    <w:rsid w:val="00383D48"/>
    <w:rsid w:val="00384139"/>
    <w:rsid w:val="003841FB"/>
    <w:rsid w:val="00384402"/>
    <w:rsid w:val="00384558"/>
    <w:rsid w:val="0038499D"/>
    <w:rsid w:val="00384AB1"/>
    <w:rsid w:val="00384B9C"/>
    <w:rsid w:val="003850F2"/>
    <w:rsid w:val="00385308"/>
    <w:rsid w:val="003853E0"/>
    <w:rsid w:val="003855AF"/>
    <w:rsid w:val="00385868"/>
    <w:rsid w:val="00385BAD"/>
    <w:rsid w:val="00386F6F"/>
    <w:rsid w:val="003872BA"/>
    <w:rsid w:val="003876CC"/>
    <w:rsid w:val="003904D1"/>
    <w:rsid w:val="00390DEA"/>
    <w:rsid w:val="00390EAB"/>
    <w:rsid w:val="00391E5D"/>
    <w:rsid w:val="00393C9D"/>
    <w:rsid w:val="0039438E"/>
    <w:rsid w:val="00394760"/>
    <w:rsid w:val="00394C94"/>
    <w:rsid w:val="0039562A"/>
    <w:rsid w:val="00395868"/>
    <w:rsid w:val="0039598E"/>
    <w:rsid w:val="00395DC8"/>
    <w:rsid w:val="0039622B"/>
    <w:rsid w:val="003964FE"/>
    <w:rsid w:val="00396DC9"/>
    <w:rsid w:val="00397825"/>
    <w:rsid w:val="003A02C4"/>
    <w:rsid w:val="003A031F"/>
    <w:rsid w:val="003A06C1"/>
    <w:rsid w:val="003A0FF1"/>
    <w:rsid w:val="003A1029"/>
    <w:rsid w:val="003A1E08"/>
    <w:rsid w:val="003A2CD6"/>
    <w:rsid w:val="003A2F30"/>
    <w:rsid w:val="003A345A"/>
    <w:rsid w:val="003A417D"/>
    <w:rsid w:val="003A4A12"/>
    <w:rsid w:val="003A529A"/>
    <w:rsid w:val="003A56C6"/>
    <w:rsid w:val="003A5FE2"/>
    <w:rsid w:val="003A6C05"/>
    <w:rsid w:val="003A6D94"/>
    <w:rsid w:val="003A707B"/>
    <w:rsid w:val="003A714D"/>
    <w:rsid w:val="003A71D4"/>
    <w:rsid w:val="003A71E8"/>
    <w:rsid w:val="003A7F46"/>
    <w:rsid w:val="003B025A"/>
    <w:rsid w:val="003B07F0"/>
    <w:rsid w:val="003B0AFD"/>
    <w:rsid w:val="003B11AA"/>
    <w:rsid w:val="003B165F"/>
    <w:rsid w:val="003B1FC1"/>
    <w:rsid w:val="003B2BB6"/>
    <w:rsid w:val="003B2C2E"/>
    <w:rsid w:val="003B2C4D"/>
    <w:rsid w:val="003B30BF"/>
    <w:rsid w:val="003B34F2"/>
    <w:rsid w:val="003B3501"/>
    <w:rsid w:val="003B3C65"/>
    <w:rsid w:val="003B3D46"/>
    <w:rsid w:val="003B44D0"/>
    <w:rsid w:val="003B44D7"/>
    <w:rsid w:val="003B45E0"/>
    <w:rsid w:val="003B4B7A"/>
    <w:rsid w:val="003B5178"/>
    <w:rsid w:val="003B5E69"/>
    <w:rsid w:val="003B660B"/>
    <w:rsid w:val="003B6CC9"/>
    <w:rsid w:val="003B7855"/>
    <w:rsid w:val="003B7E48"/>
    <w:rsid w:val="003B7FEF"/>
    <w:rsid w:val="003C0431"/>
    <w:rsid w:val="003C05AA"/>
    <w:rsid w:val="003C0698"/>
    <w:rsid w:val="003C0E8B"/>
    <w:rsid w:val="003C1302"/>
    <w:rsid w:val="003C13F7"/>
    <w:rsid w:val="003C152E"/>
    <w:rsid w:val="003C1706"/>
    <w:rsid w:val="003C1915"/>
    <w:rsid w:val="003C1FF9"/>
    <w:rsid w:val="003C25A3"/>
    <w:rsid w:val="003C25B0"/>
    <w:rsid w:val="003C264C"/>
    <w:rsid w:val="003C2B03"/>
    <w:rsid w:val="003C3B6F"/>
    <w:rsid w:val="003C3C2F"/>
    <w:rsid w:val="003C5000"/>
    <w:rsid w:val="003C5E49"/>
    <w:rsid w:val="003C6481"/>
    <w:rsid w:val="003C6A5B"/>
    <w:rsid w:val="003C6C0D"/>
    <w:rsid w:val="003C7069"/>
    <w:rsid w:val="003D01FE"/>
    <w:rsid w:val="003D0611"/>
    <w:rsid w:val="003D0B67"/>
    <w:rsid w:val="003D1B1A"/>
    <w:rsid w:val="003D1B69"/>
    <w:rsid w:val="003D250C"/>
    <w:rsid w:val="003D2B85"/>
    <w:rsid w:val="003D2BB9"/>
    <w:rsid w:val="003D2E61"/>
    <w:rsid w:val="003D31BE"/>
    <w:rsid w:val="003D3EA3"/>
    <w:rsid w:val="003D4083"/>
    <w:rsid w:val="003D435E"/>
    <w:rsid w:val="003D44D4"/>
    <w:rsid w:val="003D470B"/>
    <w:rsid w:val="003D5854"/>
    <w:rsid w:val="003D5A63"/>
    <w:rsid w:val="003D642A"/>
    <w:rsid w:val="003D6A21"/>
    <w:rsid w:val="003D6C41"/>
    <w:rsid w:val="003D710D"/>
    <w:rsid w:val="003D7C86"/>
    <w:rsid w:val="003D7D77"/>
    <w:rsid w:val="003E03B1"/>
    <w:rsid w:val="003E0881"/>
    <w:rsid w:val="003E0F7C"/>
    <w:rsid w:val="003E176C"/>
    <w:rsid w:val="003E1D9C"/>
    <w:rsid w:val="003E1E9D"/>
    <w:rsid w:val="003E1FEE"/>
    <w:rsid w:val="003E20B0"/>
    <w:rsid w:val="003E297E"/>
    <w:rsid w:val="003E3783"/>
    <w:rsid w:val="003E3E96"/>
    <w:rsid w:val="003E4C89"/>
    <w:rsid w:val="003E512F"/>
    <w:rsid w:val="003E5D62"/>
    <w:rsid w:val="003E5DB5"/>
    <w:rsid w:val="003E67C7"/>
    <w:rsid w:val="003E6AF7"/>
    <w:rsid w:val="003E7986"/>
    <w:rsid w:val="003E7EA7"/>
    <w:rsid w:val="003F04EC"/>
    <w:rsid w:val="003F0782"/>
    <w:rsid w:val="003F0AC1"/>
    <w:rsid w:val="003F109B"/>
    <w:rsid w:val="003F13E6"/>
    <w:rsid w:val="003F2116"/>
    <w:rsid w:val="003F238B"/>
    <w:rsid w:val="003F27C9"/>
    <w:rsid w:val="003F2824"/>
    <w:rsid w:val="003F3348"/>
    <w:rsid w:val="003F35DA"/>
    <w:rsid w:val="003F376F"/>
    <w:rsid w:val="003F40A5"/>
    <w:rsid w:val="003F4437"/>
    <w:rsid w:val="003F5726"/>
    <w:rsid w:val="003F5F6E"/>
    <w:rsid w:val="003F63AE"/>
    <w:rsid w:val="003F6A3E"/>
    <w:rsid w:val="003F6F0E"/>
    <w:rsid w:val="003F7646"/>
    <w:rsid w:val="003F7A5D"/>
    <w:rsid w:val="003F7BD5"/>
    <w:rsid w:val="00400151"/>
    <w:rsid w:val="004009BA"/>
    <w:rsid w:val="00401ADC"/>
    <w:rsid w:val="00401C98"/>
    <w:rsid w:val="0040305E"/>
    <w:rsid w:val="004032B5"/>
    <w:rsid w:val="004032F7"/>
    <w:rsid w:val="00403637"/>
    <w:rsid w:val="00403C4F"/>
    <w:rsid w:val="00403E8D"/>
    <w:rsid w:val="00403F9A"/>
    <w:rsid w:val="00403FA9"/>
    <w:rsid w:val="00404910"/>
    <w:rsid w:val="0040496A"/>
    <w:rsid w:val="00405230"/>
    <w:rsid w:val="00405996"/>
    <w:rsid w:val="00405B72"/>
    <w:rsid w:val="00405CE7"/>
    <w:rsid w:val="00405EEE"/>
    <w:rsid w:val="004063D3"/>
    <w:rsid w:val="0040721F"/>
    <w:rsid w:val="0040744F"/>
    <w:rsid w:val="00407A1E"/>
    <w:rsid w:val="00407D8D"/>
    <w:rsid w:val="0041007B"/>
    <w:rsid w:val="0041050E"/>
    <w:rsid w:val="0041056A"/>
    <w:rsid w:val="00410B0E"/>
    <w:rsid w:val="00410E7A"/>
    <w:rsid w:val="004111A7"/>
    <w:rsid w:val="004113C9"/>
    <w:rsid w:val="0041187F"/>
    <w:rsid w:val="00411911"/>
    <w:rsid w:val="004119FB"/>
    <w:rsid w:val="00411D00"/>
    <w:rsid w:val="004128E7"/>
    <w:rsid w:val="004129C0"/>
    <w:rsid w:val="00412A9E"/>
    <w:rsid w:val="004133AD"/>
    <w:rsid w:val="004139BE"/>
    <w:rsid w:val="004143DF"/>
    <w:rsid w:val="004148CF"/>
    <w:rsid w:val="00415A3F"/>
    <w:rsid w:val="00416817"/>
    <w:rsid w:val="00417391"/>
    <w:rsid w:val="00417AEF"/>
    <w:rsid w:val="00420587"/>
    <w:rsid w:val="004209D8"/>
    <w:rsid w:val="00420D9B"/>
    <w:rsid w:val="00421C94"/>
    <w:rsid w:val="00421CD2"/>
    <w:rsid w:val="00421EC5"/>
    <w:rsid w:val="00421FB9"/>
    <w:rsid w:val="00422703"/>
    <w:rsid w:val="00423F68"/>
    <w:rsid w:val="0042403D"/>
    <w:rsid w:val="00424458"/>
    <w:rsid w:val="00424B61"/>
    <w:rsid w:val="00424C27"/>
    <w:rsid w:val="00425A21"/>
    <w:rsid w:val="0042604B"/>
    <w:rsid w:val="004269A1"/>
    <w:rsid w:val="004274E0"/>
    <w:rsid w:val="00427547"/>
    <w:rsid w:val="00430012"/>
    <w:rsid w:val="0043072E"/>
    <w:rsid w:val="00430CAC"/>
    <w:rsid w:val="00430FEA"/>
    <w:rsid w:val="0043176C"/>
    <w:rsid w:val="00432022"/>
    <w:rsid w:val="00433C7A"/>
    <w:rsid w:val="00433CAF"/>
    <w:rsid w:val="0043434E"/>
    <w:rsid w:val="004346CA"/>
    <w:rsid w:val="00434969"/>
    <w:rsid w:val="00434AB9"/>
    <w:rsid w:val="00434FDB"/>
    <w:rsid w:val="00435E79"/>
    <w:rsid w:val="00436765"/>
    <w:rsid w:val="00436AAD"/>
    <w:rsid w:val="00437799"/>
    <w:rsid w:val="0044055A"/>
    <w:rsid w:val="00440FA8"/>
    <w:rsid w:val="00443E1B"/>
    <w:rsid w:val="00443F93"/>
    <w:rsid w:val="004441FC"/>
    <w:rsid w:val="004448B5"/>
    <w:rsid w:val="004457E9"/>
    <w:rsid w:val="00445A39"/>
    <w:rsid w:val="004467A1"/>
    <w:rsid w:val="00447070"/>
    <w:rsid w:val="0045059B"/>
    <w:rsid w:val="00450799"/>
    <w:rsid w:val="0045080F"/>
    <w:rsid w:val="00450A11"/>
    <w:rsid w:val="00450D36"/>
    <w:rsid w:val="00450E10"/>
    <w:rsid w:val="0045100D"/>
    <w:rsid w:val="00451333"/>
    <w:rsid w:val="00451625"/>
    <w:rsid w:val="004519D8"/>
    <w:rsid w:val="00451E59"/>
    <w:rsid w:val="00452496"/>
    <w:rsid w:val="004534D0"/>
    <w:rsid w:val="00453516"/>
    <w:rsid w:val="00453D8B"/>
    <w:rsid w:val="004554D3"/>
    <w:rsid w:val="00456349"/>
    <w:rsid w:val="00456C77"/>
    <w:rsid w:val="00456EA6"/>
    <w:rsid w:val="00456F54"/>
    <w:rsid w:val="0045711E"/>
    <w:rsid w:val="00457514"/>
    <w:rsid w:val="00460136"/>
    <w:rsid w:val="00461090"/>
    <w:rsid w:val="004616E2"/>
    <w:rsid w:val="004620D9"/>
    <w:rsid w:val="0046216F"/>
    <w:rsid w:val="00462831"/>
    <w:rsid w:val="004629BC"/>
    <w:rsid w:val="00462AD0"/>
    <w:rsid w:val="00462BFD"/>
    <w:rsid w:val="00462F8D"/>
    <w:rsid w:val="00463561"/>
    <w:rsid w:val="00464182"/>
    <w:rsid w:val="00464B35"/>
    <w:rsid w:val="00464B4D"/>
    <w:rsid w:val="00464B53"/>
    <w:rsid w:val="00464DE0"/>
    <w:rsid w:val="00465EC4"/>
    <w:rsid w:val="00466343"/>
    <w:rsid w:val="004670D1"/>
    <w:rsid w:val="0046779B"/>
    <w:rsid w:val="00470C8E"/>
    <w:rsid w:val="00471616"/>
    <w:rsid w:val="0047212C"/>
    <w:rsid w:val="0047275E"/>
    <w:rsid w:val="004728B1"/>
    <w:rsid w:val="004734A3"/>
    <w:rsid w:val="0047472A"/>
    <w:rsid w:val="00474A17"/>
    <w:rsid w:val="004756A1"/>
    <w:rsid w:val="00475C6E"/>
    <w:rsid w:val="00476949"/>
    <w:rsid w:val="00476F8E"/>
    <w:rsid w:val="004773EA"/>
    <w:rsid w:val="004777E2"/>
    <w:rsid w:val="004778F6"/>
    <w:rsid w:val="0048036F"/>
    <w:rsid w:val="00480DFA"/>
    <w:rsid w:val="00480FF5"/>
    <w:rsid w:val="0048129C"/>
    <w:rsid w:val="004812AC"/>
    <w:rsid w:val="004816D3"/>
    <w:rsid w:val="00481784"/>
    <w:rsid w:val="00481C30"/>
    <w:rsid w:val="00481EA2"/>
    <w:rsid w:val="00481EB4"/>
    <w:rsid w:val="004824ED"/>
    <w:rsid w:val="00482B90"/>
    <w:rsid w:val="00482DC8"/>
    <w:rsid w:val="00483019"/>
    <w:rsid w:val="004831D7"/>
    <w:rsid w:val="00483738"/>
    <w:rsid w:val="00483F92"/>
    <w:rsid w:val="00484EF5"/>
    <w:rsid w:val="004851AF"/>
    <w:rsid w:val="0048670B"/>
    <w:rsid w:val="004867FA"/>
    <w:rsid w:val="0048767A"/>
    <w:rsid w:val="004877B7"/>
    <w:rsid w:val="00490074"/>
    <w:rsid w:val="004904F0"/>
    <w:rsid w:val="00491094"/>
    <w:rsid w:val="00491D8E"/>
    <w:rsid w:val="00492DF1"/>
    <w:rsid w:val="00493320"/>
    <w:rsid w:val="00493F32"/>
    <w:rsid w:val="00494A9C"/>
    <w:rsid w:val="00494C43"/>
    <w:rsid w:val="004950EC"/>
    <w:rsid w:val="004957FE"/>
    <w:rsid w:val="00496641"/>
    <w:rsid w:val="0049682A"/>
    <w:rsid w:val="004968B3"/>
    <w:rsid w:val="0049748F"/>
    <w:rsid w:val="00497D4D"/>
    <w:rsid w:val="004A0223"/>
    <w:rsid w:val="004A02AF"/>
    <w:rsid w:val="004A127F"/>
    <w:rsid w:val="004A2567"/>
    <w:rsid w:val="004A3226"/>
    <w:rsid w:val="004A350C"/>
    <w:rsid w:val="004A356E"/>
    <w:rsid w:val="004A3888"/>
    <w:rsid w:val="004A3A20"/>
    <w:rsid w:val="004A3DD4"/>
    <w:rsid w:val="004A3EB1"/>
    <w:rsid w:val="004A49C9"/>
    <w:rsid w:val="004A54A9"/>
    <w:rsid w:val="004A5F9F"/>
    <w:rsid w:val="004A6214"/>
    <w:rsid w:val="004A6CBB"/>
    <w:rsid w:val="004A7146"/>
    <w:rsid w:val="004A71EA"/>
    <w:rsid w:val="004A78EE"/>
    <w:rsid w:val="004A7E3F"/>
    <w:rsid w:val="004A7F9D"/>
    <w:rsid w:val="004B0348"/>
    <w:rsid w:val="004B0394"/>
    <w:rsid w:val="004B0E49"/>
    <w:rsid w:val="004B11E7"/>
    <w:rsid w:val="004B1BF7"/>
    <w:rsid w:val="004B2131"/>
    <w:rsid w:val="004B27EF"/>
    <w:rsid w:val="004B2B01"/>
    <w:rsid w:val="004B2BD7"/>
    <w:rsid w:val="004B3502"/>
    <w:rsid w:val="004B52EC"/>
    <w:rsid w:val="004B5693"/>
    <w:rsid w:val="004B5A02"/>
    <w:rsid w:val="004B5D2C"/>
    <w:rsid w:val="004B6F23"/>
    <w:rsid w:val="004B75F5"/>
    <w:rsid w:val="004B7FD7"/>
    <w:rsid w:val="004C0E50"/>
    <w:rsid w:val="004C1175"/>
    <w:rsid w:val="004C148F"/>
    <w:rsid w:val="004C18E9"/>
    <w:rsid w:val="004C24E8"/>
    <w:rsid w:val="004C309C"/>
    <w:rsid w:val="004C377F"/>
    <w:rsid w:val="004C4599"/>
    <w:rsid w:val="004C53CD"/>
    <w:rsid w:val="004C5618"/>
    <w:rsid w:val="004C56F0"/>
    <w:rsid w:val="004C58F6"/>
    <w:rsid w:val="004C5926"/>
    <w:rsid w:val="004C5B23"/>
    <w:rsid w:val="004C5B38"/>
    <w:rsid w:val="004C605E"/>
    <w:rsid w:val="004C6757"/>
    <w:rsid w:val="004C6C09"/>
    <w:rsid w:val="004C6FBB"/>
    <w:rsid w:val="004C7675"/>
    <w:rsid w:val="004D0BF2"/>
    <w:rsid w:val="004D1085"/>
    <w:rsid w:val="004D18D5"/>
    <w:rsid w:val="004D1A6D"/>
    <w:rsid w:val="004D1B6A"/>
    <w:rsid w:val="004D1BE8"/>
    <w:rsid w:val="004D2A86"/>
    <w:rsid w:val="004D3B40"/>
    <w:rsid w:val="004D3ED6"/>
    <w:rsid w:val="004D4038"/>
    <w:rsid w:val="004D49C9"/>
    <w:rsid w:val="004D5915"/>
    <w:rsid w:val="004D5BE3"/>
    <w:rsid w:val="004D6A4D"/>
    <w:rsid w:val="004D713D"/>
    <w:rsid w:val="004D7348"/>
    <w:rsid w:val="004D7B5A"/>
    <w:rsid w:val="004D7CA4"/>
    <w:rsid w:val="004D7CDE"/>
    <w:rsid w:val="004D7D43"/>
    <w:rsid w:val="004D7F45"/>
    <w:rsid w:val="004E00F7"/>
    <w:rsid w:val="004E0236"/>
    <w:rsid w:val="004E03BB"/>
    <w:rsid w:val="004E0C41"/>
    <w:rsid w:val="004E1EDE"/>
    <w:rsid w:val="004E1FD6"/>
    <w:rsid w:val="004E204C"/>
    <w:rsid w:val="004E2BD0"/>
    <w:rsid w:val="004E2C90"/>
    <w:rsid w:val="004E31FA"/>
    <w:rsid w:val="004E37BF"/>
    <w:rsid w:val="004E3842"/>
    <w:rsid w:val="004E3991"/>
    <w:rsid w:val="004E3A09"/>
    <w:rsid w:val="004E3C9B"/>
    <w:rsid w:val="004E4254"/>
    <w:rsid w:val="004E444C"/>
    <w:rsid w:val="004E48D9"/>
    <w:rsid w:val="004E4CD8"/>
    <w:rsid w:val="004E5A40"/>
    <w:rsid w:val="004E5F6E"/>
    <w:rsid w:val="004E6246"/>
    <w:rsid w:val="004E685F"/>
    <w:rsid w:val="004E7442"/>
    <w:rsid w:val="004F0BC3"/>
    <w:rsid w:val="004F1032"/>
    <w:rsid w:val="004F14CE"/>
    <w:rsid w:val="004F19D7"/>
    <w:rsid w:val="004F1CC1"/>
    <w:rsid w:val="004F2476"/>
    <w:rsid w:val="004F283A"/>
    <w:rsid w:val="004F289F"/>
    <w:rsid w:val="004F320E"/>
    <w:rsid w:val="004F3254"/>
    <w:rsid w:val="004F3503"/>
    <w:rsid w:val="004F3AAC"/>
    <w:rsid w:val="004F3DDC"/>
    <w:rsid w:val="004F3F18"/>
    <w:rsid w:val="004F55AF"/>
    <w:rsid w:val="004F5ABE"/>
    <w:rsid w:val="004F6A49"/>
    <w:rsid w:val="004F6BE5"/>
    <w:rsid w:val="004F71D9"/>
    <w:rsid w:val="004F7444"/>
    <w:rsid w:val="004F75E4"/>
    <w:rsid w:val="004F7614"/>
    <w:rsid w:val="00500D18"/>
    <w:rsid w:val="00500DB6"/>
    <w:rsid w:val="0050152A"/>
    <w:rsid w:val="00501E83"/>
    <w:rsid w:val="00501F01"/>
    <w:rsid w:val="00501F1F"/>
    <w:rsid w:val="00502B7C"/>
    <w:rsid w:val="00502E24"/>
    <w:rsid w:val="00503EDA"/>
    <w:rsid w:val="00503EE7"/>
    <w:rsid w:val="0050473C"/>
    <w:rsid w:val="005050D7"/>
    <w:rsid w:val="00505599"/>
    <w:rsid w:val="005055B4"/>
    <w:rsid w:val="005056D8"/>
    <w:rsid w:val="00505A4A"/>
    <w:rsid w:val="00505B48"/>
    <w:rsid w:val="0050626C"/>
    <w:rsid w:val="00506680"/>
    <w:rsid w:val="0050685B"/>
    <w:rsid w:val="005069DF"/>
    <w:rsid w:val="005072CB"/>
    <w:rsid w:val="00507707"/>
    <w:rsid w:val="005079B4"/>
    <w:rsid w:val="00510121"/>
    <w:rsid w:val="0051153B"/>
    <w:rsid w:val="005126C9"/>
    <w:rsid w:val="0051395E"/>
    <w:rsid w:val="005139D5"/>
    <w:rsid w:val="00513E75"/>
    <w:rsid w:val="0051404E"/>
    <w:rsid w:val="005141D9"/>
    <w:rsid w:val="005143BB"/>
    <w:rsid w:val="005143D1"/>
    <w:rsid w:val="00514AC7"/>
    <w:rsid w:val="00514B0C"/>
    <w:rsid w:val="00515373"/>
    <w:rsid w:val="00515909"/>
    <w:rsid w:val="0051608D"/>
    <w:rsid w:val="00516AF6"/>
    <w:rsid w:val="005170AE"/>
    <w:rsid w:val="00517407"/>
    <w:rsid w:val="00517AC2"/>
    <w:rsid w:val="00517CD9"/>
    <w:rsid w:val="0052035F"/>
    <w:rsid w:val="00521EE0"/>
    <w:rsid w:val="00521FEF"/>
    <w:rsid w:val="0052239A"/>
    <w:rsid w:val="0052319A"/>
    <w:rsid w:val="00523C31"/>
    <w:rsid w:val="00523FFE"/>
    <w:rsid w:val="0052426D"/>
    <w:rsid w:val="0052437D"/>
    <w:rsid w:val="00524644"/>
    <w:rsid w:val="00525C10"/>
    <w:rsid w:val="005262CE"/>
    <w:rsid w:val="0052644A"/>
    <w:rsid w:val="00526466"/>
    <w:rsid w:val="00526AE7"/>
    <w:rsid w:val="00526D66"/>
    <w:rsid w:val="00526E1D"/>
    <w:rsid w:val="00526E8A"/>
    <w:rsid w:val="00527403"/>
    <w:rsid w:val="00530022"/>
    <w:rsid w:val="0053026B"/>
    <w:rsid w:val="00530A6E"/>
    <w:rsid w:val="00530FF3"/>
    <w:rsid w:val="00531170"/>
    <w:rsid w:val="005318EF"/>
    <w:rsid w:val="005320B6"/>
    <w:rsid w:val="00532249"/>
    <w:rsid w:val="005326C2"/>
    <w:rsid w:val="0053379E"/>
    <w:rsid w:val="005337D8"/>
    <w:rsid w:val="005349C3"/>
    <w:rsid w:val="00534B47"/>
    <w:rsid w:val="005354FB"/>
    <w:rsid w:val="00536041"/>
    <w:rsid w:val="00536588"/>
    <w:rsid w:val="005365ED"/>
    <w:rsid w:val="00536730"/>
    <w:rsid w:val="005368DA"/>
    <w:rsid w:val="00536EBB"/>
    <w:rsid w:val="00537CDB"/>
    <w:rsid w:val="00540872"/>
    <w:rsid w:val="00540D6C"/>
    <w:rsid w:val="00541314"/>
    <w:rsid w:val="005415C0"/>
    <w:rsid w:val="005415C5"/>
    <w:rsid w:val="00542681"/>
    <w:rsid w:val="005439DB"/>
    <w:rsid w:val="00543BBF"/>
    <w:rsid w:val="00543EBA"/>
    <w:rsid w:val="005450BA"/>
    <w:rsid w:val="00545331"/>
    <w:rsid w:val="00545804"/>
    <w:rsid w:val="00546BDA"/>
    <w:rsid w:val="005474FB"/>
    <w:rsid w:val="00547CE4"/>
    <w:rsid w:val="00550023"/>
    <w:rsid w:val="00550347"/>
    <w:rsid w:val="00550A8C"/>
    <w:rsid w:val="00550C79"/>
    <w:rsid w:val="00550E83"/>
    <w:rsid w:val="00551253"/>
    <w:rsid w:val="0055137B"/>
    <w:rsid w:val="005518FF"/>
    <w:rsid w:val="005521D8"/>
    <w:rsid w:val="00552E0C"/>
    <w:rsid w:val="005530ED"/>
    <w:rsid w:val="00553176"/>
    <w:rsid w:val="0055336D"/>
    <w:rsid w:val="005534F5"/>
    <w:rsid w:val="005535BA"/>
    <w:rsid w:val="0055486F"/>
    <w:rsid w:val="005548BB"/>
    <w:rsid w:val="005552C6"/>
    <w:rsid w:val="005555DA"/>
    <w:rsid w:val="00555723"/>
    <w:rsid w:val="00555A91"/>
    <w:rsid w:val="00555E73"/>
    <w:rsid w:val="00556193"/>
    <w:rsid w:val="005566FA"/>
    <w:rsid w:val="005573E6"/>
    <w:rsid w:val="0056002F"/>
    <w:rsid w:val="00560E70"/>
    <w:rsid w:val="00560F0E"/>
    <w:rsid w:val="005617AC"/>
    <w:rsid w:val="00561ADD"/>
    <w:rsid w:val="00562286"/>
    <w:rsid w:val="00562290"/>
    <w:rsid w:val="00562406"/>
    <w:rsid w:val="005624B5"/>
    <w:rsid w:val="005625F4"/>
    <w:rsid w:val="00562D43"/>
    <w:rsid w:val="00564008"/>
    <w:rsid w:val="00564F13"/>
    <w:rsid w:val="0056574B"/>
    <w:rsid w:val="00566904"/>
    <w:rsid w:val="0056696D"/>
    <w:rsid w:val="00566C6B"/>
    <w:rsid w:val="00566F6A"/>
    <w:rsid w:val="005677CE"/>
    <w:rsid w:val="0056787F"/>
    <w:rsid w:val="005700AC"/>
    <w:rsid w:val="005705C2"/>
    <w:rsid w:val="005705FA"/>
    <w:rsid w:val="00570BDE"/>
    <w:rsid w:val="00570D4D"/>
    <w:rsid w:val="00571039"/>
    <w:rsid w:val="0057115C"/>
    <w:rsid w:val="00571DDB"/>
    <w:rsid w:val="00571FA1"/>
    <w:rsid w:val="005730AF"/>
    <w:rsid w:val="005730F9"/>
    <w:rsid w:val="00573173"/>
    <w:rsid w:val="005733F2"/>
    <w:rsid w:val="00573577"/>
    <w:rsid w:val="0057362D"/>
    <w:rsid w:val="005736C2"/>
    <w:rsid w:val="005753AC"/>
    <w:rsid w:val="00575DF5"/>
    <w:rsid w:val="0057613E"/>
    <w:rsid w:val="005762D3"/>
    <w:rsid w:val="0057673B"/>
    <w:rsid w:val="00576C76"/>
    <w:rsid w:val="00576EBB"/>
    <w:rsid w:val="005770D1"/>
    <w:rsid w:val="00577EFC"/>
    <w:rsid w:val="005825EB"/>
    <w:rsid w:val="00582A1C"/>
    <w:rsid w:val="00582D51"/>
    <w:rsid w:val="00583793"/>
    <w:rsid w:val="005847DB"/>
    <w:rsid w:val="00584A23"/>
    <w:rsid w:val="00584F3D"/>
    <w:rsid w:val="00585415"/>
    <w:rsid w:val="0058583D"/>
    <w:rsid w:val="00585F8B"/>
    <w:rsid w:val="00585FDD"/>
    <w:rsid w:val="00586433"/>
    <w:rsid w:val="00586529"/>
    <w:rsid w:val="00586DD7"/>
    <w:rsid w:val="00587C91"/>
    <w:rsid w:val="00590539"/>
    <w:rsid w:val="00591DD8"/>
    <w:rsid w:val="0059261F"/>
    <w:rsid w:val="0059329E"/>
    <w:rsid w:val="00593E11"/>
    <w:rsid w:val="00593FE8"/>
    <w:rsid w:val="00594902"/>
    <w:rsid w:val="00595D85"/>
    <w:rsid w:val="00595D93"/>
    <w:rsid w:val="00596137"/>
    <w:rsid w:val="00596475"/>
    <w:rsid w:val="00596698"/>
    <w:rsid w:val="00596973"/>
    <w:rsid w:val="00596EF5"/>
    <w:rsid w:val="00597716"/>
    <w:rsid w:val="00597E83"/>
    <w:rsid w:val="005A0480"/>
    <w:rsid w:val="005A0BFB"/>
    <w:rsid w:val="005A134F"/>
    <w:rsid w:val="005A171B"/>
    <w:rsid w:val="005A1F1C"/>
    <w:rsid w:val="005A2322"/>
    <w:rsid w:val="005A2529"/>
    <w:rsid w:val="005A34BC"/>
    <w:rsid w:val="005A35E2"/>
    <w:rsid w:val="005A3824"/>
    <w:rsid w:val="005A3C41"/>
    <w:rsid w:val="005A41EE"/>
    <w:rsid w:val="005A4B34"/>
    <w:rsid w:val="005A5E28"/>
    <w:rsid w:val="005A5FDE"/>
    <w:rsid w:val="005A6723"/>
    <w:rsid w:val="005A6B5E"/>
    <w:rsid w:val="005A732E"/>
    <w:rsid w:val="005A73C6"/>
    <w:rsid w:val="005A76A4"/>
    <w:rsid w:val="005A773C"/>
    <w:rsid w:val="005A7C2C"/>
    <w:rsid w:val="005B068D"/>
    <w:rsid w:val="005B0BAB"/>
    <w:rsid w:val="005B103F"/>
    <w:rsid w:val="005B1154"/>
    <w:rsid w:val="005B1494"/>
    <w:rsid w:val="005B237A"/>
    <w:rsid w:val="005B2D93"/>
    <w:rsid w:val="005B322A"/>
    <w:rsid w:val="005B3AA8"/>
    <w:rsid w:val="005B4CF6"/>
    <w:rsid w:val="005B541E"/>
    <w:rsid w:val="005B56C9"/>
    <w:rsid w:val="005B5948"/>
    <w:rsid w:val="005B6945"/>
    <w:rsid w:val="005B6AE7"/>
    <w:rsid w:val="005B6C16"/>
    <w:rsid w:val="005B6F75"/>
    <w:rsid w:val="005B7945"/>
    <w:rsid w:val="005C061E"/>
    <w:rsid w:val="005C0CE4"/>
    <w:rsid w:val="005C139F"/>
    <w:rsid w:val="005C16FE"/>
    <w:rsid w:val="005C1A56"/>
    <w:rsid w:val="005C1C2B"/>
    <w:rsid w:val="005C1D2A"/>
    <w:rsid w:val="005C1EAF"/>
    <w:rsid w:val="005C223C"/>
    <w:rsid w:val="005C24BD"/>
    <w:rsid w:val="005C24EE"/>
    <w:rsid w:val="005C3A06"/>
    <w:rsid w:val="005C43F2"/>
    <w:rsid w:val="005C46B8"/>
    <w:rsid w:val="005C4A7C"/>
    <w:rsid w:val="005C5561"/>
    <w:rsid w:val="005C5F63"/>
    <w:rsid w:val="005C61BF"/>
    <w:rsid w:val="005C6B31"/>
    <w:rsid w:val="005C7A46"/>
    <w:rsid w:val="005D01D9"/>
    <w:rsid w:val="005D0ADE"/>
    <w:rsid w:val="005D0D2B"/>
    <w:rsid w:val="005D12F2"/>
    <w:rsid w:val="005D14A6"/>
    <w:rsid w:val="005D1791"/>
    <w:rsid w:val="005D2136"/>
    <w:rsid w:val="005D264F"/>
    <w:rsid w:val="005D2717"/>
    <w:rsid w:val="005D31B9"/>
    <w:rsid w:val="005D32C0"/>
    <w:rsid w:val="005D3C8B"/>
    <w:rsid w:val="005D3EDD"/>
    <w:rsid w:val="005D5228"/>
    <w:rsid w:val="005D569B"/>
    <w:rsid w:val="005D59F0"/>
    <w:rsid w:val="005D5C46"/>
    <w:rsid w:val="005D6700"/>
    <w:rsid w:val="005D7076"/>
    <w:rsid w:val="005D72F7"/>
    <w:rsid w:val="005D764D"/>
    <w:rsid w:val="005D791F"/>
    <w:rsid w:val="005D7C5C"/>
    <w:rsid w:val="005D7FB6"/>
    <w:rsid w:val="005E0D89"/>
    <w:rsid w:val="005E0F26"/>
    <w:rsid w:val="005E1183"/>
    <w:rsid w:val="005E1360"/>
    <w:rsid w:val="005E13B2"/>
    <w:rsid w:val="005E17AD"/>
    <w:rsid w:val="005E268F"/>
    <w:rsid w:val="005E2F5D"/>
    <w:rsid w:val="005E3518"/>
    <w:rsid w:val="005E4D5B"/>
    <w:rsid w:val="005E5202"/>
    <w:rsid w:val="005E5773"/>
    <w:rsid w:val="005E5B82"/>
    <w:rsid w:val="005E6545"/>
    <w:rsid w:val="005E65FC"/>
    <w:rsid w:val="005E7742"/>
    <w:rsid w:val="005E7D4B"/>
    <w:rsid w:val="005E7F0B"/>
    <w:rsid w:val="005F0024"/>
    <w:rsid w:val="005F01F3"/>
    <w:rsid w:val="005F0723"/>
    <w:rsid w:val="005F0BE1"/>
    <w:rsid w:val="005F0C86"/>
    <w:rsid w:val="005F0CD5"/>
    <w:rsid w:val="005F11DC"/>
    <w:rsid w:val="005F1A5A"/>
    <w:rsid w:val="005F1E40"/>
    <w:rsid w:val="005F2D55"/>
    <w:rsid w:val="005F2E15"/>
    <w:rsid w:val="005F3E11"/>
    <w:rsid w:val="005F41F6"/>
    <w:rsid w:val="005F43B7"/>
    <w:rsid w:val="005F587A"/>
    <w:rsid w:val="005F5C41"/>
    <w:rsid w:val="005F5F27"/>
    <w:rsid w:val="005F61D8"/>
    <w:rsid w:val="005F640F"/>
    <w:rsid w:val="005F6CD8"/>
    <w:rsid w:val="005F6DCF"/>
    <w:rsid w:val="005F6DF5"/>
    <w:rsid w:val="005F7154"/>
    <w:rsid w:val="005F7B9E"/>
    <w:rsid w:val="00600DEA"/>
    <w:rsid w:val="0060147E"/>
    <w:rsid w:val="006017AB"/>
    <w:rsid w:val="00602469"/>
    <w:rsid w:val="00602FC2"/>
    <w:rsid w:val="006036FB"/>
    <w:rsid w:val="00603EA3"/>
    <w:rsid w:val="00603F16"/>
    <w:rsid w:val="00603F3A"/>
    <w:rsid w:val="00604014"/>
    <w:rsid w:val="0060428C"/>
    <w:rsid w:val="006046E5"/>
    <w:rsid w:val="00604CEE"/>
    <w:rsid w:val="00604F3B"/>
    <w:rsid w:val="006051B0"/>
    <w:rsid w:val="006051FD"/>
    <w:rsid w:val="00605AFB"/>
    <w:rsid w:val="006064EB"/>
    <w:rsid w:val="00606867"/>
    <w:rsid w:val="00606A8B"/>
    <w:rsid w:val="00606EE4"/>
    <w:rsid w:val="00607206"/>
    <w:rsid w:val="006078C4"/>
    <w:rsid w:val="00607CEC"/>
    <w:rsid w:val="00607FBF"/>
    <w:rsid w:val="00607FC1"/>
    <w:rsid w:val="00610A16"/>
    <w:rsid w:val="00610B55"/>
    <w:rsid w:val="00610CF8"/>
    <w:rsid w:val="00610FA9"/>
    <w:rsid w:val="00611CD8"/>
    <w:rsid w:val="00612A05"/>
    <w:rsid w:val="006130FC"/>
    <w:rsid w:val="006133D6"/>
    <w:rsid w:val="00614C01"/>
    <w:rsid w:val="006163E5"/>
    <w:rsid w:val="00616ABA"/>
    <w:rsid w:val="006170ED"/>
    <w:rsid w:val="006178B8"/>
    <w:rsid w:val="006179DB"/>
    <w:rsid w:val="00620212"/>
    <w:rsid w:val="00620445"/>
    <w:rsid w:val="00620C5C"/>
    <w:rsid w:val="00620D57"/>
    <w:rsid w:val="00621337"/>
    <w:rsid w:val="00621418"/>
    <w:rsid w:val="00622922"/>
    <w:rsid w:val="00622AC2"/>
    <w:rsid w:val="00623020"/>
    <w:rsid w:val="006235B0"/>
    <w:rsid w:val="00623A68"/>
    <w:rsid w:val="00623F8B"/>
    <w:rsid w:val="0062473C"/>
    <w:rsid w:val="0062555F"/>
    <w:rsid w:val="00625B97"/>
    <w:rsid w:val="00625F9B"/>
    <w:rsid w:val="00626BA8"/>
    <w:rsid w:val="00626D43"/>
    <w:rsid w:val="00626EDF"/>
    <w:rsid w:val="00626F9D"/>
    <w:rsid w:val="00627265"/>
    <w:rsid w:val="00627608"/>
    <w:rsid w:val="00627621"/>
    <w:rsid w:val="00627FAD"/>
    <w:rsid w:val="0063014A"/>
    <w:rsid w:val="006302B2"/>
    <w:rsid w:val="0063086B"/>
    <w:rsid w:val="00630CFA"/>
    <w:rsid w:val="00631643"/>
    <w:rsid w:val="006319D5"/>
    <w:rsid w:val="00631C8B"/>
    <w:rsid w:val="006329BF"/>
    <w:rsid w:val="00632ADC"/>
    <w:rsid w:val="00632DF1"/>
    <w:rsid w:val="00632E0E"/>
    <w:rsid w:val="00632EBE"/>
    <w:rsid w:val="00632EC6"/>
    <w:rsid w:val="00633007"/>
    <w:rsid w:val="00633492"/>
    <w:rsid w:val="0063349E"/>
    <w:rsid w:val="00633ADF"/>
    <w:rsid w:val="00633E43"/>
    <w:rsid w:val="0063408D"/>
    <w:rsid w:val="006346B8"/>
    <w:rsid w:val="00634B1C"/>
    <w:rsid w:val="00635967"/>
    <w:rsid w:val="006360CB"/>
    <w:rsid w:val="00636271"/>
    <w:rsid w:val="00636302"/>
    <w:rsid w:val="0063701B"/>
    <w:rsid w:val="0063761A"/>
    <w:rsid w:val="00637902"/>
    <w:rsid w:val="00640EA5"/>
    <w:rsid w:val="00641094"/>
    <w:rsid w:val="0064129B"/>
    <w:rsid w:val="00641D07"/>
    <w:rsid w:val="006421DF"/>
    <w:rsid w:val="006423F0"/>
    <w:rsid w:val="00643340"/>
    <w:rsid w:val="0064379E"/>
    <w:rsid w:val="00643DDF"/>
    <w:rsid w:val="006444D8"/>
    <w:rsid w:val="00644514"/>
    <w:rsid w:val="00644EE1"/>
    <w:rsid w:val="006451BA"/>
    <w:rsid w:val="00645233"/>
    <w:rsid w:val="006452F7"/>
    <w:rsid w:val="0064597A"/>
    <w:rsid w:val="00645FA1"/>
    <w:rsid w:val="00647598"/>
    <w:rsid w:val="00647E61"/>
    <w:rsid w:val="00650916"/>
    <w:rsid w:val="00650BE0"/>
    <w:rsid w:val="00650FA7"/>
    <w:rsid w:val="00651253"/>
    <w:rsid w:val="00651697"/>
    <w:rsid w:val="0065180D"/>
    <w:rsid w:val="006522C9"/>
    <w:rsid w:val="006524C0"/>
    <w:rsid w:val="00652B47"/>
    <w:rsid w:val="00653F50"/>
    <w:rsid w:val="006543CF"/>
    <w:rsid w:val="00654C6C"/>
    <w:rsid w:val="00654C76"/>
    <w:rsid w:val="00654FED"/>
    <w:rsid w:val="006558A2"/>
    <w:rsid w:val="00655D5D"/>
    <w:rsid w:val="006560DE"/>
    <w:rsid w:val="0065617F"/>
    <w:rsid w:val="00656317"/>
    <w:rsid w:val="006572C1"/>
    <w:rsid w:val="0065798B"/>
    <w:rsid w:val="00657BF6"/>
    <w:rsid w:val="00657CBB"/>
    <w:rsid w:val="00661294"/>
    <w:rsid w:val="00662186"/>
    <w:rsid w:val="00662DE7"/>
    <w:rsid w:val="006630AB"/>
    <w:rsid w:val="00663542"/>
    <w:rsid w:val="00663561"/>
    <w:rsid w:val="00663BAB"/>
    <w:rsid w:val="00663C9A"/>
    <w:rsid w:val="00663E87"/>
    <w:rsid w:val="00664622"/>
    <w:rsid w:val="00664B11"/>
    <w:rsid w:val="006652BF"/>
    <w:rsid w:val="00665B96"/>
    <w:rsid w:val="00666340"/>
    <w:rsid w:val="00666A5F"/>
    <w:rsid w:val="00670885"/>
    <w:rsid w:val="00670974"/>
    <w:rsid w:val="00670ABD"/>
    <w:rsid w:val="00670C0A"/>
    <w:rsid w:val="00671592"/>
    <w:rsid w:val="006716CA"/>
    <w:rsid w:val="006723FD"/>
    <w:rsid w:val="006724D9"/>
    <w:rsid w:val="00672BA7"/>
    <w:rsid w:val="00673389"/>
    <w:rsid w:val="00673396"/>
    <w:rsid w:val="006733D3"/>
    <w:rsid w:val="006735DD"/>
    <w:rsid w:val="00673B5A"/>
    <w:rsid w:val="00673C31"/>
    <w:rsid w:val="00673D01"/>
    <w:rsid w:val="00674080"/>
    <w:rsid w:val="0067412A"/>
    <w:rsid w:val="00674D1F"/>
    <w:rsid w:val="00674E0A"/>
    <w:rsid w:val="00674ED5"/>
    <w:rsid w:val="006754D9"/>
    <w:rsid w:val="0067550A"/>
    <w:rsid w:val="00676121"/>
    <w:rsid w:val="006763F5"/>
    <w:rsid w:val="0067689E"/>
    <w:rsid w:val="00677435"/>
    <w:rsid w:val="00677931"/>
    <w:rsid w:val="00677FA0"/>
    <w:rsid w:val="006808EE"/>
    <w:rsid w:val="00681775"/>
    <w:rsid w:val="00681B99"/>
    <w:rsid w:val="0068213A"/>
    <w:rsid w:val="006823C4"/>
    <w:rsid w:val="00682588"/>
    <w:rsid w:val="006829D5"/>
    <w:rsid w:val="00682C33"/>
    <w:rsid w:val="00683410"/>
    <w:rsid w:val="00683466"/>
    <w:rsid w:val="006835E2"/>
    <w:rsid w:val="00683DCB"/>
    <w:rsid w:val="00684B75"/>
    <w:rsid w:val="0068519B"/>
    <w:rsid w:val="006852D1"/>
    <w:rsid w:val="00686216"/>
    <w:rsid w:val="006869BE"/>
    <w:rsid w:val="00686D08"/>
    <w:rsid w:val="00687371"/>
    <w:rsid w:val="00687738"/>
    <w:rsid w:val="0069026D"/>
    <w:rsid w:val="006907A3"/>
    <w:rsid w:val="00690C35"/>
    <w:rsid w:val="00691640"/>
    <w:rsid w:val="00692167"/>
    <w:rsid w:val="0069224B"/>
    <w:rsid w:val="0069253E"/>
    <w:rsid w:val="00692567"/>
    <w:rsid w:val="006927BC"/>
    <w:rsid w:val="00692A34"/>
    <w:rsid w:val="00692E3C"/>
    <w:rsid w:val="00693DA4"/>
    <w:rsid w:val="006942AB"/>
    <w:rsid w:val="00694584"/>
    <w:rsid w:val="00694658"/>
    <w:rsid w:val="00694E41"/>
    <w:rsid w:val="00694F8B"/>
    <w:rsid w:val="006950B9"/>
    <w:rsid w:val="006954CC"/>
    <w:rsid w:val="006957B6"/>
    <w:rsid w:val="00695816"/>
    <w:rsid w:val="00696534"/>
    <w:rsid w:val="00696631"/>
    <w:rsid w:val="00696A0F"/>
    <w:rsid w:val="00696AC1"/>
    <w:rsid w:val="006971C3"/>
    <w:rsid w:val="006A0726"/>
    <w:rsid w:val="006A1110"/>
    <w:rsid w:val="006A11FB"/>
    <w:rsid w:val="006A128E"/>
    <w:rsid w:val="006A2074"/>
    <w:rsid w:val="006A2B7D"/>
    <w:rsid w:val="006A30D7"/>
    <w:rsid w:val="006A4E00"/>
    <w:rsid w:val="006A59D5"/>
    <w:rsid w:val="006A5AAE"/>
    <w:rsid w:val="006A5DFB"/>
    <w:rsid w:val="006A6ABC"/>
    <w:rsid w:val="006A6D33"/>
    <w:rsid w:val="006A6EAE"/>
    <w:rsid w:val="006A7BBD"/>
    <w:rsid w:val="006A7E94"/>
    <w:rsid w:val="006B0236"/>
    <w:rsid w:val="006B057E"/>
    <w:rsid w:val="006B0885"/>
    <w:rsid w:val="006B090B"/>
    <w:rsid w:val="006B0992"/>
    <w:rsid w:val="006B0A29"/>
    <w:rsid w:val="006B0E9C"/>
    <w:rsid w:val="006B100B"/>
    <w:rsid w:val="006B14AA"/>
    <w:rsid w:val="006B2BAA"/>
    <w:rsid w:val="006B30BA"/>
    <w:rsid w:val="006B41B4"/>
    <w:rsid w:val="006B560D"/>
    <w:rsid w:val="006B56A9"/>
    <w:rsid w:val="006B56EE"/>
    <w:rsid w:val="006B598F"/>
    <w:rsid w:val="006B5A40"/>
    <w:rsid w:val="006B5CA3"/>
    <w:rsid w:val="006B6F23"/>
    <w:rsid w:val="006B7AB3"/>
    <w:rsid w:val="006B7E84"/>
    <w:rsid w:val="006C0252"/>
    <w:rsid w:val="006C0A11"/>
    <w:rsid w:val="006C0A43"/>
    <w:rsid w:val="006C1C80"/>
    <w:rsid w:val="006C1E60"/>
    <w:rsid w:val="006C23F8"/>
    <w:rsid w:val="006C2DF6"/>
    <w:rsid w:val="006C307F"/>
    <w:rsid w:val="006C3978"/>
    <w:rsid w:val="006C3979"/>
    <w:rsid w:val="006C40DF"/>
    <w:rsid w:val="006C434C"/>
    <w:rsid w:val="006C4350"/>
    <w:rsid w:val="006C460D"/>
    <w:rsid w:val="006C4952"/>
    <w:rsid w:val="006C5359"/>
    <w:rsid w:val="006C57F6"/>
    <w:rsid w:val="006C5C70"/>
    <w:rsid w:val="006C7258"/>
    <w:rsid w:val="006C7D26"/>
    <w:rsid w:val="006D0141"/>
    <w:rsid w:val="006D0235"/>
    <w:rsid w:val="006D093C"/>
    <w:rsid w:val="006D0EBC"/>
    <w:rsid w:val="006D141B"/>
    <w:rsid w:val="006D17DE"/>
    <w:rsid w:val="006D1C89"/>
    <w:rsid w:val="006D1D77"/>
    <w:rsid w:val="006D1FF2"/>
    <w:rsid w:val="006D22CB"/>
    <w:rsid w:val="006D2581"/>
    <w:rsid w:val="006D2814"/>
    <w:rsid w:val="006D2FD0"/>
    <w:rsid w:val="006D3AAD"/>
    <w:rsid w:val="006D3F86"/>
    <w:rsid w:val="006D4187"/>
    <w:rsid w:val="006D5225"/>
    <w:rsid w:val="006D560E"/>
    <w:rsid w:val="006D56D2"/>
    <w:rsid w:val="006D6011"/>
    <w:rsid w:val="006D6048"/>
    <w:rsid w:val="006D6940"/>
    <w:rsid w:val="006D6972"/>
    <w:rsid w:val="006D7254"/>
    <w:rsid w:val="006D788B"/>
    <w:rsid w:val="006E0B1D"/>
    <w:rsid w:val="006E0C28"/>
    <w:rsid w:val="006E1128"/>
    <w:rsid w:val="006E137F"/>
    <w:rsid w:val="006E15CE"/>
    <w:rsid w:val="006E16B4"/>
    <w:rsid w:val="006E1A46"/>
    <w:rsid w:val="006E20EC"/>
    <w:rsid w:val="006E2162"/>
    <w:rsid w:val="006E21EF"/>
    <w:rsid w:val="006E2FFC"/>
    <w:rsid w:val="006E30F3"/>
    <w:rsid w:val="006E31D3"/>
    <w:rsid w:val="006E336E"/>
    <w:rsid w:val="006E3420"/>
    <w:rsid w:val="006E3E92"/>
    <w:rsid w:val="006E6D77"/>
    <w:rsid w:val="006E6D92"/>
    <w:rsid w:val="006E70B2"/>
    <w:rsid w:val="006E76F4"/>
    <w:rsid w:val="006E7C8D"/>
    <w:rsid w:val="006E7F34"/>
    <w:rsid w:val="006F01C0"/>
    <w:rsid w:val="006F15BE"/>
    <w:rsid w:val="006F1EE8"/>
    <w:rsid w:val="006F2513"/>
    <w:rsid w:val="006F26F0"/>
    <w:rsid w:val="006F2D55"/>
    <w:rsid w:val="006F330A"/>
    <w:rsid w:val="006F355F"/>
    <w:rsid w:val="006F3865"/>
    <w:rsid w:val="006F3C14"/>
    <w:rsid w:val="006F3EF1"/>
    <w:rsid w:val="006F425F"/>
    <w:rsid w:val="006F4A63"/>
    <w:rsid w:val="006F4BB6"/>
    <w:rsid w:val="006F4E3C"/>
    <w:rsid w:val="006F52C9"/>
    <w:rsid w:val="006F5599"/>
    <w:rsid w:val="006F573A"/>
    <w:rsid w:val="006F6834"/>
    <w:rsid w:val="006F6E89"/>
    <w:rsid w:val="006F74B2"/>
    <w:rsid w:val="006F7918"/>
    <w:rsid w:val="006F7AC4"/>
    <w:rsid w:val="006F7DDD"/>
    <w:rsid w:val="007003AE"/>
    <w:rsid w:val="007007E9"/>
    <w:rsid w:val="00701144"/>
    <w:rsid w:val="007011BC"/>
    <w:rsid w:val="007014FD"/>
    <w:rsid w:val="007015F5"/>
    <w:rsid w:val="00701B38"/>
    <w:rsid w:val="00701D5E"/>
    <w:rsid w:val="00703ACE"/>
    <w:rsid w:val="007041F6"/>
    <w:rsid w:val="00704808"/>
    <w:rsid w:val="00704DB3"/>
    <w:rsid w:val="00705292"/>
    <w:rsid w:val="007063E4"/>
    <w:rsid w:val="00706655"/>
    <w:rsid w:val="00710360"/>
    <w:rsid w:val="007103D3"/>
    <w:rsid w:val="00711727"/>
    <w:rsid w:val="0071178E"/>
    <w:rsid w:val="00711BC2"/>
    <w:rsid w:val="00711D8F"/>
    <w:rsid w:val="00711F1A"/>
    <w:rsid w:val="00712A9E"/>
    <w:rsid w:val="00712CF2"/>
    <w:rsid w:val="00712F6A"/>
    <w:rsid w:val="007137BD"/>
    <w:rsid w:val="007138CC"/>
    <w:rsid w:val="00713AC9"/>
    <w:rsid w:val="00713AF3"/>
    <w:rsid w:val="00713B47"/>
    <w:rsid w:val="00713FC1"/>
    <w:rsid w:val="007140DB"/>
    <w:rsid w:val="00714139"/>
    <w:rsid w:val="00714535"/>
    <w:rsid w:val="00714D0E"/>
    <w:rsid w:val="007153FA"/>
    <w:rsid w:val="007155F8"/>
    <w:rsid w:val="0071572D"/>
    <w:rsid w:val="00715DB6"/>
    <w:rsid w:val="00716D07"/>
    <w:rsid w:val="007173FA"/>
    <w:rsid w:val="0071784A"/>
    <w:rsid w:val="00717F54"/>
    <w:rsid w:val="00717F9D"/>
    <w:rsid w:val="007203F5"/>
    <w:rsid w:val="0072065E"/>
    <w:rsid w:val="0072085B"/>
    <w:rsid w:val="00720B86"/>
    <w:rsid w:val="00720BB1"/>
    <w:rsid w:val="00721796"/>
    <w:rsid w:val="00721E9F"/>
    <w:rsid w:val="007223FC"/>
    <w:rsid w:val="0072282E"/>
    <w:rsid w:val="007230CE"/>
    <w:rsid w:val="007237A5"/>
    <w:rsid w:val="00723DF8"/>
    <w:rsid w:val="00724023"/>
    <w:rsid w:val="0072441E"/>
    <w:rsid w:val="00724533"/>
    <w:rsid w:val="0072457D"/>
    <w:rsid w:val="00724B83"/>
    <w:rsid w:val="007252F4"/>
    <w:rsid w:val="00725622"/>
    <w:rsid w:val="00725A9E"/>
    <w:rsid w:val="00726922"/>
    <w:rsid w:val="00726A17"/>
    <w:rsid w:val="00726D10"/>
    <w:rsid w:val="007310A8"/>
    <w:rsid w:val="007313A1"/>
    <w:rsid w:val="007316B6"/>
    <w:rsid w:val="0073186F"/>
    <w:rsid w:val="00731FE0"/>
    <w:rsid w:val="00731FE1"/>
    <w:rsid w:val="0073234C"/>
    <w:rsid w:val="00732D5B"/>
    <w:rsid w:val="00733004"/>
    <w:rsid w:val="0073313F"/>
    <w:rsid w:val="0073361D"/>
    <w:rsid w:val="00733ABC"/>
    <w:rsid w:val="00733B12"/>
    <w:rsid w:val="00733DF4"/>
    <w:rsid w:val="00734061"/>
    <w:rsid w:val="00734077"/>
    <w:rsid w:val="00734A96"/>
    <w:rsid w:val="00734F75"/>
    <w:rsid w:val="00734F7B"/>
    <w:rsid w:val="007352D4"/>
    <w:rsid w:val="0073557B"/>
    <w:rsid w:val="007357B8"/>
    <w:rsid w:val="00735AC0"/>
    <w:rsid w:val="00735D4B"/>
    <w:rsid w:val="00735ED8"/>
    <w:rsid w:val="007374D7"/>
    <w:rsid w:val="0073750E"/>
    <w:rsid w:val="00737DCF"/>
    <w:rsid w:val="007408F5"/>
    <w:rsid w:val="00740F28"/>
    <w:rsid w:val="0074148F"/>
    <w:rsid w:val="0074154F"/>
    <w:rsid w:val="0074173F"/>
    <w:rsid w:val="00741E05"/>
    <w:rsid w:val="00742107"/>
    <w:rsid w:val="007427D4"/>
    <w:rsid w:val="00742A16"/>
    <w:rsid w:val="00742A54"/>
    <w:rsid w:val="0074388A"/>
    <w:rsid w:val="00744AB5"/>
    <w:rsid w:val="0074684C"/>
    <w:rsid w:val="00746A17"/>
    <w:rsid w:val="00747147"/>
    <w:rsid w:val="00747314"/>
    <w:rsid w:val="007473DA"/>
    <w:rsid w:val="00747BD9"/>
    <w:rsid w:val="00747E10"/>
    <w:rsid w:val="00750289"/>
    <w:rsid w:val="00750AE8"/>
    <w:rsid w:val="00751413"/>
    <w:rsid w:val="00751495"/>
    <w:rsid w:val="00751FE4"/>
    <w:rsid w:val="00752955"/>
    <w:rsid w:val="00752ECB"/>
    <w:rsid w:val="007531C8"/>
    <w:rsid w:val="00753948"/>
    <w:rsid w:val="0075398E"/>
    <w:rsid w:val="00753B5F"/>
    <w:rsid w:val="00753E7E"/>
    <w:rsid w:val="0075467C"/>
    <w:rsid w:val="007548AF"/>
    <w:rsid w:val="00755F75"/>
    <w:rsid w:val="007564C9"/>
    <w:rsid w:val="007573BA"/>
    <w:rsid w:val="00757626"/>
    <w:rsid w:val="00760187"/>
    <w:rsid w:val="00760377"/>
    <w:rsid w:val="0076061C"/>
    <w:rsid w:val="007606D3"/>
    <w:rsid w:val="00760B85"/>
    <w:rsid w:val="00760C97"/>
    <w:rsid w:val="00760DB6"/>
    <w:rsid w:val="00760E12"/>
    <w:rsid w:val="0076139F"/>
    <w:rsid w:val="00761E65"/>
    <w:rsid w:val="00761F0B"/>
    <w:rsid w:val="007628A1"/>
    <w:rsid w:val="007628AA"/>
    <w:rsid w:val="007634DE"/>
    <w:rsid w:val="0076366C"/>
    <w:rsid w:val="00763A09"/>
    <w:rsid w:val="00763A4B"/>
    <w:rsid w:val="00763B26"/>
    <w:rsid w:val="007641A8"/>
    <w:rsid w:val="0076476C"/>
    <w:rsid w:val="007649D4"/>
    <w:rsid w:val="00764A20"/>
    <w:rsid w:val="007657E4"/>
    <w:rsid w:val="00765CC0"/>
    <w:rsid w:val="007660D9"/>
    <w:rsid w:val="0076688F"/>
    <w:rsid w:val="00767959"/>
    <w:rsid w:val="00767A01"/>
    <w:rsid w:val="0077079F"/>
    <w:rsid w:val="00770ADD"/>
    <w:rsid w:val="00771816"/>
    <w:rsid w:val="00771AFC"/>
    <w:rsid w:val="00771E38"/>
    <w:rsid w:val="007724E4"/>
    <w:rsid w:val="007724F4"/>
    <w:rsid w:val="0077268E"/>
    <w:rsid w:val="007728B0"/>
    <w:rsid w:val="00772A17"/>
    <w:rsid w:val="00772A3F"/>
    <w:rsid w:val="00772A43"/>
    <w:rsid w:val="00772C44"/>
    <w:rsid w:val="00772E0A"/>
    <w:rsid w:val="00773242"/>
    <w:rsid w:val="0077344A"/>
    <w:rsid w:val="00774153"/>
    <w:rsid w:val="00774542"/>
    <w:rsid w:val="00774C9E"/>
    <w:rsid w:val="0077516D"/>
    <w:rsid w:val="00775247"/>
    <w:rsid w:val="007754D1"/>
    <w:rsid w:val="007765FB"/>
    <w:rsid w:val="00776B14"/>
    <w:rsid w:val="00777600"/>
    <w:rsid w:val="00777676"/>
    <w:rsid w:val="00777ECB"/>
    <w:rsid w:val="00777F25"/>
    <w:rsid w:val="00780889"/>
    <w:rsid w:val="00780A8F"/>
    <w:rsid w:val="00780B5C"/>
    <w:rsid w:val="0078100C"/>
    <w:rsid w:val="00781306"/>
    <w:rsid w:val="00781334"/>
    <w:rsid w:val="00781600"/>
    <w:rsid w:val="00781B29"/>
    <w:rsid w:val="00781CA6"/>
    <w:rsid w:val="00781D90"/>
    <w:rsid w:val="00781F39"/>
    <w:rsid w:val="0078263A"/>
    <w:rsid w:val="00782ACD"/>
    <w:rsid w:val="00782C01"/>
    <w:rsid w:val="00783179"/>
    <w:rsid w:val="00783913"/>
    <w:rsid w:val="007839F6"/>
    <w:rsid w:val="00784B13"/>
    <w:rsid w:val="00786482"/>
    <w:rsid w:val="007867A8"/>
    <w:rsid w:val="00786884"/>
    <w:rsid w:val="007869E2"/>
    <w:rsid w:val="007874C6"/>
    <w:rsid w:val="00790588"/>
    <w:rsid w:val="007907E2"/>
    <w:rsid w:val="007912B2"/>
    <w:rsid w:val="007916FF"/>
    <w:rsid w:val="00791BE5"/>
    <w:rsid w:val="00791BF5"/>
    <w:rsid w:val="00791C8F"/>
    <w:rsid w:val="00791D2A"/>
    <w:rsid w:val="00791E26"/>
    <w:rsid w:val="00792536"/>
    <w:rsid w:val="00792C23"/>
    <w:rsid w:val="00792D81"/>
    <w:rsid w:val="00792FA1"/>
    <w:rsid w:val="0079344F"/>
    <w:rsid w:val="00793718"/>
    <w:rsid w:val="007937D3"/>
    <w:rsid w:val="007939A7"/>
    <w:rsid w:val="00794147"/>
    <w:rsid w:val="00794CD3"/>
    <w:rsid w:val="007951DD"/>
    <w:rsid w:val="00795A65"/>
    <w:rsid w:val="00795A6F"/>
    <w:rsid w:val="00795BC9"/>
    <w:rsid w:val="00795D6A"/>
    <w:rsid w:val="0079623E"/>
    <w:rsid w:val="00796BA0"/>
    <w:rsid w:val="00796E0C"/>
    <w:rsid w:val="00796EA4"/>
    <w:rsid w:val="0079762B"/>
    <w:rsid w:val="0079775A"/>
    <w:rsid w:val="007A0330"/>
    <w:rsid w:val="007A0353"/>
    <w:rsid w:val="007A1393"/>
    <w:rsid w:val="007A16FB"/>
    <w:rsid w:val="007A1E94"/>
    <w:rsid w:val="007A1FD1"/>
    <w:rsid w:val="007A2834"/>
    <w:rsid w:val="007A2B0E"/>
    <w:rsid w:val="007A2D62"/>
    <w:rsid w:val="007A34EF"/>
    <w:rsid w:val="007A3A9F"/>
    <w:rsid w:val="007A4197"/>
    <w:rsid w:val="007A47EF"/>
    <w:rsid w:val="007A4A75"/>
    <w:rsid w:val="007A512B"/>
    <w:rsid w:val="007A5149"/>
    <w:rsid w:val="007A59FB"/>
    <w:rsid w:val="007A5AB3"/>
    <w:rsid w:val="007A63DF"/>
    <w:rsid w:val="007A642E"/>
    <w:rsid w:val="007A68EE"/>
    <w:rsid w:val="007A6CE0"/>
    <w:rsid w:val="007A72B5"/>
    <w:rsid w:val="007A7950"/>
    <w:rsid w:val="007A7970"/>
    <w:rsid w:val="007A79F9"/>
    <w:rsid w:val="007A7AA5"/>
    <w:rsid w:val="007A7C52"/>
    <w:rsid w:val="007B09C5"/>
    <w:rsid w:val="007B0B63"/>
    <w:rsid w:val="007B0E27"/>
    <w:rsid w:val="007B1254"/>
    <w:rsid w:val="007B14C9"/>
    <w:rsid w:val="007B1C32"/>
    <w:rsid w:val="007B1D49"/>
    <w:rsid w:val="007B1E18"/>
    <w:rsid w:val="007B2764"/>
    <w:rsid w:val="007B2EA4"/>
    <w:rsid w:val="007B3AF2"/>
    <w:rsid w:val="007B3EC8"/>
    <w:rsid w:val="007B418F"/>
    <w:rsid w:val="007B424A"/>
    <w:rsid w:val="007B443A"/>
    <w:rsid w:val="007B494B"/>
    <w:rsid w:val="007B4A68"/>
    <w:rsid w:val="007B50E5"/>
    <w:rsid w:val="007B5376"/>
    <w:rsid w:val="007B5D20"/>
    <w:rsid w:val="007B60AF"/>
    <w:rsid w:val="007B64B5"/>
    <w:rsid w:val="007B65AC"/>
    <w:rsid w:val="007B6E11"/>
    <w:rsid w:val="007B6EF8"/>
    <w:rsid w:val="007B7098"/>
    <w:rsid w:val="007B7613"/>
    <w:rsid w:val="007B7E36"/>
    <w:rsid w:val="007B7EE0"/>
    <w:rsid w:val="007C0504"/>
    <w:rsid w:val="007C0F31"/>
    <w:rsid w:val="007C0FD2"/>
    <w:rsid w:val="007C10B5"/>
    <w:rsid w:val="007C17F7"/>
    <w:rsid w:val="007C197B"/>
    <w:rsid w:val="007C1B6A"/>
    <w:rsid w:val="007C1D3B"/>
    <w:rsid w:val="007C23D2"/>
    <w:rsid w:val="007C2F24"/>
    <w:rsid w:val="007C3674"/>
    <w:rsid w:val="007C3C2F"/>
    <w:rsid w:val="007C412E"/>
    <w:rsid w:val="007C4733"/>
    <w:rsid w:val="007C49DD"/>
    <w:rsid w:val="007C4B76"/>
    <w:rsid w:val="007C4C4D"/>
    <w:rsid w:val="007C5047"/>
    <w:rsid w:val="007C5171"/>
    <w:rsid w:val="007C5339"/>
    <w:rsid w:val="007C58F6"/>
    <w:rsid w:val="007C5914"/>
    <w:rsid w:val="007C5923"/>
    <w:rsid w:val="007C618A"/>
    <w:rsid w:val="007C7FCB"/>
    <w:rsid w:val="007D10A8"/>
    <w:rsid w:val="007D11F5"/>
    <w:rsid w:val="007D14F3"/>
    <w:rsid w:val="007D16C7"/>
    <w:rsid w:val="007D1C0E"/>
    <w:rsid w:val="007D1D47"/>
    <w:rsid w:val="007D2631"/>
    <w:rsid w:val="007D2A8F"/>
    <w:rsid w:val="007D2F96"/>
    <w:rsid w:val="007D3261"/>
    <w:rsid w:val="007D42F0"/>
    <w:rsid w:val="007D4BF4"/>
    <w:rsid w:val="007D5CF9"/>
    <w:rsid w:val="007D6052"/>
    <w:rsid w:val="007D734C"/>
    <w:rsid w:val="007D7C00"/>
    <w:rsid w:val="007D7C6E"/>
    <w:rsid w:val="007E0037"/>
    <w:rsid w:val="007E01E1"/>
    <w:rsid w:val="007E033C"/>
    <w:rsid w:val="007E1F78"/>
    <w:rsid w:val="007E20F7"/>
    <w:rsid w:val="007E2569"/>
    <w:rsid w:val="007E2803"/>
    <w:rsid w:val="007E2B91"/>
    <w:rsid w:val="007E2D4F"/>
    <w:rsid w:val="007E44EB"/>
    <w:rsid w:val="007E45D6"/>
    <w:rsid w:val="007E4843"/>
    <w:rsid w:val="007E4AAA"/>
    <w:rsid w:val="007E4E12"/>
    <w:rsid w:val="007E4ED6"/>
    <w:rsid w:val="007E5021"/>
    <w:rsid w:val="007E5094"/>
    <w:rsid w:val="007E551A"/>
    <w:rsid w:val="007E5761"/>
    <w:rsid w:val="007E5DC4"/>
    <w:rsid w:val="007E5EFC"/>
    <w:rsid w:val="007E613E"/>
    <w:rsid w:val="007E646B"/>
    <w:rsid w:val="007E686F"/>
    <w:rsid w:val="007E6F15"/>
    <w:rsid w:val="007F04D6"/>
    <w:rsid w:val="007F0810"/>
    <w:rsid w:val="007F0A84"/>
    <w:rsid w:val="007F15DE"/>
    <w:rsid w:val="007F16A3"/>
    <w:rsid w:val="007F17D3"/>
    <w:rsid w:val="007F1956"/>
    <w:rsid w:val="007F1A10"/>
    <w:rsid w:val="007F2845"/>
    <w:rsid w:val="007F291E"/>
    <w:rsid w:val="007F38A3"/>
    <w:rsid w:val="007F4112"/>
    <w:rsid w:val="007F4116"/>
    <w:rsid w:val="007F4990"/>
    <w:rsid w:val="007F585F"/>
    <w:rsid w:val="007F6248"/>
    <w:rsid w:val="007F68D5"/>
    <w:rsid w:val="007F71C3"/>
    <w:rsid w:val="007F733B"/>
    <w:rsid w:val="007F73F4"/>
    <w:rsid w:val="0080052C"/>
    <w:rsid w:val="00800976"/>
    <w:rsid w:val="00800ACC"/>
    <w:rsid w:val="008014A1"/>
    <w:rsid w:val="008015D9"/>
    <w:rsid w:val="0080218D"/>
    <w:rsid w:val="008024CD"/>
    <w:rsid w:val="00803B18"/>
    <w:rsid w:val="00803D6C"/>
    <w:rsid w:val="00804D20"/>
    <w:rsid w:val="00804D79"/>
    <w:rsid w:val="00804FDC"/>
    <w:rsid w:val="008057B8"/>
    <w:rsid w:val="00805CAE"/>
    <w:rsid w:val="00806449"/>
    <w:rsid w:val="008119E0"/>
    <w:rsid w:val="00812047"/>
    <w:rsid w:val="00812553"/>
    <w:rsid w:val="00812BB8"/>
    <w:rsid w:val="00813055"/>
    <w:rsid w:val="0081317B"/>
    <w:rsid w:val="00813CE7"/>
    <w:rsid w:val="008144EB"/>
    <w:rsid w:val="00814F1F"/>
    <w:rsid w:val="008151E7"/>
    <w:rsid w:val="00815BAA"/>
    <w:rsid w:val="00815F58"/>
    <w:rsid w:val="00816445"/>
    <w:rsid w:val="00817140"/>
    <w:rsid w:val="008172C5"/>
    <w:rsid w:val="00820232"/>
    <w:rsid w:val="00820C99"/>
    <w:rsid w:val="00820DA7"/>
    <w:rsid w:val="00820F17"/>
    <w:rsid w:val="0082144C"/>
    <w:rsid w:val="008215E7"/>
    <w:rsid w:val="00821E50"/>
    <w:rsid w:val="00822419"/>
    <w:rsid w:val="00822465"/>
    <w:rsid w:val="008226AC"/>
    <w:rsid w:val="00823278"/>
    <w:rsid w:val="008233C2"/>
    <w:rsid w:val="0082370F"/>
    <w:rsid w:val="008237D7"/>
    <w:rsid w:val="008238A4"/>
    <w:rsid w:val="008238E3"/>
    <w:rsid w:val="00823BBE"/>
    <w:rsid w:val="00823DE2"/>
    <w:rsid w:val="00823FE2"/>
    <w:rsid w:val="00824207"/>
    <w:rsid w:val="008244AE"/>
    <w:rsid w:val="00824A0F"/>
    <w:rsid w:val="0082509C"/>
    <w:rsid w:val="008252EB"/>
    <w:rsid w:val="00825B77"/>
    <w:rsid w:val="00826B1E"/>
    <w:rsid w:val="00826CBB"/>
    <w:rsid w:val="0082750C"/>
    <w:rsid w:val="0082755B"/>
    <w:rsid w:val="008275C7"/>
    <w:rsid w:val="0082769F"/>
    <w:rsid w:val="008276DF"/>
    <w:rsid w:val="00830091"/>
    <w:rsid w:val="00830883"/>
    <w:rsid w:val="008308E0"/>
    <w:rsid w:val="00831086"/>
    <w:rsid w:val="00831204"/>
    <w:rsid w:val="00831BC8"/>
    <w:rsid w:val="00831EA7"/>
    <w:rsid w:val="00832A52"/>
    <w:rsid w:val="00832BF4"/>
    <w:rsid w:val="00832D2F"/>
    <w:rsid w:val="00833361"/>
    <w:rsid w:val="00833441"/>
    <w:rsid w:val="00833DED"/>
    <w:rsid w:val="00833F64"/>
    <w:rsid w:val="00834010"/>
    <w:rsid w:val="0083439D"/>
    <w:rsid w:val="0083450B"/>
    <w:rsid w:val="008346B8"/>
    <w:rsid w:val="0083491A"/>
    <w:rsid w:val="00834D75"/>
    <w:rsid w:val="00834F45"/>
    <w:rsid w:val="0083794E"/>
    <w:rsid w:val="00837A88"/>
    <w:rsid w:val="00837F53"/>
    <w:rsid w:val="00837FCF"/>
    <w:rsid w:val="00840834"/>
    <w:rsid w:val="00841343"/>
    <w:rsid w:val="008415AA"/>
    <w:rsid w:val="008418AE"/>
    <w:rsid w:val="00841F9D"/>
    <w:rsid w:val="00842338"/>
    <w:rsid w:val="0084235E"/>
    <w:rsid w:val="008425F5"/>
    <w:rsid w:val="00842A0A"/>
    <w:rsid w:val="00842A70"/>
    <w:rsid w:val="00842FF9"/>
    <w:rsid w:val="0084448D"/>
    <w:rsid w:val="0084486E"/>
    <w:rsid w:val="0084597F"/>
    <w:rsid w:val="0084619E"/>
    <w:rsid w:val="00846216"/>
    <w:rsid w:val="00846A64"/>
    <w:rsid w:val="00846ED3"/>
    <w:rsid w:val="008474B4"/>
    <w:rsid w:val="008475C5"/>
    <w:rsid w:val="00847C09"/>
    <w:rsid w:val="00847FDD"/>
    <w:rsid w:val="00850489"/>
    <w:rsid w:val="00850617"/>
    <w:rsid w:val="00850AC8"/>
    <w:rsid w:val="00850B1E"/>
    <w:rsid w:val="00850D03"/>
    <w:rsid w:val="00851F1B"/>
    <w:rsid w:val="0085476D"/>
    <w:rsid w:val="00854AB7"/>
    <w:rsid w:val="00854F53"/>
    <w:rsid w:val="008550D6"/>
    <w:rsid w:val="0085571F"/>
    <w:rsid w:val="00855CF7"/>
    <w:rsid w:val="00855DBC"/>
    <w:rsid w:val="00856A63"/>
    <w:rsid w:val="00856BB5"/>
    <w:rsid w:val="00857436"/>
    <w:rsid w:val="00857463"/>
    <w:rsid w:val="008575A9"/>
    <w:rsid w:val="008601AB"/>
    <w:rsid w:val="0086077F"/>
    <w:rsid w:val="008626C1"/>
    <w:rsid w:val="00862CE9"/>
    <w:rsid w:val="008630FF"/>
    <w:rsid w:val="0086423F"/>
    <w:rsid w:val="0086444D"/>
    <w:rsid w:val="0086456A"/>
    <w:rsid w:val="00864CD0"/>
    <w:rsid w:val="0086543B"/>
    <w:rsid w:val="00865DF6"/>
    <w:rsid w:val="00866FEA"/>
    <w:rsid w:val="008676FA"/>
    <w:rsid w:val="008703D3"/>
    <w:rsid w:val="008704B0"/>
    <w:rsid w:val="00870757"/>
    <w:rsid w:val="00871308"/>
    <w:rsid w:val="00871B71"/>
    <w:rsid w:val="00872078"/>
    <w:rsid w:val="0087224F"/>
    <w:rsid w:val="008722BB"/>
    <w:rsid w:val="00872A9C"/>
    <w:rsid w:val="00872FF3"/>
    <w:rsid w:val="00873816"/>
    <w:rsid w:val="00873F87"/>
    <w:rsid w:val="008741B4"/>
    <w:rsid w:val="008746BD"/>
    <w:rsid w:val="00875072"/>
    <w:rsid w:val="008763F1"/>
    <w:rsid w:val="008768AE"/>
    <w:rsid w:val="00877C03"/>
    <w:rsid w:val="00880567"/>
    <w:rsid w:val="00881C7F"/>
    <w:rsid w:val="00881C9F"/>
    <w:rsid w:val="008823D5"/>
    <w:rsid w:val="008828A0"/>
    <w:rsid w:val="00883366"/>
    <w:rsid w:val="008836BD"/>
    <w:rsid w:val="008837B1"/>
    <w:rsid w:val="00883B54"/>
    <w:rsid w:val="008842A9"/>
    <w:rsid w:val="0088490D"/>
    <w:rsid w:val="00885808"/>
    <w:rsid w:val="00885B14"/>
    <w:rsid w:val="00886739"/>
    <w:rsid w:val="00886F57"/>
    <w:rsid w:val="008874E2"/>
    <w:rsid w:val="0088765F"/>
    <w:rsid w:val="00887B94"/>
    <w:rsid w:val="00890064"/>
    <w:rsid w:val="0089008C"/>
    <w:rsid w:val="008900D8"/>
    <w:rsid w:val="00890529"/>
    <w:rsid w:val="00890F67"/>
    <w:rsid w:val="0089110C"/>
    <w:rsid w:val="008918D7"/>
    <w:rsid w:val="0089217A"/>
    <w:rsid w:val="008921DF"/>
    <w:rsid w:val="0089241B"/>
    <w:rsid w:val="00892B14"/>
    <w:rsid w:val="00892F10"/>
    <w:rsid w:val="008940A0"/>
    <w:rsid w:val="0089465B"/>
    <w:rsid w:val="00894CE8"/>
    <w:rsid w:val="0089507D"/>
    <w:rsid w:val="00895F48"/>
    <w:rsid w:val="008968B6"/>
    <w:rsid w:val="008972C5"/>
    <w:rsid w:val="00897788"/>
    <w:rsid w:val="00897B1C"/>
    <w:rsid w:val="008A0543"/>
    <w:rsid w:val="008A10C5"/>
    <w:rsid w:val="008A11B0"/>
    <w:rsid w:val="008A158C"/>
    <w:rsid w:val="008A2309"/>
    <w:rsid w:val="008A3B2D"/>
    <w:rsid w:val="008A4E87"/>
    <w:rsid w:val="008A5005"/>
    <w:rsid w:val="008A52EB"/>
    <w:rsid w:val="008A541D"/>
    <w:rsid w:val="008A56D8"/>
    <w:rsid w:val="008A573E"/>
    <w:rsid w:val="008A5915"/>
    <w:rsid w:val="008A677E"/>
    <w:rsid w:val="008A68A5"/>
    <w:rsid w:val="008A6AE7"/>
    <w:rsid w:val="008A6B1B"/>
    <w:rsid w:val="008A6CFE"/>
    <w:rsid w:val="008A72A3"/>
    <w:rsid w:val="008A797D"/>
    <w:rsid w:val="008A7EFD"/>
    <w:rsid w:val="008B08E8"/>
    <w:rsid w:val="008B0DD0"/>
    <w:rsid w:val="008B1377"/>
    <w:rsid w:val="008B137C"/>
    <w:rsid w:val="008B1551"/>
    <w:rsid w:val="008B1766"/>
    <w:rsid w:val="008B213A"/>
    <w:rsid w:val="008B2397"/>
    <w:rsid w:val="008B24E4"/>
    <w:rsid w:val="008B26C4"/>
    <w:rsid w:val="008B2A1B"/>
    <w:rsid w:val="008B2BA7"/>
    <w:rsid w:val="008B2C6B"/>
    <w:rsid w:val="008B2ECD"/>
    <w:rsid w:val="008B2F40"/>
    <w:rsid w:val="008B31BE"/>
    <w:rsid w:val="008B36CD"/>
    <w:rsid w:val="008B386A"/>
    <w:rsid w:val="008B3C50"/>
    <w:rsid w:val="008B3C97"/>
    <w:rsid w:val="008B4A22"/>
    <w:rsid w:val="008B4C5A"/>
    <w:rsid w:val="008B4C76"/>
    <w:rsid w:val="008B4CAF"/>
    <w:rsid w:val="008B5689"/>
    <w:rsid w:val="008B56C9"/>
    <w:rsid w:val="008B6496"/>
    <w:rsid w:val="008B64CB"/>
    <w:rsid w:val="008B6D07"/>
    <w:rsid w:val="008B7E23"/>
    <w:rsid w:val="008C0214"/>
    <w:rsid w:val="008C0F13"/>
    <w:rsid w:val="008C1243"/>
    <w:rsid w:val="008C1682"/>
    <w:rsid w:val="008C1FC7"/>
    <w:rsid w:val="008C218B"/>
    <w:rsid w:val="008C21CC"/>
    <w:rsid w:val="008C229B"/>
    <w:rsid w:val="008C26F7"/>
    <w:rsid w:val="008C2B6E"/>
    <w:rsid w:val="008C2E0C"/>
    <w:rsid w:val="008C2E64"/>
    <w:rsid w:val="008C308F"/>
    <w:rsid w:val="008C3825"/>
    <w:rsid w:val="008C4B48"/>
    <w:rsid w:val="008C4FD5"/>
    <w:rsid w:val="008C6082"/>
    <w:rsid w:val="008C6313"/>
    <w:rsid w:val="008C64B3"/>
    <w:rsid w:val="008C6A70"/>
    <w:rsid w:val="008C6DFC"/>
    <w:rsid w:val="008C78A0"/>
    <w:rsid w:val="008C79A5"/>
    <w:rsid w:val="008C7AA2"/>
    <w:rsid w:val="008C7BA8"/>
    <w:rsid w:val="008C7F02"/>
    <w:rsid w:val="008D0325"/>
    <w:rsid w:val="008D04B8"/>
    <w:rsid w:val="008D12AE"/>
    <w:rsid w:val="008D153A"/>
    <w:rsid w:val="008D156F"/>
    <w:rsid w:val="008D168B"/>
    <w:rsid w:val="008D1A22"/>
    <w:rsid w:val="008D1A54"/>
    <w:rsid w:val="008D21D9"/>
    <w:rsid w:val="008D2773"/>
    <w:rsid w:val="008D2F4E"/>
    <w:rsid w:val="008D3C33"/>
    <w:rsid w:val="008D3D83"/>
    <w:rsid w:val="008D5C88"/>
    <w:rsid w:val="008D62A3"/>
    <w:rsid w:val="008D685D"/>
    <w:rsid w:val="008D6AE0"/>
    <w:rsid w:val="008D7291"/>
    <w:rsid w:val="008D7A32"/>
    <w:rsid w:val="008E02C3"/>
    <w:rsid w:val="008E06A5"/>
    <w:rsid w:val="008E070F"/>
    <w:rsid w:val="008E142C"/>
    <w:rsid w:val="008E15BB"/>
    <w:rsid w:val="008E1647"/>
    <w:rsid w:val="008E19B5"/>
    <w:rsid w:val="008E1ED1"/>
    <w:rsid w:val="008E1FBD"/>
    <w:rsid w:val="008E26AC"/>
    <w:rsid w:val="008E31E0"/>
    <w:rsid w:val="008E3540"/>
    <w:rsid w:val="008E35F2"/>
    <w:rsid w:val="008E36A0"/>
    <w:rsid w:val="008E395D"/>
    <w:rsid w:val="008E3DFA"/>
    <w:rsid w:val="008E3F2B"/>
    <w:rsid w:val="008E4A29"/>
    <w:rsid w:val="008E4DAB"/>
    <w:rsid w:val="008E5007"/>
    <w:rsid w:val="008E5026"/>
    <w:rsid w:val="008E6300"/>
    <w:rsid w:val="008F0202"/>
    <w:rsid w:val="008F031D"/>
    <w:rsid w:val="008F03C6"/>
    <w:rsid w:val="008F03D0"/>
    <w:rsid w:val="008F112A"/>
    <w:rsid w:val="008F16DA"/>
    <w:rsid w:val="008F1A2D"/>
    <w:rsid w:val="008F257C"/>
    <w:rsid w:val="008F2FE5"/>
    <w:rsid w:val="008F324D"/>
    <w:rsid w:val="008F3C4D"/>
    <w:rsid w:val="008F404A"/>
    <w:rsid w:val="008F49D9"/>
    <w:rsid w:val="008F4B82"/>
    <w:rsid w:val="008F52DD"/>
    <w:rsid w:val="008F5611"/>
    <w:rsid w:val="008F58B6"/>
    <w:rsid w:val="008F58EF"/>
    <w:rsid w:val="008F5A2C"/>
    <w:rsid w:val="008F618A"/>
    <w:rsid w:val="008F68A4"/>
    <w:rsid w:val="008F7153"/>
    <w:rsid w:val="008F760A"/>
    <w:rsid w:val="008F7A00"/>
    <w:rsid w:val="009002FC"/>
    <w:rsid w:val="009006B8"/>
    <w:rsid w:val="00900981"/>
    <w:rsid w:val="00900DAA"/>
    <w:rsid w:val="009023BA"/>
    <w:rsid w:val="009025D7"/>
    <w:rsid w:val="0090297B"/>
    <w:rsid w:val="00902AEB"/>
    <w:rsid w:val="00902B8E"/>
    <w:rsid w:val="00903AB6"/>
    <w:rsid w:val="00903B01"/>
    <w:rsid w:val="00904230"/>
    <w:rsid w:val="00904EA9"/>
    <w:rsid w:val="00905A63"/>
    <w:rsid w:val="0090653D"/>
    <w:rsid w:val="00906C36"/>
    <w:rsid w:val="00906F2F"/>
    <w:rsid w:val="00907524"/>
    <w:rsid w:val="00907786"/>
    <w:rsid w:val="00907C4A"/>
    <w:rsid w:val="00910A0C"/>
    <w:rsid w:val="00911010"/>
    <w:rsid w:val="0091119D"/>
    <w:rsid w:val="009116F0"/>
    <w:rsid w:val="00911DE3"/>
    <w:rsid w:val="009126A5"/>
    <w:rsid w:val="0091355E"/>
    <w:rsid w:val="00913650"/>
    <w:rsid w:val="00913D12"/>
    <w:rsid w:val="00913EF1"/>
    <w:rsid w:val="009140D4"/>
    <w:rsid w:val="00914388"/>
    <w:rsid w:val="0091448B"/>
    <w:rsid w:val="0091464E"/>
    <w:rsid w:val="0091482C"/>
    <w:rsid w:val="009159B3"/>
    <w:rsid w:val="00915A98"/>
    <w:rsid w:val="00915F87"/>
    <w:rsid w:val="0091620A"/>
    <w:rsid w:val="00916861"/>
    <w:rsid w:val="009168C7"/>
    <w:rsid w:val="00916940"/>
    <w:rsid w:val="009169CA"/>
    <w:rsid w:val="00916DBB"/>
    <w:rsid w:val="00916F12"/>
    <w:rsid w:val="00917079"/>
    <w:rsid w:val="009170F2"/>
    <w:rsid w:val="009171D4"/>
    <w:rsid w:val="00917626"/>
    <w:rsid w:val="00917B40"/>
    <w:rsid w:val="0092017B"/>
    <w:rsid w:val="0092089C"/>
    <w:rsid w:val="00921275"/>
    <w:rsid w:val="00921370"/>
    <w:rsid w:val="009218BF"/>
    <w:rsid w:val="00922490"/>
    <w:rsid w:val="009224DE"/>
    <w:rsid w:val="00922C5F"/>
    <w:rsid w:val="00923055"/>
    <w:rsid w:val="0092312F"/>
    <w:rsid w:val="00923901"/>
    <w:rsid w:val="00923D84"/>
    <w:rsid w:val="00924C7A"/>
    <w:rsid w:val="00926A1D"/>
    <w:rsid w:val="00926B4F"/>
    <w:rsid w:val="00926BF8"/>
    <w:rsid w:val="00927493"/>
    <w:rsid w:val="00927DF7"/>
    <w:rsid w:val="00930015"/>
    <w:rsid w:val="00930381"/>
    <w:rsid w:val="009303AC"/>
    <w:rsid w:val="009309BE"/>
    <w:rsid w:val="00930B9A"/>
    <w:rsid w:val="00930F39"/>
    <w:rsid w:val="0093108E"/>
    <w:rsid w:val="00931829"/>
    <w:rsid w:val="00931FB0"/>
    <w:rsid w:val="00931FBB"/>
    <w:rsid w:val="0093231A"/>
    <w:rsid w:val="009329DC"/>
    <w:rsid w:val="00932DB9"/>
    <w:rsid w:val="009344FD"/>
    <w:rsid w:val="009345D2"/>
    <w:rsid w:val="009353D5"/>
    <w:rsid w:val="009356D1"/>
    <w:rsid w:val="00935719"/>
    <w:rsid w:val="0093598C"/>
    <w:rsid w:val="00935E4B"/>
    <w:rsid w:val="00935EF1"/>
    <w:rsid w:val="009361B3"/>
    <w:rsid w:val="0093627A"/>
    <w:rsid w:val="0093663A"/>
    <w:rsid w:val="0093678C"/>
    <w:rsid w:val="009368FD"/>
    <w:rsid w:val="00936A26"/>
    <w:rsid w:val="00937D49"/>
    <w:rsid w:val="00937ED2"/>
    <w:rsid w:val="0094015F"/>
    <w:rsid w:val="00940733"/>
    <w:rsid w:val="00940D30"/>
    <w:rsid w:val="00940FA5"/>
    <w:rsid w:val="009416FA"/>
    <w:rsid w:val="00941EA8"/>
    <w:rsid w:val="009422CE"/>
    <w:rsid w:val="00942787"/>
    <w:rsid w:val="00942C5F"/>
    <w:rsid w:val="00943B76"/>
    <w:rsid w:val="00943C64"/>
    <w:rsid w:val="00944602"/>
    <w:rsid w:val="0094461A"/>
    <w:rsid w:val="00944AFD"/>
    <w:rsid w:val="00944C2F"/>
    <w:rsid w:val="00945451"/>
    <w:rsid w:val="009454DF"/>
    <w:rsid w:val="00945C7A"/>
    <w:rsid w:val="00945E22"/>
    <w:rsid w:val="009466E7"/>
    <w:rsid w:val="009479BD"/>
    <w:rsid w:val="00947CE2"/>
    <w:rsid w:val="00950CEA"/>
    <w:rsid w:val="0095120E"/>
    <w:rsid w:val="0095133F"/>
    <w:rsid w:val="00951C5B"/>
    <w:rsid w:val="00951F16"/>
    <w:rsid w:val="00952FB6"/>
    <w:rsid w:val="00953841"/>
    <w:rsid w:val="00954038"/>
    <w:rsid w:val="009543C3"/>
    <w:rsid w:val="00954B01"/>
    <w:rsid w:val="00955322"/>
    <w:rsid w:val="00955361"/>
    <w:rsid w:val="009564A4"/>
    <w:rsid w:val="009570C2"/>
    <w:rsid w:val="009607CD"/>
    <w:rsid w:val="00960F04"/>
    <w:rsid w:val="00960F3B"/>
    <w:rsid w:val="00960F6D"/>
    <w:rsid w:val="009619EF"/>
    <w:rsid w:val="00961D4F"/>
    <w:rsid w:val="0096294F"/>
    <w:rsid w:val="00962D0A"/>
    <w:rsid w:val="00963137"/>
    <w:rsid w:val="00963192"/>
    <w:rsid w:val="0096372A"/>
    <w:rsid w:val="00963918"/>
    <w:rsid w:val="00963EF2"/>
    <w:rsid w:val="00963FA8"/>
    <w:rsid w:val="00965557"/>
    <w:rsid w:val="00965761"/>
    <w:rsid w:val="00965B5D"/>
    <w:rsid w:val="00965D64"/>
    <w:rsid w:val="00965F57"/>
    <w:rsid w:val="0096608F"/>
    <w:rsid w:val="009660C1"/>
    <w:rsid w:val="009664A0"/>
    <w:rsid w:val="00966596"/>
    <w:rsid w:val="00967ED8"/>
    <w:rsid w:val="009705A3"/>
    <w:rsid w:val="009705ED"/>
    <w:rsid w:val="00970734"/>
    <w:rsid w:val="00970B02"/>
    <w:rsid w:val="009714B8"/>
    <w:rsid w:val="009716D6"/>
    <w:rsid w:val="009725A6"/>
    <w:rsid w:val="00972725"/>
    <w:rsid w:val="009734FE"/>
    <w:rsid w:val="00973DA8"/>
    <w:rsid w:val="00973DE9"/>
    <w:rsid w:val="009748B5"/>
    <w:rsid w:val="00975115"/>
    <w:rsid w:val="00975DBA"/>
    <w:rsid w:val="00976156"/>
    <w:rsid w:val="00976D5E"/>
    <w:rsid w:val="009775AB"/>
    <w:rsid w:val="00977A49"/>
    <w:rsid w:val="00977B79"/>
    <w:rsid w:val="00977CA8"/>
    <w:rsid w:val="00977EB2"/>
    <w:rsid w:val="0098002C"/>
    <w:rsid w:val="0098035F"/>
    <w:rsid w:val="009823B6"/>
    <w:rsid w:val="0098263D"/>
    <w:rsid w:val="009828A4"/>
    <w:rsid w:val="0098305B"/>
    <w:rsid w:val="00983250"/>
    <w:rsid w:val="009833B0"/>
    <w:rsid w:val="00983454"/>
    <w:rsid w:val="00983921"/>
    <w:rsid w:val="009840DD"/>
    <w:rsid w:val="00984504"/>
    <w:rsid w:val="00984834"/>
    <w:rsid w:val="009856F2"/>
    <w:rsid w:val="00985AD3"/>
    <w:rsid w:val="0098652D"/>
    <w:rsid w:val="00986671"/>
    <w:rsid w:val="00986840"/>
    <w:rsid w:val="00986C46"/>
    <w:rsid w:val="00986C60"/>
    <w:rsid w:val="009871C0"/>
    <w:rsid w:val="00987271"/>
    <w:rsid w:val="00987CD6"/>
    <w:rsid w:val="00990201"/>
    <w:rsid w:val="009909F0"/>
    <w:rsid w:val="00990FC8"/>
    <w:rsid w:val="00991350"/>
    <w:rsid w:val="009917A1"/>
    <w:rsid w:val="009917D2"/>
    <w:rsid w:val="00991839"/>
    <w:rsid w:val="009924F2"/>
    <w:rsid w:val="00992A7D"/>
    <w:rsid w:val="00992E66"/>
    <w:rsid w:val="00993180"/>
    <w:rsid w:val="009932E6"/>
    <w:rsid w:val="00993A9E"/>
    <w:rsid w:val="00993CF2"/>
    <w:rsid w:val="00994113"/>
    <w:rsid w:val="009945B7"/>
    <w:rsid w:val="00994740"/>
    <w:rsid w:val="00995156"/>
    <w:rsid w:val="009952EF"/>
    <w:rsid w:val="009955ED"/>
    <w:rsid w:val="00995AA6"/>
    <w:rsid w:val="00995FEA"/>
    <w:rsid w:val="009961C7"/>
    <w:rsid w:val="0099624B"/>
    <w:rsid w:val="00996EE1"/>
    <w:rsid w:val="0099766D"/>
    <w:rsid w:val="009977D9"/>
    <w:rsid w:val="009979A8"/>
    <w:rsid w:val="009A003F"/>
    <w:rsid w:val="009A0049"/>
    <w:rsid w:val="009A00FC"/>
    <w:rsid w:val="009A06E0"/>
    <w:rsid w:val="009A09D2"/>
    <w:rsid w:val="009A0A42"/>
    <w:rsid w:val="009A0D06"/>
    <w:rsid w:val="009A10FA"/>
    <w:rsid w:val="009A29DB"/>
    <w:rsid w:val="009A2C6B"/>
    <w:rsid w:val="009A391A"/>
    <w:rsid w:val="009A3B14"/>
    <w:rsid w:val="009A3B58"/>
    <w:rsid w:val="009A3DAD"/>
    <w:rsid w:val="009A4470"/>
    <w:rsid w:val="009A4D1E"/>
    <w:rsid w:val="009A5246"/>
    <w:rsid w:val="009A6D6D"/>
    <w:rsid w:val="009A6F35"/>
    <w:rsid w:val="009A73B4"/>
    <w:rsid w:val="009A7C16"/>
    <w:rsid w:val="009B0780"/>
    <w:rsid w:val="009B0C64"/>
    <w:rsid w:val="009B154C"/>
    <w:rsid w:val="009B17A4"/>
    <w:rsid w:val="009B1862"/>
    <w:rsid w:val="009B1A6A"/>
    <w:rsid w:val="009B2D54"/>
    <w:rsid w:val="009B3522"/>
    <w:rsid w:val="009B3B58"/>
    <w:rsid w:val="009B4069"/>
    <w:rsid w:val="009B4313"/>
    <w:rsid w:val="009B46A1"/>
    <w:rsid w:val="009B4A26"/>
    <w:rsid w:val="009B50F2"/>
    <w:rsid w:val="009B52FC"/>
    <w:rsid w:val="009B54EC"/>
    <w:rsid w:val="009B5781"/>
    <w:rsid w:val="009B5A30"/>
    <w:rsid w:val="009B64A7"/>
    <w:rsid w:val="009B6822"/>
    <w:rsid w:val="009B6BD3"/>
    <w:rsid w:val="009B774E"/>
    <w:rsid w:val="009C036D"/>
    <w:rsid w:val="009C088D"/>
    <w:rsid w:val="009C0FA1"/>
    <w:rsid w:val="009C0FEE"/>
    <w:rsid w:val="009C1433"/>
    <w:rsid w:val="009C2050"/>
    <w:rsid w:val="009C22B4"/>
    <w:rsid w:val="009C27D4"/>
    <w:rsid w:val="009C2E04"/>
    <w:rsid w:val="009C333B"/>
    <w:rsid w:val="009C335B"/>
    <w:rsid w:val="009C3A5A"/>
    <w:rsid w:val="009C47BF"/>
    <w:rsid w:val="009C5055"/>
    <w:rsid w:val="009C62D7"/>
    <w:rsid w:val="009C635F"/>
    <w:rsid w:val="009C6BCF"/>
    <w:rsid w:val="009C6F0C"/>
    <w:rsid w:val="009C6FB2"/>
    <w:rsid w:val="009C7B89"/>
    <w:rsid w:val="009C7C06"/>
    <w:rsid w:val="009C7EC3"/>
    <w:rsid w:val="009D01FF"/>
    <w:rsid w:val="009D06E4"/>
    <w:rsid w:val="009D0936"/>
    <w:rsid w:val="009D0AD0"/>
    <w:rsid w:val="009D0EE0"/>
    <w:rsid w:val="009D0FA2"/>
    <w:rsid w:val="009D137F"/>
    <w:rsid w:val="009D1C0A"/>
    <w:rsid w:val="009D20C6"/>
    <w:rsid w:val="009D26EA"/>
    <w:rsid w:val="009D2949"/>
    <w:rsid w:val="009D2BE7"/>
    <w:rsid w:val="009D2DA6"/>
    <w:rsid w:val="009D31B6"/>
    <w:rsid w:val="009D3C8E"/>
    <w:rsid w:val="009D46FE"/>
    <w:rsid w:val="009D6C0F"/>
    <w:rsid w:val="009D6C56"/>
    <w:rsid w:val="009E05F1"/>
    <w:rsid w:val="009E0CBB"/>
    <w:rsid w:val="009E0EB4"/>
    <w:rsid w:val="009E11DB"/>
    <w:rsid w:val="009E129D"/>
    <w:rsid w:val="009E1B62"/>
    <w:rsid w:val="009E206B"/>
    <w:rsid w:val="009E21D1"/>
    <w:rsid w:val="009E23DE"/>
    <w:rsid w:val="009E2BDD"/>
    <w:rsid w:val="009E31F3"/>
    <w:rsid w:val="009E36A8"/>
    <w:rsid w:val="009E3757"/>
    <w:rsid w:val="009E3759"/>
    <w:rsid w:val="009E3890"/>
    <w:rsid w:val="009E38CB"/>
    <w:rsid w:val="009E3C85"/>
    <w:rsid w:val="009E3CEE"/>
    <w:rsid w:val="009E4625"/>
    <w:rsid w:val="009E4C91"/>
    <w:rsid w:val="009E4FCC"/>
    <w:rsid w:val="009E51DC"/>
    <w:rsid w:val="009E5460"/>
    <w:rsid w:val="009E5E92"/>
    <w:rsid w:val="009E5F36"/>
    <w:rsid w:val="009E6C4B"/>
    <w:rsid w:val="009E7485"/>
    <w:rsid w:val="009E7742"/>
    <w:rsid w:val="009F0136"/>
    <w:rsid w:val="009F0343"/>
    <w:rsid w:val="009F0E62"/>
    <w:rsid w:val="009F17DD"/>
    <w:rsid w:val="009F2345"/>
    <w:rsid w:val="009F3640"/>
    <w:rsid w:val="009F37C1"/>
    <w:rsid w:val="009F3BD8"/>
    <w:rsid w:val="009F51AF"/>
    <w:rsid w:val="009F52CE"/>
    <w:rsid w:val="009F5506"/>
    <w:rsid w:val="009F5681"/>
    <w:rsid w:val="009F5699"/>
    <w:rsid w:val="009F5BA9"/>
    <w:rsid w:val="009F638F"/>
    <w:rsid w:val="009F6D8B"/>
    <w:rsid w:val="009F7190"/>
    <w:rsid w:val="00A00249"/>
    <w:rsid w:val="00A0037B"/>
    <w:rsid w:val="00A0059C"/>
    <w:rsid w:val="00A00682"/>
    <w:rsid w:val="00A0069F"/>
    <w:rsid w:val="00A00B30"/>
    <w:rsid w:val="00A00B56"/>
    <w:rsid w:val="00A01815"/>
    <w:rsid w:val="00A0237B"/>
    <w:rsid w:val="00A0255A"/>
    <w:rsid w:val="00A0269C"/>
    <w:rsid w:val="00A02D33"/>
    <w:rsid w:val="00A038B7"/>
    <w:rsid w:val="00A03A5C"/>
    <w:rsid w:val="00A03B07"/>
    <w:rsid w:val="00A04563"/>
    <w:rsid w:val="00A047B5"/>
    <w:rsid w:val="00A04CC2"/>
    <w:rsid w:val="00A04D1C"/>
    <w:rsid w:val="00A0532B"/>
    <w:rsid w:val="00A0548B"/>
    <w:rsid w:val="00A05568"/>
    <w:rsid w:val="00A05A73"/>
    <w:rsid w:val="00A05DF7"/>
    <w:rsid w:val="00A05EDD"/>
    <w:rsid w:val="00A05FCA"/>
    <w:rsid w:val="00A06090"/>
    <w:rsid w:val="00A06F9A"/>
    <w:rsid w:val="00A0713C"/>
    <w:rsid w:val="00A07499"/>
    <w:rsid w:val="00A078DE"/>
    <w:rsid w:val="00A0792A"/>
    <w:rsid w:val="00A07967"/>
    <w:rsid w:val="00A07A4C"/>
    <w:rsid w:val="00A07CB5"/>
    <w:rsid w:val="00A07F7F"/>
    <w:rsid w:val="00A07F92"/>
    <w:rsid w:val="00A10324"/>
    <w:rsid w:val="00A1084F"/>
    <w:rsid w:val="00A108F8"/>
    <w:rsid w:val="00A10A00"/>
    <w:rsid w:val="00A1120D"/>
    <w:rsid w:val="00A117BD"/>
    <w:rsid w:val="00A11CA5"/>
    <w:rsid w:val="00A1209A"/>
    <w:rsid w:val="00A124D1"/>
    <w:rsid w:val="00A126EB"/>
    <w:rsid w:val="00A126F6"/>
    <w:rsid w:val="00A1326D"/>
    <w:rsid w:val="00A1367D"/>
    <w:rsid w:val="00A14115"/>
    <w:rsid w:val="00A14206"/>
    <w:rsid w:val="00A144C6"/>
    <w:rsid w:val="00A14B80"/>
    <w:rsid w:val="00A15040"/>
    <w:rsid w:val="00A15FAA"/>
    <w:rsid w:val="00A16C86"/>
    <w:rsid w:val="00A172AC"/>
    <w:rsid w:val="00A1734A"/>
    <w:rsid w:val="00A201C2"/>
    <w:rsid w:val="00A20F36"/>
    <w:rsid w:val="00A2136A"/>
    <w:rsid w:val="00A21434"/>
    <w:rsid w:val="00A2157E"/>
    <w:rsid w:val="00A21626"/>
    <w:rsid w:val="00A21E81"/>
    <w:rsid w:val="00A22570"/>
    <w:rsid w:val="00A22BB2"/>
    <w:rsid w:val="00A230B3"/>
    <w:rsid w:val="00A23637"/>
    <w:rsid w:val="00A243B0"/>
    <w:rsid w:val="00A24EDB"/>
    <w:rsid w:val="00A2557E"/>
    <w:rsid w:val="00A25894"/>
    <w:rsid w:val="00A26884"/>
    <w:rsid w:val="00A27176"/>
    <w:rsid w:val="00A2777F"/>
    <w:rsid w:val="00A2791D"/>
    <w:rsid w:val="00A27DD3"/>
    <w:rsid w:val="00A307FE"/>
    <w:rsid w:val="00A308F1"/>
    <w:rsid w:val="00A30BF0"/>
    <w:rsid w:val="00A318B7"/>
    <w:rsid w:val="00A31DF5"/>
    <w:rsid w:val="00A328E6"/>
    <w:rsid w:val="00A32F74"/>
    <w:rsid w:val="00A33362"/>
    <w:rsid w:val="00A33790"/>
    <w:rsid w:val="00A342CD"/>
    <w:rsid w:val="00A34418"/>
    <w:rsid w:val="00A34A62"/>
    <w:rsid w:val="00A350B4"/>
    <w:rsid w:val="00A3511E"/>
    <w:rsid w:val="00A358A8"/>
    <w:rsid w:val="00A359B6"/>
    <w:rsid w:val="00A36089"/>
    <w:rsid w:val="00A36A76"/>
    <w:rsid w:val="00A3718F"/>
    <w:rsid w:val="00A375DB"/>
    <w:rsid w:val="00A37884"/>
    <w:rsid w:val="00A37B4B"/>
    <w:rsid w:val="00A40337"/>
    <w:rsid w:val="00A404C2"/>
    <w:rsid w:val="00A405DE"/>
    <w:rsid w:val="00A406F8"/>
    <w:rsid w:val="00A40B27"/>
    <w:rsid w:val="00A40EF0"/>
    <w:rsid w:val="00A40F36"/>
    <w:rsid w:val="00A4123E"/>
    <w:rsid w:val="00A414D6"/>
    <w:rsid w:val="00A41896"/>
    <w:rsid w:val="00A41C43"/>
    <w:rsid w:val="00A4228E"/>
    <w:rsid w:val="00A42339"/>
    <w:rsid w:val="00A42562"/>
    <w:rsid w:val="00A42C4E"/>
    <w:rsid w:val="00A42CA7"/>
    <w:rsid w:val="00A43153"/>
    <w:rsid w:val="00A43CAD"/>
    <w:rsid w:val="00A444FA"/>
    <w:rsid w:val="00A44F6E"/>
    <w:rsid w:val="00A461FC"/>
    <w:rsid w:val="00A465FF"/>
    <w:rsid w:val="00A46630"/>
    <w:rsid w:val="00A4676F"/>
    <w:rsid w:val="00A46853"/>
    <w:rsid w:val="00A46D65"/>
    <w:rsid w:val="00A474A5"/>
    <w:rsid w:val="00A4751D"/>
    <w:rsid w:val="00A50084"/>
    <w:rsid w:val="00A502C4"/>
    <w:rsid w:val="00A5063D"/>
    <w:rsid w:val="00A513D6"/>
    <w:rsid w:val="00A5159E"/>
    <w:rsid w:val="00A52BD0"/>
    <w:rsid w:val="00A52C00"/>
    <w:rsid w:val="00A5305D"/>
    <w:rsid w:val="00A5314A"/>
    <w:rsid w:val="00A5390D"/>
    <w:rsid w:val="00A53A98"/>
    <w:rsid w:val="00A53E3B"/>
    <w:rsid w:val="00A540A6"/>
    <w:rsid w:val="00A54E45"/>
    <w:rsid w:val="00A550B5"/>
    <w:rsid w:val="00A5545B"/>
    <w:rsid w:val="00A55D1D"/>
    <w:rsid w:val="00A55D74"/>
    <w:rsid w:val="00A55ED6"/>
    <w:rsid w:val="00A573AA"/>
    <w:rsid w:val="00A574A5"/>
    <w:rsid w:val="00A57C70"/>
    <w:rsid w:val="00A57D41"/>
    <w:rsid w:val="00A6007C"/>
    <w:rsid w:val="00A602B3"/>
    <w:rsid w:val="00A60301"/>
    <w:rsid w:val="00A613B5"/>
    <w:rsid w:val="00A61532"/>
    <w:rsid w:val="00A621D5"/>
    <w:rsid w:val="00A6238D"/>
    <w:rsid w:val="00A629DA"/>
    <w:rsid w:val="00A62A03"/>
    <w:rsid w:val="00A62ED9"/>
    <w:rsid w:val="00A63677"/>
    <w:rsid w:val="00A6377E"/>
    <w:rsid w:val="00A6382B"/>
    <w:rsid w:val="00A63C11"/>
    <w:rsid w:val="00A63CA3"/>
    <w:rsid w:val="00A63EB3"/>
    <w:rsid w:val="00A646D7"/>
    <w:rsid w:val="00A663D3"/>
    <w:rsid w:val="00A664B6"/>
    <w:rsid w:val="00A66BBA"/>
    <w:rsid w:val="00A66D44"/>
    <w:rsid w:val="00A66EC6"/>
    <w:rsid w:val="00A67676"/>
    <w:rsid w:val="00A67B4F"/>
    <w:rsid w:val="00A70005"/>
    <w:rsid w:val="00A701C4"/>
    <w:rsid w:val="00A70DD6"/>
    <w:rsid w:val="00A71E1F"/>
    <w:rsid w:val="00A72308"/>
    <w:rsid w:val="00A72B99"/>
    <w:rsid w:val="00A72BE4"/>
    <w:rsid w:val="00A7366C"/>
    <w:rsid w:val="00A7462F"/>
    <w:rsid w:val="00A749FB"/>
    <w:rsid w:val="00A75D29"/>
    <w:rsid w:val="00A76956"/>
    <w:rsid w:val="00A76C49"/>
    <w:rsid w:val="00A76F49"/>
    <w:rsid w:val="00A77180"/>
    <w:rsid w:val="00A774FD"/>
    <w:rsid w:val="00A776BF"/>
    <w:rsid w:val="00A805B4"/>
    <w:rsid w:val="00A80AC0"/>
    <w:rsid w:val="00A80CEF"/>
    <w:rsid w:val="00A80D6C"/>
    <w:rsid w:val="00A80FDA"/>
    <w:rsid w:val="00A813E2"/>
    <w:rsid w:val="00A8149E"/>
    <w:rsid w:val="00A81A88"/>
    <w:rsid w:val="00A8210A"/>
    <w:rsid w:val="00A8289B"/>
    <w:rsid w:val="00A82B36"/>
    <w:rsid w:val="00A82D10"/>
    <w:rsid w:val="00A82E99"/>
    <w:rsid w:val="00A82F25"/>
    <w:rsid w:val="00A832D0"/>
    <w:rsid w:val="00A836C7"/>
    <w:rsid w:val="00A838B4"/>
    <w:rsid w:val="00A83A7F"/>
    <w:rsid w:val="00A83B92"/>
    <w:rsid w:val="00A83CCB"/>
    <w:rsid w:val="00A83D37"/>
    <w:rsid w:val="00A845C2"/>
    <w:rsid w:val="00A85097"/>
    <w:rsid w:val="00A858BC"/>
    <w:rsid w:val="00A85E96"/>
    <w:rsid w:val="00A8674C"/>
    <w:rsid w:val="00A8709C"/>
    <w:rsid w:val="00A87106"/>
    <w:rsid w:val="00A875EF"/>
    <w:rsid w:val="00A901BB"/>
    <w:rsid w:val="00A903E8"/>
    <w:rsid w:val="00A90609"/>
    <w:rsid w:val="00A906AB"/>
    <w:rsid w:val="00A906F6"/>
    <w:rsid w:val="00A90FF6"/>
    <w:rsid w:val="00A929B5"/>
    <w:rsid w:val="00A9347C"/>
    <w:rsid w:val="00A93B58"/>
    <w:rsid w:val="00A9462B"/>
    <w:rsid w:val="00A952E5"/>
    <w:rsid w:val="00A95745"/>
    <w:rsid w:val="00A95879"/>
    <w:rsid w:val="00A95B1C"/>
    <w:rsid w:val="00A95C0C"/>
    <w:rsid w:val="00A95E7D"/>
    <w:rsid w:val="00A95F27"/>
    <w:rsid w:val="00A96121"/>
    <w:rsid w:val="00A965F9"/>
    <w:rsid w:val="00A968EE"/>
    <w:rsid w:val="00A97636"/>
    <w:rsid w:val="00A977CF"/>
    <w:rsid w:val="00A97DA3"/>
    <w:rsid w:val="00AA034D"/>
    <w:rsid w:val="00AA0994"/>
    <w:rsid w:val="00AA0CB9"/>
    <w:rsid w:val="00AA182B"/>
    <w:rsid w:val="00AA1E10"/>
    <w:rsid w:val="00AA2099"/>
    <w:rsid w:val="00AA2B03"/>
    <w:rsid w:val="00AA30A8"/>
    <w:rsid w:val="00AA324B"/>
    <w:rsid w:val="00AA326A"/>
    <w:rsid w:val="00AA341C"/>
    <w:rsid w:val="00AA3684"/>
    <w:rsid w:val="00AA42B8"/>
    <w:rsid w:val="00AA4EDF"/>
    <w:rsid w:val="00AA4F00"/>
    <w:rsid w:val="00AA4F8F"/>
    <w:rsid w:val="00AA524A"/>
    <w:rsid w:val="00AA542B"/>
    <w:rsid w:val="00AA56D7"/>
    <w:rsid w:val="00AA596F"/>
    <w:rsid w:val="00AA60BE"/>
    <w:rsid w:val="00AA630F"/>
    <w:rsid w:val="00AA70F8"/>
    <w:rsid w:val="00AA73DD"/>
    <w:rsid w:val="00AA7448"/>
    <w:rsid w:val="00AA7511"/>
    <w:rsid w:val="00AA7A58"/>
    <w:rsid w:val="00AA7F2D"/>
    <w:rsid w:val="00AB036F"/>
    <w:rsid w:val="00AB0898"/>
    <w:rsid w:val="00AB0B5E"/>
    <w:rsid w:val="00AB14A9"/>
    <w:rsid w:val="00AB1AA8"/>
    <w:rsid w:val="00AB2647"/>
    <w:rsid w:val="00AB271B"/>
    <w:rsid w:val="00AB32EA"/>
    <w:rsid w:val="00AB397F"/>
    <w:rsid w:val="00AB3E1B"/>
    <w:rsid w:val="00AB4458"/>
    <w:rsid w:val="00AB4ACC"/>
    <w:rsid w:val="00AB4CF7"/>
    <w:rsid w:val="00AB4D0C"/>
    <w:rsid w:val="00AB55D6"/>
    <w:rsid w:val="00AB60A3"/>
    <w:rsid w:val="00AB66C3"/>
    <w:rsid w:val="00AB734A"/>
    <w:rsid w:val="00AB7BBB"/>
    <w:rsid w:val="00AC06C6"/>
    <w:rsid w:val="00AC0DC0"/>
    <w:rsid w:val="00AC0FD1"/>
    <w:rsid w:val="00AC1455"/>
    <w:rsid w:val="00AC205B"/>
    <w:rsid w:val="00AC25A3"/>
    <w:rsid w:val="00AC284E"/>
    <w:rsid w:val="00AC2A8F"/>
    <w:rsid w:val="00AC2E57"/>
    <w:rsid w:val="00AC32F4"/>
    <w:rsid w:val="00AC39B7"/>
    <w:rsid w:val="00AC4286"/>
    <w:rsid w:val="00AC4701"/>
    <w:rsid w:val="00AC4AEE"/>
    <w:rsid w:val="00AC5331"/>
    <w:rsid w:val="00AC56AE"/>
    <w:rsid w:val="00AC5FAA"/>
    <w:rsid w:val="00AC6132"/>
    <w:rsid w:val="00AC6702"/>
    <w:rsid w:val="00AC7E8F"/>
    <w:rsid w:val="00AD00E5"/>
    <w:rsid w:val="00AD0111"/>
    <w:rsid w:val="00AD10FC"/>
    <w:rsid w:val="00AD1159"/>
    <w:rsid w:val="00AD14C0"/>
    <w:rsid w:val="00AD1BB5"/>
    <w:rsid w:val="00AD1BE4"/>
    <w:rsid w:val="00AD1C59"/>
    <w:rsid w:val="00AD1E50"/>
    <w:rsid w:val="00AD2656"/>
    <w:rsid w:val="00AD2679"/>
    <w:rsid w:val="00AD2BA2"/>
    <w:rsid w:val="00AD2C36"/>
    <w:rsid w:val="00AD3C92"/>
    <w:rsid w:val="00AD4427"/>
    <w:rsid w:val="00AD51A2"/>
    <w:rsid w:val="00AD5493"/>
    <w:rsid w:val="00AD6662"/>
    <w:rsid w:val="00AD70DD"/>
    <w:rsid w:val="00AD7CBE"/>
    <w:rsid w:val="00AD7D33"/>
    <w:rsid w:val="00AD7E8F"/>
    <w:rsid w:val="00AE0923"/>
    <w:rsid w:val="00AE095B"/>
    <w:rsid w:val="00AE1856"/>
    <w:rsid w:val="00AE1D5E"/>
    <w:rsid w:val="00AE1FA0"/>
    <w:rsid w:val="00AE28CE"/>
    <w:rsid w:val="00AE30C3"/>
    <w:rsid w:val="00AE378E"/>
    <w:rsid w:val="00AE39AC"/>
    <w:rsid w:val="00AE40A0"/>
    <w:rsid w:val="00AE46E0"/>
    <w:rsid w:val="00AE47D3"/>
    <w:rsid w:val="00AE48C3"/>
    <w:rsid w:val="00AE4E02"/>
    <w:rsid w:val="00AE5FF9"/>
    <w:rsid w:val="00AE675B"/>
    <w:rsid w:val="00AE6946"/>
    <w:rsid w:val="00AE7025"/>
    <w:rsid w:val="00AF0606"/>
    <w:rsid w:val="00AF0CFC"/>
    <w:rsid w:val="00AF0D04"/>
    <w:rsid w:val="00AF15F5"/>
    <w:rsid w:val="00AF2716"/>
    <w:rsid w:val="00AF2ACC"/>
    <w:rsid w:val="00AF2F3A"/>
    <w:rsid w:val="00AF315A"/>
    <w:rsid w:val="00AF3FE5"/>
    <w:rsid w:val="00AF4025"/>
    <w:rsid w:val="00AF4F27"/>
    <w:rsid w:val="00AF508D"/>
    <w:rsid w:val="00AF631C"/>
    <w:rsid w:val="00AF6788"/>
    <w:rsid w:val="00AF6B38"/>
    <w:rsid w:val="00AF6CE5"/>
    <w:rsid w:val="00AF6CF4"/>
    <w:rsid w:val="00AF6F03"/>
    <w:rsid w:val="00AF72D1"/>
    <w:rsid w:val="00AF73ED"/>
    <w:rsid w:val="00AF7F81"/>
    <w:rsid w:val="00B007E1"/>
    <w:rsid w:val="00B01612"/>
    <w:rsid w:val="00B01F75"/>
    <w:rsid w:val="00B02131"/>
    <w:rsid w:val="00B02165"/>
    <w:rsid w:val="00B029B3"/>
    <w:rsid w:val="00B02C0F"/>
    <w:rsid w:val="00B02C85"/>
    <w:rsid w:val="00B02DAD"/>
    <w:rsid w:val="00B03262"/>
    <w:rsid w:val="00B0388C"/>
    <w:rsid w:val="00B03AFC"/>
    <w:rsid w:val="00B042CD"/>
    <w:rsid w:val="00B04E76"/>
    <w:rsid w:val="00B05213"/>
    <w:rsid w:val="00B05467"/>
    <w:rsid w:val="00B05B6F"/>
    <w:rsid w:val="00B05F43"/>
    <w:rsid w:val="00B06E59"/>
    <w:rsid w:val="00B07B35"/>
    <w:rsid w:val="00B102EB"/>
    <w:rsid w:val="00B1066F"/>
    <w:rsid w:val="00B10D83"/>
    <w:rsid w:val="00B11122"/>
    <w:rsid w:val="00B117B3"/>
    <w:rsid w:val="00B11DE4"/>
    <w:rsid w:val="00B12178"/>
    <w:rsid w:val="00B13221"/>
    <w:rsid w:val="00B13633"/>
    <w:rsid w:val="00B13CA2"/>
    <w:rsid w:val="00B13CDC"/>
    <w:rsid w:val="00B1481F"/>
    <w:rsid w:val="00B152C2"/>
    <w:rsid w:val="00B15851"/>
    <w:rsid w:val="00B15CF3"/>
    <w:rsid w:val="00B15E3C"/>
    <w:rsid w:val="00B168E1"/>
    <w:rsid w:val="00B16C86"/>
    <w:rsid w:val="00B16D4F"/>
    <w:rsid w:val="00B17086"/>
    <w:rsid w:val="00B17701"/>
    <w:rsid w:val="00B17D5F"/>
    <w:rsid w:val="00B20073"/>
    <w:rsid w:val="00B20144"/>
    <w:rsid w:val="00B204D3"/>
    <w:rsid w:val="00B205AA"/>
    <w:rsid w:val="00B2157A"/>
    <w:rsid w:val="00B21727"/>
    <w:rsid w:val="00B21B63"/>
    <w:rsid w:val="00B22E23"/>
    <w:rsid w:val="00B22F32"/>
    <w:rsid w:val="00B23876"/>
    <w:rsid w:val="00B24397"/>
    <w:rsid w:val="00B245C4"/>
    <w:rsid w:val="00B24726"/>
    <w:rsid w:val="00B25685"/>
    <w:rsid w:val="00B25785"/>
    <w:rsid w:val="00B25DBE"/>
    <w:rsid w:val="00B26136"/>
    <w:rsid w:val="00B26147"/>
    <w:rsid w:val="00B263A0"/>
    <w:rsid w:val="00B269AC"/>
    <w:rsid w:val="00B26CE4"/>
    <w:rsid w:val="00B26E4C"/>
    <w:rsid w:val="00B27212"/>
    <w:rsid w:val="00B27722"/>
    <w:rsid w:val="00B279FC"/>
    <w:rsid w:val="00B301A3"/>
    <w:rsid w:val="00B3024B"/>
    <w:rsid w:val="00B3035F"/>
    <w:rsid w:val="00B3049D"/>
    <w:rsid w:val="00B311A6"/>
    <w:rsid w:val="00B31F48"/>
    <w:rsid w:val="00B31F5B"/>
    <w:rsid w:val="00B320FB"/>
    <w:rsid w:val="00B330E9"/>
    <w:rsid w:val="00B33F53"/>
    <w:rsid w:val="00B34590"/>
    <w:rsid w:val="00B34FBF"/>
    <w:rsid w:val="00B3591A"/>
    <w:rsid w:val="00B361D2"/>
    <w:rsid w:val="00B36C0A"/>
    <w:rsid w:val="00B37635"/>
    <w:rsid w:val="00B37D58"/>
    <w:rsid w:val="00B402CB"/>
    <w:rsid w:val="00B4035C"/>
    <w:rsid w:val="00B40E6E"/>
    <w:rsid w:val="00B411D2"/>
    <w:rsid w:val="00B4144B"/>
    <w:rsid w:val="00B41C75"/>
    <w:rsid w:val="00B41D3A"/>
    <w:rsid w:val="00B41F47"/>
    <w:rsid w:val="00B41F8E"/>
    <w:rsid w:val="00B4246B"/>
    <w:rsid w:val="00B424C6"/>
    <w:rsid w:val="00B42B5A"/>
    <w:rsid w:val="00B42E6A"/>
    <w:rsid w:val="00B438CC"/>
    <w:rsid w:val="00B43CC5"/>
    <w:rsid w:val="00B443CF"/>
    <w:rsid w:val="00B4485F"/>
    <w:rsid w:val="00B45B99"/>
    <w:rsid w:val="00B46404"/>
    <w:rsid w:val="00B466CE"/>
    <w:rsid w:val="00B46832"/>
    <w:rsid w:val="00B46A0F"/>
    <w:rsid w:val="00B46DC2"/>
    <w:rsid w:val="00B47A8D"/>
    <w:rsid w:val="00B47BDB"/>
    <w:rsid w:val="00B47C88"/>
    <w:rsid w:val="00B50450"/>
    <w:rsid w:val="00B50711"/>
    <w:rsid w:val="00B5075B"/>
    <w:rsid w:val="00B507DC"/>
    <w:rsid w:val="00B50F67"/>
    <w:rsid w:val="00B50F6F"/>
    <w:rsid w:val="00B51228"/>
    <w:rsid w:val="00B51546"/>
    <w:rsid w:val="00B51FA9"/>
    <w:rsid w:val="00B52122"/>
    <w:rsid w:val="00B52A8A"/>
    <w:rsid w:val="00B52B9E"/>
    <w:rsid w:val="00B53251"/>
    <w:rsid w:val="00B539C6"/>
    <w:rsid w:val="00B53B3D"/>
    <w:rsid w:val="00B541EE"/>
    <w:rsid w:val="00B547C0"/>
    <w:rsid w:val="00B55562"/>
    <w:rsid w:val="00B56389"/>
    <w:rsid w:val="00B56A3B"/>
    <w:rsid w:val="00B56B8B"/>
    <w:rsid w:val="00B570BE"/>
    <w:rsid w:val="00B575A7"/>
    <w:rsid w:val="00B57664"/>
    <w:rsid w:val="00B57BE6"/>
    <w:rsid w:val="00B612D2"/>
    <w:rsid w:val="00B61444"/>
    <w:rsid w:val="00B61AA4"/>
    <w:rsid w:val="00B61C08"/>
    <w:rsid w:val="00B62AA3"/>
    <w:rsid w:val="00B63494"/>
    <w:rsid w:val="00B63768"/>
    <w:rsid w:val="00B63F13"/>
    <w:rsid w:val="00B64906"/>
    <w:rsid w:val="00B64D04"/>
    <w:rsid w:val="00B66875"/>
    <w:rsid w:val="00B67281"/>
    <w:rsid w:val="00B6743F"/>
    <w:rsid w:val="00B679DC"/>
    <w:rsid w:val="00B67E20"/>
    <w:rsid w:val="00B71091"/>
    <w:rsid w:val="00B7136A"/>
    <w:rsid w:val="00B71B22"/>
    <w:rsid w:val="00B7256F"/>
    <w:rsid w:val="00B737C3"/>
    <w:rsid w:val="00B73A0D"/>
    <w:rsid w:val="00B73E7E"/>
    <w:rsid w:val="00B73F84"/>
    <w:rsid w:val="00B74054"/>
    <w:rsid w:val="00B75870"/>
    <w:rsid w:val="00B773BD"/>
    <w:rsid w:val="00B77DE5"/>
    <w:rsid w:val="00B77E6E"/>
    <w:rsid w:val="00B802B9"/>
    <w:rsid w:val="00B807F8"/>
    <w:rsid w:val="00B823AD"/>
    <w:rsid w:val="00B82BAB"/>
    <w:rsid w:val="00B832B3"/>
    <w:rsid w:val="00B83C3C"/>
    <w:rsid w:val="00B83EAE"/>
    <w:rsid w:val="00B83F01"/>
    <w:rsid w:val="00B83F9E"/>
    <w:rsid w:val="00B8422C"/>
    <w:rsid w:val="00B84C92"/>
    <w:rsid w:val="00B84CD7"/>
    <w:rsid w:val="00B85250"/>
    <w:rsid w:val="00B8582B"/>
    <w:rsid w:val="00B85A37"/>
    <w:rsid w:val="00B85AFF"/>
    <w:rsid w:val="00B86029"/>
    <w:rsid w:val="00B86B84"/>
    <w:rsid w:val="00B86D8E"/>
    <w:rsid w:val="00B872D0"/>
    <w:rsid w:val="00B906D9"/>
    <w:rsid w:val="00B90FFB"/>
    <w:rsid w:val="00B91177"/>
    <w:rsid w:val="00B91AF2"/>
    <w:rsid w:val="00B91B17"/>
    <w:rsid w:val="00B91B7C"/>
    <w:rsid w:val="00B921AA"/>
    <w:rsid w:val="00B92262"/>
    <w:rsid w:val="00B926CA"/>
    <w:rsid w:val="00B927A7"/>
    <w:rsid w:val="00B92D2B"/>
    <w:rsid w:val="00B93679"/>
    <w:rsid w:val="00B9486F"/>
    <w:rsid w:val="00B9505E"/>
    <w:rsid w:val="00B9514D"/>
    <w:rsid w:val="00B953D2"/>
    <w:rsid w:val="00B95465"/>
    <w:rsid w:val="00B95B1E"/>
    <w:rsid w:val="00B9617C"/>
    <w:rsid w:val="00B96497"/>
    <w:rsid w:val="00B9777E"/>
    <w:rsid w:val="00BA081A"/>
    <w:rsid w:val="00BA1182"/>
    <w:rsid w:val="00BA11C0"/>
    <w:rsid w:val="00BA28E8"/>
    <w:rsid w:val="00BA2A6B"/>
    <w:rsid w:val="00BA2ABF"/>
    <w:rsid w:val="00BA3204"/>
    <w:rsid w:val="00BA4BD4"/>
    <w:rsid w:val="00BA4DA7"/>
    <w:rsid w:val="00BA4F2E"/>
    <w:rsid w:val="00BA4F37"/>
    <w:rsid w:val="00BA5073"/>
    <w:rsid w:val="00BA51EF"/>
    <w:rsid w:val="00BA5401"/>
    <w:rsid w:val="00BA592B"/>
    <w:rsid w:val="00BA61F6"/>
    <w:rsid w:val="00BA7483"/>
    <w:rsid w:val="00BA78A0"/>
    <w:rsid w:val="00BA7A2D"/>
    <w:rsid w:val="00BB04DD"/>
    <w:rsid w:val="00BB0686"/>
    <w:rsid w:val="00BB0D14"/>
    <w:rsid w:val="00BB0D1B"/>
    <w:rsid w:val="00BB126F"/>
    <w:rsid w:val="00BB127B"/>
    <w:rsid w:val="00BB20D0"/>
    <w:rsid w:val="00BB2BC0"/>
    <w:rsid w:val="00BB2C82"/>
    <w:rsid w:val="00BB2E9A"/>
    <w:rsid w:val="00BB446B"/>
    <w:rsid w:val="00BB5648"/>
    <w:rsid w:val="00BB64DE"/>
    <w:rsid w:val="00BB67F0"/>
    <w:rsid w:val="00BB6C35"/>
    <w:rsid w:val="00BB6F33"/>
    <w:rsid w:val="00BB7716"/>
    <w:rsid w:val="00BB7DDA"/>
    <w:rsid w:val="00BC0489"/>
    <w:rsid w:val="00BC1674"/>
    <w:rsid w:val="00BC1806"/>
    <w:rsid w:val="00BC192D"/>
    <w:rsid w:val="00BC221B"/>
    <w:rsid w:val="00BC2A0F"/>
    <w:rsid w:val="00BC3074"/>
    <w:rsid w:val="00BC32BE"/>
    <w:rsid w:val="00BC39C2"/>
    <w:rsid w:val="00BC3CD6"/>
    <w:rsid w:val="00BC3FFF"/>
    <w:rsid w:val="00BC42AA"/>
    <w:rsid w:val="00BC4391"/>
    <w:rsid w:val="00BC475E"/>
    <w:rsid w:val="00BC5030"/>
    <w:rsid w:val="00BC55CF"/>
    <w:rsid w:val="00BC568C"/>
    <w:rsid w:val="00BC5FEB"/>
    <w:rsid w:val="00BC645D"/>
    <w:rsid w:val="00BC6B1C"/>
    <w:rsid w:val="00BC71B5"/>
    <w:rsid w:val="00BC76B3"/>
    <w:rsid w:val="00BC76E4"/>
    <w:rsid w:val="00BC7A2B"/>
    <w:rsid w:val="00BD0263"/>
    <w:rsid w:val="00BD06A5"/>
    <w:rsid w:val="00BD0DA6"/>
    <w:rsid w:val="00BD0FCE"/>
    <w:rsid w:val="00BD1058"/>
    <w:rsid w:val="00BD1BED"/>
    <w:rsid w:val="00BD22D1"/>
    <w:rsid w:val="00BD264C"/>
    <w:rsid w:val="00BD3423"/>
    <w:rsid w:val="00BD3496"/>
    <w:rsid w:val="00BD3665"/>
    <w:rsid w:val="00BD4055"/>
    <w:rsid w:val="00BD437A"/>
    <w:rsid w:val="00BD4898"/>
    <w:rsid w:val="00BD51AD"/>
    <w:rsid w:val="00BD5447"/>
    <w:rsid w:val="00BD5465"/>
    <w:rsid w:val="00BD5858"/>
    <w:rsid w:val="00BD5B33"/>
    <w:rsid w:val="00BD606C"/>
    <w:rsid w:val="00BD6560"/>
    <w:rsid w:val="00BD69D4"/>
    <w:rsid w:val="00BD7EF7"/>
    <w:rsid w:val="00BD7FB7"/>
    <w:rsid w:val="00BE0418"/>
    <w:rsid w:val="00BE06EC"/>
    <w:rsid w:val="00BE08EE"/>
    <w:rsid w:val="00BE0D30"/>
    <w:rsid w:val="00BE1081"/>
    <w:rsid w:val="00BE1E5E"/>
    <w:rsid w:val="00BE3603"/>
    <w:rsid w:val="00BE37F7"/>
    <w:rsid w:val="00BE3B8F"/>
    <w:rsid w:val="00BE44B5"/>
    <w:rsid w:val="00BE490C"/>
    <w:rsid w:val="00BE55F5"/>
    <w:rsid w:val="00BE5833"/>
    <w:rsid w:val="00BE5CEB"/>
    <w:rsid w:val="00BE614D"/>
    <w:rsid w:val="00BE6342"/>
    <w:rsid w:val="00BE6E1A"/>
    <w:rsid w:val="00BE7117"/>
    <w:rsid w:val="00BE7646"/>
    <w:rsid w:val="00BF0558"/>
    <w:rsid w:val="00BF07FE"/>
    <w:rsid w:val="00BF08ED"/>
    <w:rsid w:val="00BF0E15"/>
    <w:rsid w:val="00BF1096"/>
    <w:rsid w:val="00BF1A83"/>
    <w:rsid w:val="00BF21A1"/>
    <w:rsid w:val="00BF2539"/>
    <w:rsid w:val="00BF358E"/>
    <w:rsid w:val="00BF4098"/>
    <w:rsid w:val="00BF4BB8"/>
    <w:rsid w:val="00BF4DC3"/>
    <w:rsid w:val="00BF67D7"/>
    <w:rsid w:val="00BF6BAD"/>
    <w:rsid w:val="00BF73CE"/>
    <w:rsid w:val="00BF74CE"/>
    <w:rsid w:val="00BF7BAE"/>
    <w:rsid w:val="00BF7DEA"/>
    <w:rsid w:val="00C00271"/>
    <w:rsid w:val="00C002FB"/>
    <w:rsid w:val="00C00AF4"/>
    <w:rsid w:val="00C00BE2"/>
    <w:rsid w:val="00C013D8"/>
    <w:rsid w:val="00C023B3"/>
    <w:rsid w:val="00C026DF"/>
    <w:rsid w:val="00C041D0"/>
    <w:rsid w:val="00C048F3"/>
    <w:rsid w:val="00C04BED"/>
    <w:rsid w:val="00C05209"/>
    <w:rsid w:val="00C0584B"/>
    <w:rsid w:val="00C058B6"/>
    <w:rsid w:val="00C05DE6"/>
    <w:rsid w:val="00C065AF"/>
    <w:rsid w:val="00C0695C"/>
    <w:rsid w:val="00C1112E"/>
    <w:rsid w:val="00C12CB0"/>
    <w:rsid w:val="00C13348"/>
    <w:rsid w:val="00C138F3"/>
    <w:rsid w:val="00C14640"/>
    <w:rsid w:val="00C149CB"/>
    <w:rsid w:val="00C14DE9"/>
    <w:rsid w:val="00C14FA3"/>
    <w:rsid w:val="00C15D11"/>
    <w:rsid w:val="00C15E91"/>
    <w:rsid w:val="00C162B5"/>
    <w:rsid w:val="00C16477"/>
    <w:rsid w:val="00C1648C"/>
    <w:rsid w:val="00C16DF1"/>
    <w:rsid w:val="00C16E92"/>
    <w:rsid w:val="00C16EF7"/>
    <w:rsid w:val="00C16F1E"/>
    <w:rsid w:val="00C17434"/>
    <w:rsid w:val="00C174AC"/>
    <w:rsid w:val="00C177D8"/>
    <w:rsid w:val="00C17D13"/>
    <w:rsid w:val="00C213F7"/>
    <w:rsid w:val="00C213F8"/>
    <w:rsid w:val="00C216A7"/>
    <w:rsid w:val="00C21C69"/>
    <w:rsid w:val="00C220F5"/>
    <w:rsid w:val="00C2220D"/>
    <w:rsid w:val="00C2273F"/>
    <w:rsid w:val="00C23877"/>
    <w:rsid w:val="00C246A6"/>
    <w:rsid w:val="00C246CB"/>
    <w:rsid w:val="00C24C01"/>
    <w:rsid w:val="00C24FD6"/>
    <w:rsid w:val="00C25368"/>
    <w:rsid w:val="00C25423"/>
    <w:rsid w:val="00C25D3F"/>
    <w:rsid w:val="00C269BD"/>
    <w:rsid w:val="00C26BFC"/>
    <w:rsid w:val="00C270FE"/>
    <w:rsid w:val="00C276E6"/>
    <w:rsid w:val="00C27EED"/>
    <w:rsid w:val="00C27F05"/>
    <w:rsid w:val="00C30EFD"/>
    <w:rsid w:val="00C31064"/>
    <w:rsid w:val="00C311C6"/>
    <w:rsid w:val="00C315EF"/>
    <w:rsid w:val="00C31A3A"/>
    <w:rsid w:val="00C31C91"/>
    <w:rsid w:val="00C31CDD"/>
    <w:rsid w:val="00C32909"/>
    <w:rsid w:val="00C32AC5"/>
    <w:rsid w:val="00C32DA3"/>
    <w:rsid w:val="00C32E31"/>
    <w:rsid w:val="00C331D6"/>
    <w:rsid w:val="00C333B3"/>
    <w:rsid w:val="00C33481"/>
    <w:rsid w:val="00C33BFC"/>
    <w:rsid w:val="00C33E1D"/>
    <w:rsid w:val="00C33F1F"/>
    <w:rsid w:val="00C35221"/>
    <w:rsid w:val="00C354EE"/>
    <w:rsid w:val="00C356E5"/>
    <w:rsid w:val="00C35A73"/>
    <w:rsid w:val="00C35C66"/>
    <w:rsid w:val="00C35DF8"/>
    <w:rsid w:val="00C35F21"/>
    <w:rsid w:val="00C3627C"/>
    <w:rsid w:val="00C36310"/>
    <w:rsid w:val="00C36362"/>
    <w:rsid w:val="00C364A9"/>
    <w:rsid w:val="00C37117"/>
    <w:rsid w:val="00C378E8"/>
    <w:rsid w:val="00C37E1F"/>
    <w:rsid w:val="00C40223"/>
    <w:rsid w:val="00C4085A"/>
    <w:rsid w:val="00C40CA3"/>
    <w:rsid w:val="00C40D7E"/>
    <w:rsid w:val="00C40E69"/>
    <w:rsid w:val="00C40EAC"/>
    <w:rsid w:val="00C411B6"/>
    <w:rsid w:val="00C41317"/>
    <w:rsid w:val="00C41A0B"/>
    <w:rsid w:val="00C41FF1"/>
    <w:rsid w:val="00C42249"/>
    <w:rsid w:val="00C43B8E"/>
    <w:rsid w:val="00C44DE4"/>
    <w:rsid w:val="00C45002"/>
    <w:rsid w:val="00C45961"/>
    <w:rsid w:val="00C45A3A"/>
    <w:rsid w:val="00C45A4F"/>
    <w:rsid w:val="00C45E40"/>
    <w:rsid w:val="00C45E5A"/>
    <w:rsid w:val="00C46813"/>
    <w:rsid w:val="00C469E3"/>
    <w:rsid w:val="00C46B79"/>
    <w:rsid w:val="00C47711"/>
    <w:rsid w:val="00C47829"/>
    <w:rsid w:val="00C4783E"/>
    <w:rsid w:val="00C47D33"/>
    <w:rsid w:val="00C47FEF"/>
    <w:rsid w:val="00C507B1"/>
    <w:rsid w:val="00C508CB"/>
    <w:rsid w:val="00C50A90"/>
    <w:rsid w:val="00C510F2"/>
    <w:rsid w:val="00C51455"/>
    <w:rsid w:val="00C53185"/>
    <w:rsid w:val="00C54426"/>
    <w:rsid w:val="00C56181"/>
    <w:rsid w:val="00C56604"/>
    <w:rsid w:val="00C56A53"/>
    <w:rsid w:val="00C56AC8"/>
    <w:rsid w:val="00C57203"/>
    <w:rsid w:val="00C576FC"/>
    <w:rsid w:val="00C57E51"/>
    <w:rsid w:val="00C6125D"/>
    <w:rsid w:val="00C6128E"/>
    <w:rsid w:val="00C6187B"/>
    <w:rsid w:val="00C61C19"/>
    <w:rsid w:val="00C61CE1"/>
    <w:rsid w:val="00C61D25"/>
    <w:rsid w:val="00C6204E"/>
    <w:rsid w:val="00C621D9"/>
    <w:rsid w:val="00C6230B"/>
    <w:rsid w:val="00C627F2"/>
    <w:rsid w:val="00C62974"/>
    <w:rsid w:val="00C62C68"/>
    <w:rsid w:val="00C63342"/>
    <w:rsid w:val="00C635B6"/>
    <w:rsid w:val="00C64595"/>
    <w:rsid w:val="00C64E35"/>
    <w:rsid w:val="00C65372"/>
    <w:rsid w:val="00C6579E"/>
    <w:rsid w:val="00C66337"/>
    <w:rsid w:val="00C66D78"/>
    <w:rsid w:val="00C705D7"/>
    <w:rsid w:val="00C70FE1"/>
    <w:rsid w:val="00C71BFC"/>
    <w:rsid w:val="00C71E11"/>
    <w:rsid w:val="00C72453"/>
    <w:rsid w:val="00C724A9"/>
    <w:rsid w:val="00C735F8"/>
    <w:rsid w:val="00C7360C"/>
    <w:rsid w:val="00C742C2"/>
    <w:rsid w:val="00C749A0"/>
    <w:rsid w:val="00C752EF"/>
    <w:rsid w:val="00C75BBE"/>
    <w:rsid w:val="00C769F6"/>
    <w:rsid w:val="00C76BA5"/>
    <w:rsid w:val="00C776A1"/>
    <w:rsid w:val="00C80EA1"/>
    <w:rsid w:val="00C81012"/>
    <w:rsid w:val="00C81B7B"/>
    <w:rsid w:val="00C81D6D"/>
    <w:rsid w:val="00C825F4"/>
    <w:rsid w:val="00C841C3"/>
    <w:rsid w:val="00C84307"/>
    <w:rsid w:val="00C84BC5"/>
    <w:rsid w:val="00C84D81"/>
    <w:rsid w:val="00C851C9"/>
    <w:rsid w:val="00C85C25"/>
    <w:rsid w:val="00C85E3C"/>
    <w:rsid w:val="00C86074"/>
    <w:rsid w:val="00C87F4E"/>
    <w:rsid w:val="00C911C4"/>
    <w:rsid w:val="00C914AA"/>
    <w:rsid w:val="00C9372D"/>
    <w:rsid w:val="00C9386D"/>
    <w:rsid w:val="00C938E5"/>
    <w:rsid w:val="00C93B95"/>
    <w:rsid w:val="00C9440B"/>
    <w:rsid w:val="00C94983"/>
    <w:rsid w:val="00C9551B"/>
    <w:rsid w:val="00C959C8"/>
    <w:rsid w:val="00C963AB"/>
    <w:rsid w:val="00C968A4"/>
    <w:rsid w:val="00C96EC8"/>
    <w:rsid w:val="00C9721B"/>
    <w:rsid w:val="00C97DE5"/>
    <w:rsid w:val="00C97FD1"/>
    <w:rsid w:val="00CA0B50"/>
    <w:rsid w:val="00CA1411"/>
    <w:rsid w:val="00CA1915"/>
    <w:rsid w:val="00CA1999"/>
    <w:rsid w:val="00CA250C"/>
    <w:rsid w:val="00CA2B35"/>
    <w:rsid w:val="00CA2D42"/>
    <w:rsid w:val="00CA2ECA"/>
    <w:rsid w:val="00CA315F"/>
    <w:rsid w:val="00CA339B"/>
    <w:rsid w:val="00CA37A2"/>
    <w:rsid w:val="00CA37DA"/>
    <w:rsid w:val="00CA4000"/>
    <w:rsid w:val="00CA41A5"/>
    <w:rsid w:val="00CA43A7"/>
    <w:rsid w:val="00CA441F"/>
    <w:rsid w:val="00CA4925"/>
    <w:rsid w:val="00CA5AEE"/>
    <w:rsid w:val="00CA5C4B"/>
    <w:rsid w:val="00CA6919"/>
    <w:rsid w:val="00CA6A98"/>
    <w:rsid w:val="00CA6CD8"/>
    <w:rsid w:val="00CA6DA5"/>
    <w:rsid w:val="00CA7296"/>
    <w:rsid w:val="00CA7B0A"/>
    <w:rsid w:val="00CA7B63"/>
    <w:rsid w:val="00CB09A7"/>
    <w:rsid w:val="00CB0B43"/>
    <w:rsid w:val="00CB0C32"/>
    <w:rsid w:val="00CB162A"/>
    <w:rsid w:val="00CB1D7C"/>
    <w:rsid w:val="00CB2065"/>
    <w:rsid w:val="00CB239E"/>
    <w:rsid w:val="00CB2B11"/>
    <w:rsid w:val="00CB32FD"/>
    <w:rsid w:val="00CB3CC2"/>
    <w:rsid w:val="00CB42E7"/>
    <w:rsid w:val="00CB4514"/>
    <w:rsid w:val="00CB464C"/>
    <w:rsid w:val="00CB524C"/>
    <w:rsid w:val="00CB542E"/>
    <w:rsid w:val="00CB5834"/>
    <w:rsid w:val="00CB58D6"/>
    <w:rsid w:val="00CB6696"/>
    <w:rsid w:val="00CB6CB0"/>
    <w:rsid w:val="00CB78BF"/>
    <w:rsid w:val="00CB7DD3"/>
    <w:rsid w:val="00CB7F1C"/>
    <w:rsid w:val="00CC0568"/>
    <w:rsid w:val="00CC07AE"/>
    <w:rsid w:val="00CC1D6F"/>
    <w:rsid w:val="00CC2CA3"/>
    <w:rsid w:val="00CC2F64"/>
    <w:rsid w:val="00CC38C8"/>
    <w:rsid w:val="00CC43D4"/>
    <w:rsid w:val="00CC4A12"/>
    <w:rsid w:val="00CC4A4D"/>
    <w:rsid w:val="00CC5262"/>
    <w:rsid w:val="00CC5567"/>
    <w:rsid w:val="00CC5A04"/>
    <w:rsid w:val="00CC5ADA"/>
    <w:rsid w:val="00CC6426"/>
    <w:rsid w:val="00CC6A1E"/>
    <w:rsid w:val="00CC6DA7"/>
    <w:rsid w:val="00CC754D"/>
    <w:rsid w:val="00CC75BE"/>
    <w:rsid w:val="00CC76A3"/>
    <w:rsid w:val="00CC7816"/>
    <w:rsid w:val="00CC7C38"/>
    <w:rsid w:val="00CD0346"/>
    <w:rsid w:val="00CD0AFC"/>
    <w:rsid w:val="00CD1559"/>
    <w:rsid w:val="00CD16CA"/>
    <w:rsid w:val="00CD1833"/>
    <w:rsid w:val="00CD1DBD"/>
    <w:rsid w:val="00CD1DD6"/>
    <w:rsid w:val="00CD1F1F"/>
    <w:rsid w:val="00CD1FE1"/>
    <w:rsid w:val="00CD20B7"/>
    <w:rsid w:val="00CD21EB"/>
    <w:rsid w:val="00CD2342"/>
    <w:rsid w:val="00CD2846"/>
    <w:rsid w:val="00CD2BE6"/>
    <w:rsid w:val="00CD2D08"/>
    <w:rsid w:val="00CD2F9D"/>
    <w:rsid w:val="00CD338C"/>
    <w:rsid w:val="00CD339A"/>
    <w:rsid w:val="00CD3972"/>
    <w:rsid w:val="00CD44F6"/>
    <w:rsid w:val="00CD51E4"/>
    <w:rsid w:val="00CD63F8"/>
    <w:rsid w:val="00CD7556"/>
    <w:rsid w:val="00CE0BB1"/>
    <w:rsid w:val="00CE172A"/>
    <w:rsid w:val="00CE2315"/>
    <w:rsid w:val="00CE27AA"/>
    <w:rsid w:val="00CE28BD"/>
    <w:rsid w:val="00CE29C2"/>
    <w:rsid w:val="00CE2B5D"/>
    <w:rsid w:val="00CE3118"/>
    <w:rsid w:val="00CE31FA"/>
    <w:rsid w:val="00CE32EB"/>
    <w:rsid w:val="00CE3736"/>
    <w:rsid w:val="00CE394B"/>
    <w:rsid w:val="00CE3B0A"/>
    <w:rsid w:val="00CE44D4"/>
    <w:rsid w:val="00CE4D5C"/>
    <w:rsid w:val="00CE5037"/>
    <w:rsid w:val="00CE56BE"/>
    <w:rsid w:val="00CE587D"/>
    <w:rsid w:val="00CE62EC"/>
    <w:rsid w:val="00CE6B72"/>
    <w:rsid w:val="00CE796A"/>
    <w:rsid w:val="00CE7E5C"/>
    <w:rsid w:val="00CE7F44"/>
    <w:rsid w:val="00CF004F"/>
    <w:rsid w:val="00CF04D5"/>
    <w:rsid w:val="00CF0529"/>
    <w:rsid w:val="00CF05E1"/>
    <w:rsid w:val="00CF0987"/>
    <w:rsid w:val="00CF0CEE"/>
    <w:rsid w:val="00CF15C7"/>
    <w:rsid w:val="00CF1A00"/>
    <w:rsid w:val="00CF1BBE"/>
    <w:rsid w:val="00CF26EF"/>
    <w:rsid w:val="00CF2FDF"/>
    <w:rsid w:val="00CF323C"/>
    <w:rsid w:val="00CF32FD"/>
    <w:rsid w:val="00CF39BB"/>
    <w:rsid w:val="00CF3A64"/>
    <w:rsid w:val="00CF4AC2"/>
    <w:rsid w:val="00CF4EBB"/>
    <w:rsid w:val="00CF4FFE"/>
    <w:rsid w:val="00CF57CC"/>
    <w:rsid w:val="00CF5D5A"/>
    <w:rsid w:val="00CF73C4"/>
    <w:rsid w:val="00CF788E"/>
    <w:rsid w:val="00D0101E"/>
    <w:rsid w:val="00D01125"/>
    <w:rsid w:val="00D01B52"/>
    <w:rsid w:val="00D01C4C"/>
    <w:rsid w:val="00D02526"/>
    <w:rsid w:val="00D02C19"/>
    <w:rsid w:val="00D02C96"/>
    <w:rsid w:val="00D030A4"/>
    <w:rsid w:val="00D030F4"/>
    <w:rsid w:val="00D031BC"/>
    <w:rsid w:val="00D043DE"/>
    <w:rsid w:val="00D05227"/>
    <w:rsid w:val="00D052B1"/>
    <w:rsid w:val="00D05DF2"/>
    <w:rsid w:val="00D07317"/>
    <w:rsid w:val="00D07758"/>
    <w:rsid w:val="00D07BB9"/>
    <w:rsid w:val="00D109CA"/>
    <w:rsid w:val="00D10A0A"/>
    <w:rsid w:val="00D10D32"/>
    <w:rsid w:val="00D1155E"/>
    <w:rsid w:val="00D11FAB"/>
    <w:rsid w:val="00D11FF7"/>
    <w:rsid w:val="00D121BC"/>
    <w:rsid w:val="00D13316"/>
    <w:rsid w:val="00D144C8"/>
    <w:rsid w:val="00D147EB"/>
    <w:rsid w:val="00D148F9"/>
    <w:rsid w:val="00D14A15"/>
    <w:rsid w:val="00D1529A"/>
    <w:rsid w:val="00D15961"/>
    <w:rsid w:val="00D15AFD"/>
    <w:rsid w:val="00D16147"/>
    <w:rsid w:val="00D161E1"/>
    <w:rsid w:val="00D1647E"/>
    <w:rsid w:val="00D16726"/>
    <w:rsid w:val="00D16CCD"/>
    <w:rsid w:val="00D16E93"/>
    <w:rsid w:val="00D173A3"/>
    <w:rsid w:val="00D178E6"/>
    <w:rsid w:val="00D17907"/>
    <w:rsid w:val="00D17AB3"/>
    <w:rsid w:val="00D17C13"/>
    <w:rsid w:val="00D2025C"/>
    <w:rsid w:val="00D21B3C"/>
    <w:rsid w:val="00D21EED"/>
    <w:rsid w:val="00D22923"/>
    <w:rsid w:val="00D23AC7"/>
    <w:rsid w:val="00D24112"/>
    <w:rsid w:val="00D245FA"/>
    <w:rsid w:val="00D24644"/>
    <w:rsid w:val="00D25A3F"/>
    <w:rsid w:val="00D25C4F"/>
    <w:rsid w:val="00D264D5"/>
    <w:rsid w:val="00D26A67"/>
    <w:rsid w:val="00D273A0"/>
    <w:rsid w:val="00D27600"/>
    <w:rsid w:val="00D30590"/>
    <w:rsid w:val="00D30717"/>
    <w:rsid w:val="00D30F99"/>
    <w:rsid w:val="00D317D2"/>
    <w:rsid w:val="00D3188C"/>
    <w:rsid w:val="00D31A95"/>
    <w:rsid w:val="00D31D86"/>
    <w:rsid w:val="00D32564"/>
    <w:rsid w:val="00D329E7"/>
    <w:rsid w:val="00D32DA5"/>
    <w:rsid w:val="00D32F6F"/>
    <w:rsid w:val="00D33477"/>
    <w:rsid w:val="00D33580"/>
    <w:rsid w:val="00D338F4"/>
    <w:rsid w:val="00D33C27"/>
    <w:rsid w:val="00D33E9B"/>
    <w:rsid w:val="00D35238"/>
    <w:rsid w:val="00D3555C"/>
    <w:rsid w:val="00D35C61"/>
    <w:rsid w:val="00D366A2"/>
    <w:rsid w:val="00D36914"/>
    <w:rsid w:val="00D36B86"/>
    <w:rsid w:val="00D36E05"/>
    <w:rsid w:val="00D36F0E"/>
    <w:rsid w:val="00D40099"/>
    <w:rsid w:val="00D40F9D"/>
    <w:rsid w:val="00D41264"/>
    <w:rsid w:val="00D418DF"/>
    <w:rsid w:val="00D41939"/>
    <w:rsid w:val="00D41944"/>
    <w:rsid w:val="00D42507"/>
    <w:rsid w:val="00D432C4"/>
    <w:rsid w:val="00D43812"/>
    <w:rsid w:val="00D43A1F"/>
    <w:rsid w:val="00D43D25"/>
    <w:rsid w:val="00D43E2D"/>
    <w:rsid w:val="00D442FF"/>
    <w:rsid w:val="00D448E6"/>
    <w:rsid w:val="00D44A26"/>
    <w:rsid w:val="00D44FE6"/>
    <w:rsid w:val="00D450D5"/>
    <w:rsid w:val="00D45211"/>
    <w:rsid w:val="00D45778"/>
    <w:rsid w:val="00D45F05"/>
    <w:rsid w:val="00D461BB"/>
    <w:rsid w:val="00D461E5"/>
    <w:rsid w:val="00D4671F"/>
    <w:rsid w:val="00D46894"/>
    <w:rsid w:val="00D469F8"/>
    <w:rsid w:val="00D46C1A"/>
    <w:rsid w:val="00D46DB0"/>
    <w:rsid w:val="00D471D3"/>
    <w:rsid w:val="00D47575"/>
    <w:rsid w:val="00D476C6"/>
    <w:rsid w:val="00D47C36"/>
    <w:rsid w:val="00D505F2"/>
    <w:rsid w:val="00D50F72"/>
    <w:rsid w:val="00D514CB"/>
    <w:rsid w:val="00D51E41"/>
    <w:rsid w:val="00D51FB9"/>
    <w:rsid w:val="00D521D1"/>
    <w:rsid w:val="00D52704"/>
    <w:rsid w:val="00D52C1F"/>
    <w:rsid w:val="00D5368C"/>
    <w:rsid w:val="00D5389C"/>
    <w:rsid w:val="00D53F93"/>
    <w:rsid w:val="00D545B0"/>
    <w:rsid w:val="00D545B1"/>
    <w:rsid w:val="00D54684"/>
    <w:rsid w:val="00D54D00"/>
    <w:rsid w:val="00D54FB8"/>
    <w:rsid w:val="00D550F3"/>
    <w:rsid w:val="00D553D2"/>
    <w:rsid w:val="00D5551E"/>
    <w:rsid w:val="00D55737"/>
    <w:rsid w:val="00D5580E"/>
    <w:rsid w:val="00D57C3C"/>
    <w:rsid w:val="00D57C75"/>
    <w:rsid w:val="00D57FBB"/>
    <w:rsid w:val="00D6046F"/>
    <w:rsid w:val="00D60555"/>
    <w:rsid w:val="00D60AA0"/>
    <w:rsid w:val="00D60B40"/>
    <w:rsid w:val="00D60F05"/>
    <w:rsid w:val="00D610A7"/>
    <w:rsid w:val="00D617A8"/>
    <w:rsid w:val="00D61ED5"/>
    <w:rsid w:val="00D62248"/>
    <w:rsid w:val="00D627DA"/>
    <w:rsid w:val="00D64B62"/>
    <w:rsid w:val="00D64C0B"/>
    <w:rsid w:val="00D65B44"/>
    <w:rsid w:val="00D65E85"/>
    <w:rsid w:val="00D66C6C"/>
    <w:rsid w:val="00D67402"/>
    <w:rsid w:val="00D67864"/>
    <w:rsid w:val="00D679B6"/>
    <w:rsid w:val="00D67B0F"/>
    <w:rsid w:val="00D67EA2"/>
    <w:rsid w:val="00D67F25"/>
    <w:rsid w:val="00D67FE7"/>
    <w:rsid w:val="00D7072B"/>
    <w:rsid w:val="00D70C7C"/>
    <w:rsid w:val="00D7199B"/>
    <w:rsid w:val="00D71BF9"/>
    <w:rsid w:val="00D720AC"/>
    <w:rsid w:val="00D72410"/>
    <w:rsid w:val="00D731C7"/>
    <w:rsid w:val="00D7402E"/>
    <w:rsid w:val="00D74996"/>
    <w:rsid w:val="00D74D1D"/>
    <w:rsid w:val="00D74FC1"/>
    <w:rsid w:val="00D756BC"/>
    <w:rsid w:val="00D7575B"/>
    <w:rsid w:val="00D75F69"/>
    <w:rsid w:val="00D76D59"/>
    <w:rsid w:val="00D7724D"/>
    <w:rsid w:val="00D77405"/>
    <w:rsid w:val="00D77518"/>
    <w:rsid w:val="00D77EE3"/>
    <w:rsid w:val="00D8089C"/>
    <w:rsid w:val="00D80AB0"/>
    <w:rsid w:val="00D80D38"/>
    <w:rsid w:val="00D80D84"/>
    <w:rsid w:val="00D81787"/>
    <w:rsid w:val="00D82290"/>
    <w:rsid w:val="00D823AE"/>
    <w:rsid w:val="00D824E3"/>
    <w:rsid w:val="00D82802"/>
    <w:rsid w:val="00D8316F"/>
    <w:rsid w:val="00D83BB1"/>
    <w:rsid w:val="00D83F4F"/>
    <w:rsid w:val="00D84157"/>
    <w:rsid w:val="00D841C6"/>
    <w:rsid w:val="00D85101"/>
    <w:rsid w:val="00D86209"/>
    <w:rsid w:val="00D866C7"/>
    <w:rsid w:val="00D86EE1"/>
    <w:rsid w:val="00D87942"/>
    <w:rsid w:val="00D9027D"/>
    <w:rsid w:val="00D903AF"/>
    <w:rsid w:val="00D90DAC"/>
    <w:rsid w:val="00D912F7"/>
    <w:rsid w:val="00D917D5"/>
    <w:rsid w:val="00D91A94"/>
    <w:rsid w:val="00D92F32"/>
    <w:rsid w:val="00D931C0"/>
    <w:rsid w:val="00D93666"/>
    <w:rsid w:val="00D93B25"/>
    <w:rsid w:val="00D93C04"/>
    <w:rsid w:val="00D93CCB"/>
    <w:rsid w:val="00D93DF0"/>
    <w:rsid w:val="00D941BE"/>
    <w:rsid w:val="00D9433B"/>
    <w:rsid w:val="00D9523A"/>
    <w:rsid w:val="00D95659"/>
    <w:rsid w:val="00D95B2F"/>
    <w:rsid w:val="00D95EC0"/>
    <w:rsid w:val="00D96187"/>
    <w:rsid w:val="00D96791"/>
    <w:rsid w:val="00D96B8F"/>
    <w:rsid w:val="00D96CC8"/>
    <w:rsid w:val="00D96D8E"/>
    <w:rsid w:val="00D9718D"/>
    <w:rsid w:val="00DA011C"/>
    <w:rsid w:val="00DA09D4"/>
    <w:rsid w:val="00DA0A65"/>
    <w:rsid w:val="00DA0A91"/>
    <w:rsid w:val="00DA13F2"/>
    <w:rsid w:val="00DA1E27"/>
    <w:rsid w:val="00DA2216"/>
    <w:rsid w:val="00DA2283"/>
    <w:rsid w:val="00DA2605"/>
    <w:rsid w:val="00DA27DF"/>
    <w:rsid w:val="00DA331A"/>
    <w:rsid w:val="00DA3C80"/>
    <w:rsid w:val="00DA5378"/>
    <w:rsid w:val="00DA59AF"/>
    <w:rsid w:val="00DA615E"/>
    <w:rsid w:val="00DA6376"/>
    <w:rsid w:val="00DA668C"/>
    <w:rsid w:val="00DA6729"/>
    <w:rsid w:val="00DA70B7"/>
    <w:rsid w:val="00DA7F30"/>
    <w:rsid w:val="00DB036A"/>
    <w:rsid w:val="00DB0A10"/>
    <w:rsid w:val="00DB30D6"/>
    <w:rsid w:val="00DB3197"/>
    <w:rsid w:val="00DB35DB"/>
    <w:rsid w:val="00DB3A0E"/>
    <w:rsid w:val="00DB40B3"/>
    <w:rsid w:val="00DB4A0D"/>
    <w:rsid w:val="00DB4D2A"/>
    <w:rsid w:val="00DB51A5"/>
    <w:rsid w:val="00DB6200"/>
    <w:rsid w:val="00DB6D98"/>
    <w:rsid w:val="00DC07D1"/>
    <w:rsid w:val="00DC0800"/>
    <w:rsid w:val="00DC153F"/>
    <w:rsid w:val="00DC240C"/>
    <w:rsid w:val="00DC282E"/>
    <w:rsid w:val="00DC30C0"/>
    <w:rsid w:val="00DC3A5A"/>
    <w:rsid w:val="00DC3A86"/>
    <w:rsid w:val="00DC3D6C"/>
    <w:rsid w:val="00DC40E4"/>
    <w:rsid w:val="00DC4176"/>
    <w:rsid w:val="00DC440F"/>
    <w:rsid w:val="00DC4AA8"/>
    <w:rsid w:val="00DC4C98"/>
    <w:rsid w:val="00DC4F01"/>
    <w:rsid w:val="00DC50BA"/>
    <w:rsid w:val="00DC551B"/>
    <w:rsid w:val="00DC582B"/>
    <w:rsid w:val="00DC5CDB"/>
    <w:rsid w:val="00DC6131"/>
    <w:rsid w:val="00DC6BC3"/>
    <w:rsid w:val="00DC6F21"/>
    <w:rsid w:val="00DC6F4D"/>
    <w:rsid w:val="00DC7C7D"/>
    <w:rsid w:val="00DC7F33"/>
    <w:rsid w:val="00DD00E6"/>
    <w:rsid w:val="00DD053C"/>
    <w:rsid w:val="00DD0960"/>
    <w:rsid w:val="00DD0B43"/>
    <w:rsid w:val="00DD0B79"/>
    <w:rsid w:val="00DD0FAC"/>
    <w:rsid w:val="00DD158B"/>
    <w:rsid w:val="00DD166A"/>
    <w:rsid w:val="00DD1F17"/>
    <w:rsid w:val="00DD1FE9"/>
    <w:rsid w:val="00DD3100"/>
    <w:rsid w:val="00DD3B35"/>
    <w:rsid w:val="00DD3D85"/>
    <w:rsid w:val="00DD4879"/>
    <w:rsid w:val="00DD5B51"/>
    <w:rsid w:val="00DD5ECA"/>
    <w:rsid w:val="00DD6169"/>
    <w:rsid w:val="00DD6D33"/>
    <w:rsid w:val="00DD6E16"/>
    <w:rsid w:val="00DD72EF"/>
    <w:rsid w:val="00DD7674"/>
    <w:rsid w:val="00DD7E50"/>
    <w:rsid w:val="00DE08A0"/>
    <w:rsid w:val="00DE1281"/>
    <w:rsid w:val="00DE14CA"/>
    <w:rsid w:val="00DE1E53"/>
    <w:rsid w:val="00DE1F47"/>
    <w:rsid w:val="00DE345A"/>
    <w:rsid w:val="00DE37C6"/>
    <w:rsid w:val="00DE4056"/>
    <w:rsid w:val="00DE4CF4"/>
    <w:rsid w:val="00DE4DA8"/>
    <w:rsid w:val="00DE555A"/>
    <w:rsid w:val="00DE55E5"/>
    <w:rsid w:val="00DE6602"/>
    <w:rsid w:val="00DE6812"/>
    <w:rsid w:val="00DE6915"/>
    <w:rsid w:val="00DE7ACB"/>
    <w:rsid w:val="00DF0033"/>
    <w:rsid w:val="00DF0BDB"/>
    <w:rsid w:val="00DF1F68"/>
    <w:rsid w:val="00DF223D"/>
    <w:rsid w:val="00DF2472"/>
    <w:rsid w:val="00DF3A08"/>
    <w:rsid w:val="00DF3F71"/>
    <w:rsid w:val="00DF411F"/>
    <w:rsid w:val="00DF41D1"/>
    <w:rsid w:val="00DF45EB"/>
    <w:rsid w:val="00DF4AE4"/>
    <w:rsid w:val="00DF52AC"/>
    <w:rsid w:val="00DF5935"/>
    <w:rsid w:val="00DF5D02"/>
    <w:rsid w:val="00DF6257"/>
    <w:rsid w:val="00DF7734"/>
    <w:rsid w:val="00DF79DA"/>
    <w:rsid w:val="00DF79EC"/>
    <w:rsid w:val="00DF7A12"/>
    <w:rsid w:val="00DF7CC4"/>
    <w:rsid w:val="00E009FF"/>
    <w:rsid w:val="00E010F4"/>
    <w:rsid w:val="00E01298"/>
    <w:rsid w:val="00E01372"/>
    <w:rsid w:val="00E01639"/>
    <w:rsid w:val="00E01708"/>
    <w:rsid w:val="00E01E05"/>
    <w:rsid w:val="00E021B9"/>
    <w:rsid w:val="00E02459"/>
    <w:rsid w:val="00E024AF"/>
    <w:rsid w:val="00E025FA"/>
    <w:rsid w:val="00E0336F"/>
    <w:rsid w:val="00E03A3F"/>
    <w:rsid w:val="00E03D10"/>
    <w:rsid w:val="00E05DDE"/>
    <w:rsid w:val="00E06D47"/>
    <w:rsid w:val="00E07427"/>
    <w:rsid w:val="00E07969"/>
    <w:rsid w:val="00E07C6C"/>
    <w:rsid w:val="00E07CA4"/>
    <w:rsid w:val="00E10742"/>
    <w:rsid w:val="00E1097D"/>
    <w:rsid w:val="00E10B85"/>
    <w:rsid w:val="00E10C87"/>
    <w:rsid w:val="00E1141B"/>
    <w:rsid w:val="00E11B0E"/>
    <w:rsid w:val="00E11EBA"/>
    <w:rsid w:val="00E1206F"/>
    <w:rsid w:val="00E12E22"/>
    <w:rsid w:val="00E1313D"/>
    <w:rsid w:val="00E13497"/>
    <w:rsid w:val="00E13B7C"/>
    <w:rsid w:val="00E141C4"/>
    <w:rsid w:val="00E14281"/>
    <w:rsid w:val="00E14923"/>
    <w:rsid w:val="00E1498E"/>
    <w:rsid w:val="00E154C5"/>
    <w:rsid w:val="00E1617F"/>
    <w:rsid w:val="00E1651D"/>
    <w:rsid w:val="00E17115"/>
    <w:rsid w:val="00E173E4"/>
    <w:rsid w:val="00E179DE"/>
    <w:rsid w:val="00E200BD"/>
    <w:rsid w:val="00E2076B"/>
    <w:rsid w:val="00E20F8F"/>
    <w:rsid w:val="00E2103C"/>
    <w:rsid w:val="00E2162E"/>
    <w:rsid w:val="00E21647"/>
    <w:rsid w:val="00E218D7"/>
    <w:rsid w:val="00E21B44"/>
    <w:rsid w:val="00E21BEA"/>
    <w:rsid w:val="00E21D56"/>
    <w:rsid w:val="00E21F5F"/>
    <w:rsid w:val="00E23F13"/>
    <w:rsid w:val="00E243A3"/>
    <w:rsid w:val="00E24833"/>
    <w:rsid w:val="00E2499B"/>
    <w:rsid w:val="00E24B82"/>
    <w:rsid w:val="00E24E2A"/>
    <w:rsid w:val="00E25FEF"/>
    <w:rsid w:val="00E267DF"/>
    <w:rsid w:val="00E2699F"/>
    <w:rsid w:val="00E26E20"/>
    <w:rsid w:val="00E27180"/>
    <w:rsid w:val="00E27312"/>
    <w:rsid w:val="00E27373"/>
    <w:rsid w:val="00E2743D"/>
    <w:rsid w:val="00E30031"/>
    <w:rsid w:val="00E301E0"/>
    <w:rsid w:val="00E302CD"/>
    <w:rsid w:val="00E30407"/>
    <w:rsid w:val="00E30959"/>
    <w:rsid w:val="00E30A68"/>
    <w:rsid w:val="00E30F2D"/>
    <w:rsid w:val="00E311D5"/>
    <w:rsid w:val="00E31F0C"/>
    <w:rsid w:val="00E32C90"/>
    <w:rsid w:val="00E34465"/>
    <w:rsid w:val="00E3462F"/>
    <w:rsid w:val="00E35C82"/>
    <w:rsid w:val="00E360D0"/>
    <w:rsid w:val="00E36215"/>
    <w:rsid w:val="00E3636F"/>
    <w:rsid w:val="00E36A92"/>
    <w:rsid w:val="00E36ABC"/>
    <w:rsid w:val="00E36D9F"/>
    <w:rsid w:val="00E37BB0"/>
    <w:rsid w:val="00E37C65"/>
    <w:rsid w:val="00E37C9E"/>
    <w:rsid w:val="00E37DF9"/>
    <w:rsid w:val="00E40347"/>
    <w:rsid w:val="00E4077D"/>
    <w:rsid w:val="00E4093D"/>
    <w:rsid w:val="00E4162F"/>
    <w:rsid w:val="00E41CAA"/>
    <w:rsid w:val="00E425B8"/>
    <w:rsid w:val="00E427D7"/>
    <w:rsid w:val="00E42962"/>
    <w:rsid w:val="00E42D38"/>
    <w:rsid w:val="00E42DCE"/>
    <w:rsid w:val="00E4398A"/>
    <w:rsid w:val="00E44695"/>
    <w:rsid w:val="00E44F55"/>
    <w:rsid w:val="00E457DB"/>
    <w:rsid w:val="00E462A5"/>
    <w:rsid w:val="00E46815"/>
    <w:rsid w:val="00E46CF4"/>
    <w:rsid w:val="00E473E4"/>
    <w:rsid w:val="00E4753B"/>
    <w:rsid w:val="00E478C3"/>
    <w:rsid w:val="00E47D6D"/>
    <w:rsid w:val="00E50416"/>
    <w:rsid w:val="00E50480"/>
    <w:rsid w:val="00E506FC"/>
    <w:rsid w:val="00E5093C"/>
    <w:rsid w:val="00E50A05"/>
    <w:rsid w:val="00E51068"/>
    <w:rsid w:val="00E513AB"/>
    <w:rsid w:val="00E51B3D"/>
    <w:rsid w:val="00E526AC"/>
    <w:rsid w:val="00E5291C"/>
    <w:rsid w:val="00E52F6D"/>
    <w:rsid w:val="00E533C9"/>
    <w:rsid w:val="00E538B7"/>
    <w:rsid w:val="00E53DAC"/>
    <w:rsid w:val="00E53F2F"/>
    <w:rsid w:val="00E5431D"/>
    <w:rsid w:val="00E55B74"/>
    <w:rsid w:val="00E55CD7"/>
    <w:rsid w:val="00E56289"/>
    <w:rsid w:val="00E563C8"/>
    <w:rsid w:val="00E56C3A"/>
    <w:rsid w:val="00E578E5"/>
    <w:rsid w:val="00E57F2B"/>
    <w:rsid w:val="00E57F4B"/>
    <w:rsid w:val="00E601A1"/>
    <w:rsid w:val="00E60A01"/>
    <w:rsid w:val="00E610F4"/>
    <w:rsid w:val="00E6118B"/>
    <w:rsid w:val="00E62602"/>
    <w:rsid w:val="00E62B91"/>
    <w:rsid w:val="00E62D9B"/>
    <w:rsid w:val="00E62DD5"/>
    <w:rsid w:val="00E631DD"/>
    <w:rsid w:val="00E6394D"/>
    <w:rsid w:val="00E63EFE"/>
    <w:rsid w:val="00E6434A"/>
    <w:rsid w:val="00E6452A"/>
    <w:rsid w:val="00E64A3C"/>
    <w:rsid w:val="00E64A3E"/>
    <w:rsid w:val="00E66102"/>
    <w:rsid w:val="00E66C82"/>
    <w:rsid w:val="00E66D49"/>
    <w:rsid w:val="00E66D61"/>
    <w:rsid w:val="00E67198"/>
    <w:rsid w:val="00E67AEE"/>
    <w:rsid w:val="00E67C75"/>
    <w:rsid w:val="00E7083A"/>
    <w:rsid w:val="00E709E3"/>
    <w:rsid w:val="00E711E2"/>
    <w:rsid w:val="00E71EBC"/>
    <w:rsid w:val="00E726BC"/>
    <w:rsid w:val="00E72745"/>
    <w:rsid w:val="00E72B97"/>
    <w:rsid w:val="00E72D9F"/>
    <w:rsid w:val="00E72F4C"/>
    <w:rsid w:val="00E733CD"/>
    <w:rsid w:val="00E73661"/>
    <w:rsid w:val="00E73754"/>
    <w:rsid w:val="00E73C91"/>
    <w:rsid w:val="00E7495F"/>
    <w:rsid w:val="00E75454"/>
    <w:rsid w:val="00E7598C"/>
    <w:rsid w:val="00E761CF"/>
    <w:rsid w:val="00E7687D"/>
    <w:rsid w:val="00E7707C"/>
    <w:rsid w:val="00E7710F"/>
    <w:rsid w:val="00E772D6"/>
    <w:rsid w:val="00E80045"/>
    <w:rsid w:val="00E8052E"/>
    <w:rsid w:val="00E819FD"/>
    <w:rsid w:val="00E81D0A"/>
    <w:rsid w:val="00E81E49"/>
    <w:rsid w:val="00E821A2"/>
    <w:rsid w:val="00E821BB"/>
    <w:rsid w:val="00E830B6"/>
    <w:rsid w:val="00E834AD"/>
    <w:rsid w:val="00E83937"/>
    <w:rsid w:val="00E84114"/>
    <w:rsid w:val="00E8517C"/>
    <w:rsid w:val="00E85EFD"/>
    <w:rsid w:val="00E86122"/>
    <w:rsid w:val="00E8640F"/>
    <w:rsid w:val="00E86AA6"/>
    <w:rsid w:val="00E8704F"/>
    <w:rsid w:val="00E87078"/>
    <w:rsid w:val="00E870A0"/>
    <w:rsid w:val="00E87971"/>
    <w:rsid w:val="00E90E5C"/>
    <w:rsid w:val="00E911D4"/>
    <w:rsid w:val="00E91E91"/>
    <w:rsid w:val="00E929F1"/>
    <w:rsid w:val="00E92E78"/>
    <w:rsid w:val="00E934A2"/>
    <w:rsid w:val="00E937C3"/>
    <w:rsid w:val="00E93F44"/>
    <w:rsid w:val="00E93F46"/>
    <w:rsid w:val="00E9441C"/>
    <w:rsid w:val="00E944A9"/>
    <w:rsid w:val="00E9463F"/>
    <w:rsid w:val="00E9480D"/>
    <w:rsid w:val="00E95531"/>
    <w:rsid w:val="00E961E0"/>
    <w:rsid w:val="00E96AA1"/>
    <w:rsid w:val="00E9710A"/>
    <w:rsid w:val="00E97138"/>
    <w:rsid w:val="00EA0626"/>
    <w:rsid w:val="00EA0779"/>
    <w:rsid w:val="00EA07C3"/>
    <w:rsid w:val="00EA0C53"/>
    <w:rsid w:val="00EA1357"/>
    <w:rsid w:val="00EA2094"/>
    <w:rsid w:val="00EA2528"/>
    <w:rsid w:val="00EA252C"/>
    <w:rsid w:val="00EA3097"/>
    <w:rsid w:val="00EA3389"/>
    <w:rsid w:val="00EA36D6"/>
    <w:rsid w:val="00EA36E9"/>
    <w:rsid w:val="00EA3A06"/>
    <w:rsid w:val="00EA4066"/>
    <w:rsid w:val="00EA40A6"/>
    <w:rsid w:val="00EA452D"/>
    <w:rsid w:val="00EA4669"/>
    <w:rsid w:val="00EA478C"/>
    <w:rsid w:val="00EA4813"/>
    <w:rsid w:val="00EA56A0"/>
    <w:rsid w:val="00EA6A9E"/>
    <w:rsid w:val="00EA7834"/>
    <w:rsid w:val="00EA7BE3"/>
    <w:rsid w:val="00EB01B7"/>
    <w:rsid w:val="00EB04C2"/>
    <w:rsid w:val="00EB1154"/>
    <w:rsid w:val="00EB1371"/>
    <w:rsid w:val="00EB1B4C"/>
    <w:rsid w:val="00EB1EEE"/>
    <w:rsid w:val="00EB2437"/>
    <w:rsid w:val="00EB26A6"/>
    <w:rsid w:val="00EB2961"/>
    <w:rsid w:val="00EB2C36"/>
    <w:rsid w:val="00EB2D61"/>
    <w:rsid w:val="00EB308B"/>
    <w:rsid w:val="00EB33F6"/>
    <w:rsid w:val="00EB3730"/>
    <w:rsid w:val="00EB3B7F"/>
    <w:rsid w:val="00EB3BD5"/>
    <w:rsid w:val="00EB41FB"/>
    <w:rsid w:val="00EB4D54"/>
    <w:rsid w:val="00EB4F9F"/>
    <w:rsid w:val="00EB5809"/>
    <w:rsid w:val="00EB58CC"/>
    <w:rsid w:val="00EB59D3"/>
    <w:rsid w:val="00EB5CCE"/>
    <w:rsid w:val="00EB5F2A"/>
    <w:rsid w:val="00EB6B09"/>
    <w:rsid w:val="00EB7AA9"/>
    <w:rsid w:val="00EB7BFF"/>
    <w:rsid w:val="00EB7C1B"/>
    <w:rsid w:val="00EB7E47"/>
    <w:rsid w:val="00EC0178"/>
    <w:rsid w:val="00EC0F85"/>
    <w:rsid w:val="00EC2058"/>
    <w:rsid w:val="00EC2C2D"/>
    <w:rsid w:val="00EC2C82"/>
    <w:rsid w:val="00EC30B2"/>
    <w:rsid w:val="00EC3563"/>
    <w:rsid w:val="00EC3999"/>
    <w:rsid w:val="00EC4747"/>
    <w:rsid w:val="00EC507D"/>
    <w:rsid w:val="00EC586E"/>
    <w:rsid w:val="00EC6B4B"/>
    <w:rsid w:val="00EC761F"/>
    <w:rsid w:val="00EC7862"/>
    <w:rsid w:val="00ED03E5"/>
    <w:rsid w:val="00ED0780"/>
    <w:rsid w:val="00ED0DEB"/>
    <w:rsid w:val="00ED0EB8"/>
    <w:rsid w:val="00ED0EF9"/>
    <w:rsid w:val="00ED1A23"/>
    <w:rsid w:val="00ED1C83"/>
    <w:rsid w:val="00ED2791"/>
    <w:rsid w:val="00ED2DF7"/>
    <w:rsid w:val="00ED2FBC"/>
    <w:rsid w:val="00ED3055"/>
    <w:rsid w:val="00ED3295"/>
    <w:rsid w:val="00ED3519"/>
    <w:rsid w:val="00ED393C"/>
    <w:rsid w:val="00ED3A16"/>
    <w:rsid w:val="00ED3A44"/>
    <w:rsid w:val="00ED3DCC"/>
    <w:rsid w:val="00ED4FFE"/>
    <w:rsid w:val="00ED5339"/>
    <w:rsid w:val="00ED5614"/>
    <w:rsid w:val="00ED58D5"/>
    <w:rsid w:val="00ED6051"/>
    <w:rsid w:val="00ED6178"/>
    <w:rsid w:val="00ED66E1"/>
    <w:rsid w:val="00ED6EA2"/>
    <w:rsid w:val="00ED6F37"/>
    <w:rsid w:val="00ED740A"/>
    <w:rsid w:val="00ED7C17"/>
    <w:rsid w:val="00EE0055"/>
    <w:rsid w:val="00EE0153"/>
    <w:rsid w:val="00EE0851"/>
    <w:rsid w:val="00EE11B2"/>
    <w:rsid w:val="00EE1502"/>
    <w:rsid w:val="00EE1658"/>
    <w:rsid w:val="00EE1B71"/>
    <w:rsid w:val="00EE2578"/>
    <w:rsid w:val="00EE2959"/>
    <w:rsid w:val="00EE3278"/>
    <w:rsid w:val="00EE361E"/>
    <w:rsid w:val="00EE3B32"/>
    <w:rsid w:val="00EE40D1"/>
    <w:rsid w:val="00EE4A20"/>
    <w:rsid w:val="00EE4AC8"/>
    <w:rsid w:val="00EE4E46"/>
    <w:rsid w:val="00EE5686"/>
    <w:rsid w:val="00EE5A03"/>
    <w:rsid w:val="00EE5EFC"/>
    <w:rsid w:val="00EE5F55"/>
    <w:rsid w:val="00EE623D"/>
    <w:rsid w:val="00EE6A5B"/>
    <w:rsid w:val="00EF0B2D"/>
    <w:rsid w:val="00EF0C8F"/>
    <w:rsid w:val="00EF11A5"/>
    <w:rsid w:val="00EF1774"/>
    <w:rsid w:val="00EF1C9D"/>
    <w:rsid w:val="00EF235E"/>
    <w:rsid w:val="00EF3973"/>
    <w:rsid w:val="00EF3B59"/>
    <w:rsid w:val="00EF422D"/>
    <w:rsid w:val="00EF430B"/>
    <w:rsid w:val="00EF495B"/>
    <w:rsid w:val="00EF649B"/>
    <w:rsid w:val="00EF6DE2"/>
    <w:rsid w:val="00EF7A28"/>
    <w:rsid w:val="00F00DF1"/>
    <w:rsid w:val="00F00F06"/>
    <w:rsid w:val="00F01742"/>
    <w:rsid w:val="00F01D98"/>
    <w:rsid w:val="00F020F6"/>
    <w:rsid w:val="00F02551"/>
    <w:rsid w:val="00F02D84"/>
    <w:rsid w:val="00F02E15"/>
    <w:rsid w:val="00F031C4"/>
    <w:rsid w:val="00F03732"/>
    <w:rsid w:val="00F03879"/>
    <w:rsid w:val="00F03D6F"/>
    <w:rsid w:val="00F03EF0"/>
    <w:rsid w:val="00F0421D"/>
    <w:rsid w:val="00F04812"/>
    <w:rsid w:val="00F0490E"/>
    <w:rsid w:val="00F04C5E"/>
    <w:rsid w:val="00F05A6D"/>
    <w:rsid w:val="00F05BE0"/>
    <w:rsid w:val="00F0607E"/>
    <w:rsid w:val="00F061CC"/>
    <w:rsid w:val="00F068AF"/>
    <w:rsid w:val="00F07382"/>
    <w:rsid w:val="00F07768"/>
    <w:rsid w:val="00F10397"/>
    <w:rsid w:val="00F1055F"/>
    <w:rsid w:val="00F108C2"/>
    <w:rsid w:val="00F11295"/>
    <w:rsid w:val="00F112B7"/>
    <w:rsid w:val="00F11840"/>
    <w:rsid w:val="00F11B12"/>
    <w:rsid w:val="00F11B9E"/>
    <w:rsid w:val="00F12298"/>
    <w:rsid w:val="00F1229B"/>
    <w:rsid w:val="00F122BF"/>
    <w:rsid w:val="00F12D35"/>
    <w:rsid w:val="00F1336E"/>
    <w:rsid w:val="00F134C5"/>
    <w:rsid w:val="00F13D28"/>
    <w:rsid w:val="00F14397"/>
    <w:rsid w:val="00F146D9"/>
    <w:rsid w:val="00F14B49"/>
    <w:rsid w:val="00F15CC6"/>
    <w:rsid w:val="00F1637F"/>
    <w:rsid w:val="00F16C7A"/>
    <w:rsid w:val="00F1701B"/>
    <w:rsid w:val="00F17899"/>
    <w:rsid w:val="00F200D0"/>
    <w:rsid w:val="00F212E6"/>
    <w:rsid w:val="00F2172E"/>
    <w:rsid w:val="00F21B3A"/>
    <w:rsid w:val="00F22088"/>
    <w:rsid w:val="00F220AB"/>
    <w:rsid w:val="00F2266D"/>
    <w:rsid w:val="00F2313E"/>
    <w:rsid w:val="00F23213"/>
    <w:rsid w:val="00F23292"/>
    <w:rsid w:val="00F23673"/>
    <w:rsid w:val="00F23740"/>
    <w:rsid w:val="00F237A5"/>
    <w:rsid w:val="00F23F14"/>
    <w:rsid w:val="00F25AE9"/>
    <w:rsid w:val="00F26809"/>
    <w:rsid w:val="00F26911"/>
    <w:rsid w:val="00F26FDF"/>
    <w:rsid w:val="00F2711C"/>
    <w:rsid w:val="00F27843"/>
    <w:rsid w:val="00F304A4"/>
    <w:rsid w:val="00F30701"/>
    <w:rsid w:val="00F309B1"/>
    <w:rsid w:val="00F31128"/>
    <w:rsid w:val="00F3189D"/>
    <w:rsid w:val="00F3192C"/>
    <w:rsid w:val="00F3202E"/>
    <w:rsid w:val="00F323A5"/>
    <w:rsid w:val="00F32AAA"/>
    <w:rsid w:val="00F32C70"/>
    <w:rsid w:val="00F32CB2"/>
    <w:rsid w:val="00F33430"/>
    <w:rsid w:val="00F33868"/>
    <w:rsid w:val="00F344C5"/>
    <w:rsid w:val="00F34ADE"/>
    <w:rsid w:val="00F351EC"/>
    <w:rsid w:val="00F35481"/>
    <w:rsid w:val="00F35DFF"/>
    <w:rsid w:val="00F36216"/>
    <w:rsid w:val="00F36340"/>
    <w:rsid w:val="00F36EE9"/>
    <w:rsid w:val="00F377EF"/>
    <w:rsid w:val="00F37865"/>
    <w:rsid w:val="00F37BEC"/>
    <w:rsid w:val="00F40096"/>
    <w:rsid w:val="00F4100C"/>
    <w:rsid w:val="00F4185B"/>
    <w:rsid w:val="00F41937"/>
    <w:rsid w:val="00F41A38"/>
    <w:rsid w:val="00F4338F"/>
    <w:rsid w:val="00F433E6"/>
    <w:rsid w:val="00F4377F"/>
    <w:rsid w:val="00F43C5C"/>
    <w:rsid w:val="00F43C72"/>
    <w:rsid w:val="00F4497F"/>
    <w:rsid w:val="00F44E90"/>
    <w:rsid w:val="00F450B6"/>
    <w:rsid w:val="00F455C3"/>
    <w:rsid w:val="00F45C4C"/>
    <w:rsid w:val="00F46229"/>
    <w:rsid w:val="00F46A36"/>
    <w:rsid w:val="00F47938"/>
    <w:rsid w:val="00F47AA4"/>
    <w:rsid w:val="00F47BC8"/>
    <w:rsid w:val="00F47C1C"/>
    <w:rsid w:val="00F5154A"/>
    <w:rsid w:val="00F5185B"/>
    <w:rsid w:val="00F52775"/>
    <w:rsid w:val="00F530F9"/>
    <w:rsid w:val="00F5313D"/>
    <w:rsid w:val="00F537EB"/>
    <w:rsid w:val="00F53873"/>
    <w:rsid w:val="00F5387B"/>
    <w:rsid w:val="00F54179"/>
    <w:rsid w:val="00F54B84"/>
    <w:rsid w:val="00F54D7B"/>
    <w:rsid w:val="00F56917"/>
    <w:rsid w:val="00F56C89"/>
    <w:rsid w:val="00F5733B"/>
    <w:rsid w:val="00F60605"/>
    <w:rsid w:val="00F60669"/>
    <w:rsid w:val="00F60FAF"/>
    <w:rsid w:val="00F61065"/>
    <w:rsid w:val="00F614A5"/>
    <w:rsid w:val="00F614B3"/>
    <w:rsid w:val="00F61955"/>
    <w:rsid w:val="00F61E5F"/>
    <w:rsid w:val="00F620E8"/>
    <w:rsid w:val="00F62122"/>
    <w:rsid w:val="00F62356"/>
    <w:rsid w:val="00F62B1D"/>
    <w:rsid w:val="00F6353B"/>
    <w:rsid w:val="00F63831"/>
    <w:rsid w:val="00F64839"/>
    <w:rsid w:val="00F64D43"/>
    <w:rsid w:val="00F64DFE"/>
    <w:rsid w:val="00F650EF"/>
    <w:rsid w:val="00F65386"/>
    <w:rsid w:val="00F65461"/>
    <w:rsid w:val="00F659AA"/>
    <w:rsid w:val="00F66301"/>
    <w:rsid w:val="00F66FC8"/>
    <w:rsid w:val="00F673F0"/>
    <w:rsid w:val="00F67916"/>
    <w:rsid w:val="00F6792B"/>
    <w:rsid w:val="00F70682"/>
    <w:rsid w:val="00F70F4C"/>
    <w:rsid w:val="00F71CC7"/>
    <w:rsid w:val="00F71D6C"/>
    <w:rsid w:val="00F72493"/>
    <w:rsid w:val="00F728A6"/>
    <w:rsid w:val="00F72C10"/>
    <w:rsid w:val="00F72E95"/>
    <w:rsid w:val="00F72F85"/>
    <w:rsid w:val="00F7342B"/>
    <w:rsid w:val="00F7397E"/>
    <w:rsid w:val="00F73A90"/>
    <w:rsid w:val="00F7452E"/>
    <w:rsid w:val="00F7505A"/>
    <w:rsid w:val="00F750FC"/>
    <w:rsid w:val="00F755E3"/>
    <w:rsid w:val="00F7596E"/>
    <w:rsid w:val="00F75A45"/>
    <w:rsid w:val="00F75A64"/>
    <w:rsid w:val="00F75B68"/>
    <w:rsid w:val="00F75B87"/>
    <w:rsid w:val="00F76122"/>
    <w:rsid w:val="00F76972"/>
    <w:rsid w:val="00F7780E"/>
    <w:rsid w:val="00F80CD1"/>
    <w:rsid w:val="00F80F7D"/>
    <w:rsid w:val="00F81464"/>
    <w:rsid w:val="00F81AE3"/>
    <w:rsid w:val="00F822E0"/>
    <w:rsid w:val="00F824D5"/>
    <w:rsid w:val="00F8411E"/>
    <w:rsid w:val="00F84A15"/>
    <w:rsid w:val="00F84E62"/>
    <w:rsid w:val="00F8524C"/>
    <w:rsid w:val="00F8536B"/>
    <w:rsid w:val="00F85534"/>
    <w:rsid w:val="00F85DCE"/>
    <w:rsid w:val="00F86AD3"/>
    <w:rsid w:val="00F90663"/>
    <w:rsid w:val="00F91009"/>
    <w:rsid w:val="00F91261"/>
    <w:rsid w:val="00F915B8"/>
    <w:rsid w:val="00F91D0F"/>
    <w:rsid w:val="00F92816"/>
    <w:rsid w:val="00F928FB"/>
    <w:rsid w:val="00F92BC6"/>
    <w:rsid w:val="00F92F08"/>
    <w:rsid w:val="00F93937"/>
    <w:rsid w:val="00F93CA6"/>
    <w:rsid w:val="00F94435"/>
    <w:rsid w:val="00F951D0"/>
    <w:rsid w:val="00F95202"/>
    <w:rsid w:val="00F95F96"/>
    <w:rsid w:val="00F95FC3"/>
    <w:rsid w:val="00F96197"/>
    <w:rsid w:val="00F96B49"/>
    <w:rsid w:val="00F96D9D"/>
    <w:rsid w:val="00F96E51"/>
    <w:rsid w:val="00F96FC8"/>
    <w:rsid w:val="00F97157"/>
    <w:rsid w:val="00F97224"/>
    <w:rsid w:val="00F97225"/>
    <w:rsid w:val="00F97958"/>
    <w:rsid w:val="00FA017D"/>
    <w:rsid w:val="00FA0369"/>
    <w:rsid w:val="00FA0B3A"/>
    <w:rsid w:val="00FA1B5E"/>
    <w:rsid w:val="00FA1BE7"/>
    <w:rsid w:val="00FA23AC"/>
    <w:rsid w:val="00FA2407"/>
    <w:rsid w:val="00FA2520"/>
    <w:rsid w:val="00FA29A9"/>
    <w:rsid w:val="00FA2A02"/>
    <w:rsid w:val="00FA2C61"/>
    <w:rsid w:val="00FA3373"/>
    <w:rsid w:val="00FA33F5"/>
    <w:rsid w:val="00FA3498"/>
    <w:rsid w:val="00FA39FE"/>
    <w:rsid w:val="00FA42B4"/>
    <w:rsid w:val="00FA470F"/>
    <w:rsid w:val="00FA48EF"/>
    <w:rsid w:val="00FA4B3F"/>
    <w:rsid w:val="00FA4D05"/>
    <w:rsid w:val="00FA5172"/>
    <w:rsid w:val="00FA51BD"/>
    <w:rsid w:val="00FA5663"/>
    <w:rsid w:val="00FA568E"/>
    <w:rsid w:val="00FA5955"/>
    <w:rsid w:val="00FA5B6C"/>
    <w:rsid w:val="00FA6048"/>
    <w:rsid w:val="00FA6362"/>
    <w:rsid w:val="00FA6B37"/>
    <w:rsid w:val="00FA7278"/>
    <w:rsid w:val="00FA7F30"/>
    <w:rsid w:val="00FB07C4"/>
    <w:rsid w:val="00FB0D05"/>
    <w:rsid w:val="00FB0F49"/>
    <w:rsid w:val="00FB18D5"/>
    <w:rsid w:val="00FB1D80"/>
    <w:rsid w:val="00FB2174"/>
    <w:rsid w:val="00FB26DB"/>
    <w:rsid w:val="00FB2898"/>
    <w:rsid w:val="00FB2EC7"/>
    <w:rsid w:val="00FB2EE6"/>
    <w:rsid w:val="00FB4091"/>
    <w:rsid w:val="00FB50FF"/>
    <w:rsid w:val="00FB51E3"/>
    <w:rsid w:val="00FB5782"/>
    <w:rsid w:val="00FB5ACF"/>
    <w:rsid w:val="00FB5AE3"/>
    <w:rsid w:val="00FB6026"/>
    <w:rsid w:val="00FB62C0"/>
    <w:rsid w:val="00FB6CFD"/>
    <w:rsid w:val="00FB7167"/>
    <w:rsid w:val="00FB7F3E"/>
    <w:rsid w:val="00FC027B"/>
    <w:rsid w:val="00FC03D0"/>
    <w:rsid w:val="00FC0545"/>
    <w:rsid w:val="00FC07C0"/>
    <w:rsid w:val="00FC0D81"/>
    <w:rsid w:val="00FC0E87"/>
    <w:rsid w:val="00FC14A0"/>
    <w:rsid w:val="00FC1B67"/>
    <w:rsid w:val="00FC1C7A"/>
    <w:rsid w:val="00FC1DBD"/>
    <w:rsid w:val="00FC1E38"/>
    <w:rsid w:val="00FC213A"/>
    <w:rsid w:val="00FC2468"/>
    <w:rsid w:val="00FC26F2"/>
    <w:rsid w:val="00FC3051"/>
    <w:rsid w:val="00FC3066"/>
    <w:rsid w:val="00FC3C3B"/>
    <w:rsid w:val="00FC3DD6"/>
    <w:rsid w:val="00FC5164"/>
    <w:rsid w:val="00FC54D9"/>
    <w:rsid w:val="00FC6847"/>
    <w:rsid w:val="00FC6F41"/>
    <w:rsid w:val="00FC7405"/>
    <w:rsid w:val="00FC7610"/>
    <w:rsid w:val="00FC7897"/>
    <w:rsid w:val="00FC7AC8"/>
    <w:rsid w:val="00FC7CBC"/>
    <w:rsid w:val="00FC7D81"/>
    <w:rsid w:val="00FC7F0C"/>
    <w:rsid w:val="00FD063C"/>
    <w:rsid w:val="00FD0E5C"/>
    <w:rsid w:val="00FD0FEF"/>
    <w:rsid w:val="00FD1040"/>
    <w:rsid w:val="00FD13E6"/>
    <w:rsid w:val="00FD1AAB"/>
    <w:rsid w:val="00FD20DB"/>
    <w:rsid w:val="00FD2255"/>
    <w:rsid w:val="00FD2E43"/>
    <w:rsid w:val="00FD2EDE"/>
    <w:rsid w:val="00FD3F0E"/>
    <w:rsid w:val="00FD46BF"/>
    <w:rsid w:val="00FD4734"/>
    <w:rsid w:val="00FD4EA9"/>
    <w:rsid w:val="00FD5F39"/>
    <w:rsid w:val="00FD5FB3"/>
    <w:rsid w:val="00FD5FC7"/>
    <w:rsid w:val="00FD758C"/>
    <w:rsid w:val="00FD7FA0"/>
    <w:rsid w:val="00FE00F3"/>
    <w:rsid w:val="00FE0381"/>
    <w:rsid w:val="00FE060E"/>
    <w:rsid w:val="00FE0D48"/>
    <w:rsid w:val="00FE14C2"/>
    <w:rsid w:val="00FE14F7"/>
    <w:rsid w:val="00FE1D15"/>
    <w:rsid w:val="00FE2D92"/>
    <w:rsid w:val="00FE2DD0"/>
    <w:rsid w:val="00FE3A30"/>
    <w:rsid w:val="00FE410E"/>
    <w:rsid w:val="00FE4168"/>
    <w:rsid w:val="00FE59AE"/>
    <w:rsid w:val="00FE5C84"/>
    <w:rsid w:val="00FE6E1F"/>
    <w:rsid w:val="00FE7090"/>
    <w:rsid w:val="00FE775B"/>
    <w:rsid w:val="00FE7D60"/>
    <w:rsid w:val="00FF0111"/>
    <w:rsid w:val="00FF0267"/>
    <w:rsid w:val="00FF054B"/>
    <w:rsid w:val="00FF07B3"/>
    <w:rsid w:val="00FF0DBB"/>
    <w:rsid w:val="00FF0E2C"/>
    <w:rsid w:val="00FF1A4F"/>
    <w:rsid w:val="00FF3F66"/>
    <w:rsid w:val="00FF453E"/>
    <w:rsid w:val="00FF47B7"/>
    <w:rsid w:val="00FF4C90"/>
    <w:rsid w:val="00FF4EC2"/>
    <w:rsid w:val="00FF50C0"/>
    <w:rsid w:val="00FF568B"/>
    <w:rsid w:val="00FF5EC9"/>
    <w:rsid w:val="00FF60AD"/>
    <w:rsid w:val="00FF670B"/>
    <w:rsid w:val="01778140"/>
    <w:rsid w:val="01CE4A3D"/>
    <w:rsid w:val="0286EB29"/>
    <w:rsid w:val="03760338"/>
    <w:rsid w:val="03C46695"/>
    <w:rsid w:val="03DAE8B5"/>
    <w:rsid w:val="03F29307"/>
    <w:rsid w:val="04D8C342"/>
    <w:rsid w:val="04FD851E"/>
    <w:rsid w:val="0561FD5E"/>
    <w:rsid w:val="05D247B1"/>
    <w:rsid w:val="0663A32E"/>
    <w:rsid w:val="06813DF0"/>
    <w:rsid w:val="0709E70C"/>
    <w:rsid w:val="0755B168"/>
    <w:rsid w:val="089C5015"/>
    <w:rsid w:val="094F47BA"/>
    <w:rsid w:val="0BBB8BBE"/>
    <w:rsid w:val="0BF3A106"/>
    <w:rsid w:val="0CA8C9DE"/>
    <w:rsid w:val="0DFAF835"/>
    <w:rsid w:val="0E314403"/>
    <w:rsid w:val="0E6E899F"/>
    <w:rsid w:val="0E927F89"/>
    <w:rsid w:val="101554C0"/>
    <w:rsid w:val="104AA4E2"/>
    <w:rsid w:val="105CD86D"/>
    <w:rsid w:val="116A7729"/>
    <w:rsid w:val="11B1BC99"/>
    <w:rsid w:val="1224A62C"/>
    <w:rsid w:val="12371C8E"/>
    <w:rsid w:val="129E9DFC"/>
    <w:rsid w:val="12D5A8DF"/>
    <w:rsid w:val="12D5F13C"/>
    <w:rsid w:val="12E1E3D2"/>
    <w:rsid w:val="132420EB"/>
    <w:rsid w:val="13EF3D81"/>
    <w:rsid w:val="148E9215"/>
    <w:rsid w:val="14916033"/>
    <w:rsid w:val="14B59E4B"/>
    <w:rsid w:val="158634D1"/>
    <w:rsid w:val="15F8C0BA"/>
    <w:rsid w:val="1620190A"/>
    <w:rsid w:val="19739203"/>
    <w:rsid w:val="198608F4"/>
    <w:rsid w:val="19D6DB53"/>
    <w:rsid w:val="1A00F7A4"/>
    <w:rsid w:val="1A60668F"/>
    <w:rsid w:val="1AB2D6AF"/>
    <w:rsid w:val="1B608872"/>
    <w:rsid w:val="1C116AD6"/>
    <w:rsid w:val="1CB35221"/>
    <w:rsid w:val="1E5C8484"/>
    <w:rsid w:val="1E6B49D4"/>
    <w:rsid w:val="1E77B843"/>
    <w:rsid w:val="202BAB5B"/>
    <w:rsid w:val="216BBA50"/>
    <w:rsid w:val="21DDAACE"/>
    <w:rsid w:val="227ED066"/>
    <w:rsid w:val="22AF0B9D"/>
    <w:rsid w:val="22C3F190"/>
    <w:rsid w:val="22DD08B4"/>
    <w:rsid w:val="230FF70D"/>
    <w:rsid w:val="235A6BCE"/>
    <w:rsid w:val="23BC1539"/>
    <w:rsid w:val="24F33A89"/>
    <w:rsid w:val="25496C4F"/>
    <w:rsid w:val="2634AB3F"/>
    <w:rsid w:val="266AF296"/>
    <w:rsid w:val="26C7E66E"/>
    <w:rsid w:val="26FC072D"/>
    <w:rsid w:val="275A2679"/>
    <w:rsid w:val="2768A2BC"/>
    <w:rsid w:val="27887312"/>
    <w:rsid w:val="27D4A86F"/>
    <w:rsid w:val="29788EAA"/>
    <w:rsid w:val="297C2612"/>
    <w:rsid w:val="29E2B6B7"/>
    <w:rsid w:val="29F4225A"/>
    <w:rsid w:val="2A349FD0"/>
    <w:rsid w:val="2A612291"/>
    <w:rsid w:val="2BBBC14D"/>
    <w:rsid w:val="2BE05273"/>
    <w:rsid w:val="2D4C676A"/>
    <w:rsid w:val="2D4F52FE"/>
    <w:rsid w:val="2D73F331"/>
    <w:rsid w:val="2DBF8239"/>
    <w:rsid w:val="2DE28AE7"/>
    <w:rsid w:val="2DF7946F"/>
    <w:rsid w:val="2DFD88BC"/>
    <w:rsid w:val="2EB40E7A"/>
    <w:rsid w:val="2FD00992"/>
    <w:rsid w:val="2FEDC47B"/>
    <w:rsid w:val="3016FA37"/>
    <w:rsid w:val="30688DE2"/>
    <w:rsid w:val="306EC8B4"/>
    <w:rsid w:val="307015C6"/>
    <w:rsid w:val="3114DDE4"/>
    <w:rsid w:val="313FE328"/>
    <w:rsid w:val="3182A470"/>
    <w:rsid w:val="322CB7D8"/>
    <w:rsid w:val="331AE8FC"/>
    <w:rsid w:val="33444F16"/>
    <w:rsid w:val="336209FF"/>
    <w:rsid w:val="33666E61"/>
    <w:rsid w:val="338FEFEC"/>
    <w:rsid w:val="33B6DAFF"/>
    <w:rsid w:val="35FA0DA2"/>
    <w:rsid w:val="36B96AE5"/>
    <w:rsid w:val="36BDF562"/>
    <w:rsid w:val="36DD120C"/>
    <w:rsid w:val="3772AEE0"/>
    <w:rsid w:val="378C7195"/>
    <w:rsid w:val="38C3B1DA"/>
    <w:rsid w:val="39927BB2"/>
    <w:rsid w:val="3AF4D917"/>
    <w:rsid w:val="3B4BC839"/>
    <w:rsid w:val="3B65F9A2"/>
    <w:rsid w:val="3BFD30E0"/>
    <w:rsid w:val="3CD2C90C"/>
    <w:rsid w:val="3CDE89F9"/>
    <w:rsid w:val="3D36535C"/>
    <w:rsid w:val="3D3FA64B"/>
    <w:rsid w:val="3DFA554B"/>
    <w:rsid w:val="3DFBB319"/>
    <w:rsid w:val="3E7DEA35"/>
    <w:rsid w:val="40308120"/>
    <w:rsid w:val="40D9F04F"/>
    <w:rsid w:val="41435FC2"/>
    <w:rsid w:val="422CE231"/>
    <w:rsid w:val="4244A2D9"/>
    <w:rsid w:val="42B5FCDA"/>
    <w:rsid w:val="4340E5DC"/>
    <w:rsid w:val="4493B832"/>
    <w:rsid w:val="44F2C002"/>
    <w:rsid w:val="45AB0392"/>
    <w:rsid w:val="463DA844"/>
    <w:rsid w:val="466CDB6D"/>
    <w:rsid w:val="4712C57C"/>
    <w:rsid w:val="47DF42B7"/>
    <w:rsid w:val="498A6B3D"/>
    <w:rsid w:val="4A0DAF34"/>
    <w:rsid w:val="4A3C2C99"/>
    <w:rsid w:val="4BF17674"/>
    <w:rsid w:val="4BFBBFE4"/>
    <w:rsid w:val="4D8F1035"/>
    <w:rsid w:val="4E2F91CC"/>
    <w:rsid w:val="4E33C0AC"/>
    <w:rsid w:val="4E358619"/>
    <w:rsid w:val="4E45602A"/>
    <w:rsid w:val="4E7BF8D5"/>
    <w:rsid w:val="4E7E09D8"/>
    <w:rsid w:val="4FE466F2"/>
    <w:rsid w:val="5019A768"/>
    <w:rsid w:val="506CE4D1"/>
    <w:rsid w:val="51D503B2"/>
    <w:rsid w:val="51E025B8"/>
    <w:rsid w:val="51F70BB5"/>
    <w:rsid w:val="521599EB"/>
    <w:rsid w:val="52D2AC69"/>
    <w:rsid w:val="530B88AA"/>
    <w:rsid w:val="54141C24"/>
    <w:rsid w:val="5488F13E"/>
    <w:rsid w:val="54D551EF"/>
    <w:rsid w:val="55026D93"/>
    <w:rsid w:val="5510C7C1"/>
    <w:rsid w:val="552221B5"/>
    <w:rsid w:val="55457FF8"/>
    <w:rsid w:val="55BFF86C"/>
    <w:rsid w:val="56E7DC1E"/>
    <w:rsid w:val="577759A2"/>
    <w:rsid w:val="57B83FD3"/>
    <w:rsid w:val="59633F9E"/>
    <w:rsid w:val="59AB2B8A"/>
    <w:rsid w:val="5A595D75"/>
    <w:rsid w:val="5A747FB6"/>
    <w:rsid w:val="5ADA1332"/>
    <w:rsid w:val="5B9C991D"/>
    <w:rsid w:val="5BE738FE"/>
    <w:rsid w:val="5C1C06DB"/>
    <w:rsid w:val="5C412B5C"/>
    <w:rsid w:val="5C754C1B"/>
    <w:rsid w:val="5D2F4B1F"/>
    <w:rsid w:val="5D43CBCC"/>
    <w:rsid w:val="5E63C172"/>
    <w:rsid w:val="5FB723BE"/>
    <w:rsid w:val="609E9875"/>
    <w:rsid w:val="60B983E7"/>
    <w:rsid w:val="60E8B61D"/>
    <w:rsid w:val="61243035"/>
    <w:rsid w:val="615FCE40"/>
    <w:rsid w:val="61659852"/>
    <w:rsid w:val="62E86A91"/>
    <w:rsid w:val="630215B7"/>
    <w:rsid w:val="6391D9C0"/>
    <w:rsid w:val="6398E84E"/>
    <w:rsid w:val="65003349"/>
    <w:rsid w:val="650FEF38"/>
    <w:rsid w:val="651E6788"/>
    <w:rsid w:val="65A7343C"/>
    <w:rsid w:val="65AEE12B"/>
    <w:rsid w:val="65CC6D36"/>
    <w:rsid w:val="6631C9EE"/>
    <w:rsid w:val="663F27FD"/>
    <w:rsid w:val="668043FC"/>
    <w:rsid w:val="66B8E71D"/>
    <w:rsid w:val="6737B04D"/>
    <w:rsid w:val="6799AC61"/>
    <w:rsid w:val="67CE784C"/>
    <w:rsid w:val="68D10687"/>
    <w:rsid w:val="68DA5AB5"/>
    <w:rsid w:val="6960A9BF"/>
    <w:rsid w:val="698F44F5"/>
    <w:rsid w:val="69ABE59D"/>
    <w:rsid w:val="6A1ED62D"/>
    <w:rsid w:val="6A86514A"/>
    <w:rsid w:val="6B12FDC7"/>
    <w:rsid w:val="6BA440B8"/>
    <w:rsid w:val="6CA9A424"/>
    <w:rsid w:val="6CB84F45"/>
    <w:rsid w:val="6D6B7EF7"/>
    <w:rsid w:val="6DB3674B"/>
    <w:rsid w:val="6E5343AE"/>
    <w:rsid w:val="6E543DC8"/>
    <w:rsid w:val="6F92038C"/>
    <w:rsid w:val="6FD66303"/>
    <w:rsid w:val="703A2F1C"/>
    <w:rsid w:val="7161EE38"/>
    <w:rsid w:val="717BE657"/>
    <w:rsid w:val="724E6191"/>
    <w:rsid w:val="72B48B8A"/>
    <w:rsid w:val="7394094B"/>
    <w:rsid w:val="74050C08"/>
    <w:rsid w:val="7424264D"/>
    <w:rsid w:val="74C1216C"/>
    <w:rsid w:val="75D852AE"/>
    <w:rsid w:val="785F9545"/>
    <w:rsid w:val="79D86F3D"/>
    <w:rsid w:val="7A45BC73"/>
    <w:rsid w:val="7B0B9463"/>
    <w:rsid w:val="7B889F8D"/>
    <w:rsid w:val="7C3ECE4D"/>
    <w:rsid w:val="7CBA5464"/>
    <w:rsid w:val="7CFBDFD0"/>
    <w:rsid w:val="7D4B435A"/>
    <w:rsid w:val="7D945C88"/>
    <w:rsid w:val="7DFC9B06"/>
    <w:rsid w:val="7EA4A2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202165"/>
  <w15:docId w15:val="{92603850-7998-4686-B3DF-395CD635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578AF"/>
    <w:pPr>
      <w:spacing w:before="120" w:after="240"/>
    </w:pPr>
    <w:rPr>
      <w:rFonts w:ascii="Arial" w:hAnsi="Arial"/>
      <w:sz w:val="22"/>
      <w:lang w:val="en-GB" w:eastAsia="en-US"/>
    </w:rPr>
  </w:style>
  <w:style w:type="paragraph" w:styleId="Heading1">
    <w:name w:val="heading 1"/>
    <w:aliases w:val="H1 Char,h1 Char,1st level Char,Appendix 1 Char,h1,Section,Section Heading,H1,Level 1,Heading1,h11,h12,Heading 1 Updated,JPW-num-section,level 1,level1,Nadpis 1,Main heading Char,Heading 10 Char,Header1 Char,Head Char,123 Char,level 1 Char,1"/>
    <w:basedOn w:val="Normal"/>
    <w:next w:val="BodyTextNormal"/>
    <w:link w:val="Heading1Char"/>
    <w:qFormat/>
    <w:rsid w:val="00F21B3A"/>
    <w:pPr>
      <w:keepNext/>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aliases w:val="H2,level 2,level2,h2,Attribute Heading 2,H21,H22,H23,H211,H221,hello,style2,A,B,C,...,Numbered - 2,PARA2,PA Major Section,2,sub-sect,21,sub-sect1,22,sub-sect2,23,sub-sect3,24,sub-sect4,25,sub-sect5,211,sub-sect11,(1.1,1.2,1.3 etc),aa Heading 2"/>
    <w:basedOn w:val="Normal"/>
    <w:next w:val="BodyTextNormal"/>
    <w:link w:val="Heading2Char"/>
    <w:qFormat/>
    <w:rsid w:val="00A80FDA"/>
    <w:pPr>
      <w:keepNext/>
      <w:numPr>
        <w:ilvl w:val="1"/>
        <w:numId w:val="2"/>
      </w:numPr>
      <w:spacing w:before="240" w:after="120"/>
      <w:jc w:val="both"/>
      <w:outlineLvl w:val="1"/>
    </w:pPr>
    <w:rPr>
      <w:rFonts w:ascii="Arial Bold" w:eastAsia="Times New Roman" w:hAnsi="Arial Bold" w:cs="Arial"/>
      <w:b/>
      <w:bCs/>
      <w:iCs/>
      <w:color w:val="1F144A" w:themeColor="text1"/>
      <w:sz w:val="28"/>
      <w:szCs w:val="28"/>
    </w:rPr>
  </w:style>
  <w:style w:type="paragraph" w:styleId="Heading3">
    <w:name w:val="heading 3"/>
    <w:aliases w:val="H3,level 3,level3,Nadpis 3,Heading 3 Char2 Char,Heading 3 Char1 Char1 Char,Heading 3 Char Char1 Char Char,Heading 3 Char1 Char Char Char Char,Heading 3 Char Char2 Char,Heading 3 Char1 Char Char1 Char,Heading 3 Char1 Char,Minor,h3,h,3"/>
    <w:basedOn w:val="Normal"/>
    <w:next w:val="BodyTextNormal"/>
    <w:link w:val="Heading3Char"/>
    <w:qFormat/>
    <w:rsid w:val="007B418F"/>
    <w:pPr>
      <w:keepNext/>
      <w:numPr>
        <w:ilvl w:val="2"/>
        <w:numId w:val="2"/>
      </w:numPr>
      <w:tabs>
        <w:tab w:val="clear" w:pos="4251"/>
        <w:tab w:val="left" w:pos="284"/>
        <w:tab w:val="num" w:pos="2549"/>
      </w:tabs>
      <w:spacing w:before="240" w:after="120"/>
      <w:ind w:left="1985" w:hanging="851"/>
      <w:outlineLvl w:val="2"/>
    </w:pPr>
    <w:rPr>
      <w:rFonts w:ascii="Arial Bold" w:eastAsia="Times New Roman" w:hAnsi="Arial Bold" w:cs="Arial"/>
      <w:b/>
      <w:bCs/>
      <w:color w:val="1F144A" w:themeColor="text1"/>
      <w:sz w:val="24"/>
      <w:szCs w:val="26"/>
    </w:rPr>
  </w:style>
  <w:style w:type="paragraph" w:styleId="Heading4">
    <w:name w:val="heading 4"/>
    <w:aliases w:val="H4"/>
    <w:basedOn w:val="Normal"/>
    <w:next w:val="BodyTextNormal"/>
    <w:link w:val="Heading4Char"/>
    <w:uiPriority w:val="9"/>
    <w:qFormat/>
    <w:rsid w:val="00F21B3A"/>
    <w:pPr>
      <w:keepNext/>
      <w:spacing w:before="240" w:after="120"/>
      <w:ind w:left="851"/>
      <w:outlineLvl w:val="3"/>
    </w:pPr>
    <w:rPr>
      <w:rFonts w:ascii="Arial Bold" w:eastAsia="Times New Roman" w:hAnsi="Arial Bold"/>
      <w:b/>
      <w:bCs/>
      <w:color w:val="1F144A" w:themeColor="text1"/>
      <w:sz w:val="24"/>
      <w:szCs w:val="22"/>
    </w:rPr>
  </w:style>
  <w:style w:type="paragraph" w:styleId="Heading5">
    <w:name w:val="heading 5"/>
    <w:aliases w:val="H5,level 5,level5"/>
    <w:basedOn w:val="Heading4"/>
    <w:next w:val="BodyTextNormal"/>
    <w:link w:val="Heading5Char"/>
    <w:qFormat/>
    <w:rsid w:val="00FC7897"/>
    <w:pPr>
      <w:outlineLvl w:val="4"/>
    </w:pPr>
    <w:rPr>
      <w:rFonts w:asciiTheme="majorHAnsi" w:hAnsiTheme="majorHAnsi"/>
      <w:b w:val="0"/>
      <w:bCs w:val="0"/>
      <w:iCs/>
      <w:sz w:val="22"/>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qFormat/>
    <w:rsid w:val="00EE5A03"/>
    <w:pPr>
      <w:spacing w:after="60"/>
      <w:outlineLvl w:val="7"/>
    </w:pPr>
    <w:rPr>
      <w:rFonts w:eastAsia="Times New Roman"/>
      <w:i/>
      <w:iCs/>
    </w:rPr>
  </w:style>
  <w:style w:type="paragraph" w:styleId="Heading9">
    <w:name w:val="heading 9"/>
    <w:basedOn w:val="Normal"/>
    <w:next w:val="Normal"/>
    <w:link w:val="Heading9Char"/>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Char,h1 Char Char,1st level Char Char,Appendix 1 Char Char,h1 Char1,Section Char,Section Heading Char,H1 Char1,Level 1 Char,Heading1 Char,h11 Char,h12 Char,Heading 1 Updated Char,JPW-num-section Char,level 1 Char1,level1 Char"/>
    <w:basedOn w:val="DefaultParagraphFont"/>
    <w:link w:val="Heading1"/>
    <w:rsid w:val="00F21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aliases w:val="H2 Char,level 2 Char,level2 Char,h2 Char,Attribute Heading 2 Char,H21 Char,H22 Char,H23 Char,H211 Char,H221 Char,hello Char,style2 Char,A Char,B Char,C Char,... Char,Numbered - 2 Char,PARA2 Char,PA Major Section Char,2 Char,sub-sect Char"/>
    <w:basedOn w:val="DefaultParagraphFont"/>
    <w:link w:val="Heading2"/>
    <w:rsid w:val="00A80FDA"/>
    <w:rPr>
      <w:rFonts w:ascii="Arial Bold" w:eastAsia="Times New Roman" w:hAnsi="Arial Bold" w:cs="Arial"/>
      <w:b/>
      <w:bCs/>
      <w:iCs/>
      <w:color w:val="1F144A" w:themeColor="text1"/>
      <w:sz w:val="28"/>
      <w:szCs w:val="28"/>
      <w:lang w:val="en-GB" w:eastAsia="en-US"/>
    </w:rPr>
  </w:style>
  <w:style w:type="character" w:customStyle="1" w:styleId="Heading3Char">
    <w:name w:val="Heading 3 Char"/>
    <w:aliases w:val="H3 Char,level 3 Char,level3 Char,Nadpis 3 Char,Heading 3 Char2 Char Char,Heading 3 Char1 Char1 Char Char,Heading 3 Char Char1 Char Char Char,Heading 3 Char1 Char Char Char Char Char,Heading 3 Char Char2 Char Char,Heading 3 Char1 Char Char"/>
    <w:basedOn w:val="DefaultParagraphFont"/>
    <w:link w:val="Heading3"/>
    <w:rsid w:val="007B418F"/>
    <w:rPr>
      <w:rFonts w:ascii="Arial Bold" w:eastAsia="Times New Roman" w:hAnsi="Arial Bold" w:cs="Arial"/>
      <w:b/>
      <w:bCs/>
      <w:color w:val="1F144A" w:themeColor="text1"/>
      <w:szCs w:val="26"/>
      <w:lang w:val="en-GB" w:eastAsia="en-US"/>
    </w:rPr>
  </w:style>
  <w:style w:type="character" w:customStyle="1" w:styleId="Heading4Char">
    <w:name w:val="Heading 4 Char"/>
    <w:aliases w:val="H4 Char"/>
    <w:basedOn w:val="DefaultParagraphFont"/>
    <w:link w:val="Heading4"/>
    <w:rsid w:val="00F21B3A"/>
    <w:rPr>
      <w:rFonts w:ascii="Arial Bold" w:eastAsia="Times New Roman" w:hAnsi="Arial Bold"/>
      <w:b/>
      <w:bCs/>
      <w:color w:val="1F144A" w:themeColor="text1"/>
      <w:szCs w:val="22"/>
      <w:lang w:val="en-GB" w:eastAsia="en-US"/>
    </w:rPr>
  </w:style>
  <w:style w:type="character" w:customStyle="1" w:styleId="Heading5Char">
    <w:name w:val="Heading 5 Char"/>
    <w:aliases w:val="H5 Char,level 5 Char,level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rsid w:val="004B2131"/>
    <w:rPr>
      <w:rFonts w:ascii="Arial" w:eastAsia="Times New Roman" w:hAnsi="Arial" w:cs="Arial"/>
      <w:sz w:val="22"/>
      <w:szCs w:val="22"/>
      <w:lang w:val="en-GB" w:eastAsia="en-US"/>
    </w:rPr>
  </w:style>
  <w:style w:type="paragraph" w:styleId="BalloonText">
    <w:name w:val="Balloon Text"/>
    <w:basedOn w:val="Normal"/>
    <w:link w:val="BalloonTextChar"/>
    <w:uiPriority w:val="99"/>
    <w:semiHidden/>
    <w:rsid w:val="002A05BD"/>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B5A"/>
    <w:rPr>
      <w:rFonts w:ascii="Lucida Grande" w:hAnsi="Lucida Grande" w:cs="Lucida Grande"/>
      <w:sz w:val="18"/>
      <w:szCs w:val="18"/>
      <w:lang w:val="en-GB" w:eastAsia="en-US"/>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EA4813"/>
    <w:pPr>
      <w:tabs>
        <w:tab w:val="left" w:pos="1701"/>
        <w:tab w:val="right" w:leader="dot" w:pos="9356"/>
      </w:tabs>
      <w:spacing w:after="120"/>
      <w:ind w:left="1134"/>
    </w:pPr>
    <w:rPr>
      <w:rFonts w:asciiTheme="minorHAnsi" w:hAnsiTheme="minorHAnsi" w:cstheme="minorHAnsi"/>
      <w:bCs/>
      <w:color w:val="1F144A" w:themeColor="text1"/>
    </w:rPr>
  </w:style>
  <w:style w:type="paragraph" w:customStyle="1" w:styleId="ListTick">
    <w:name w:val="List Tick"/>
    <w:basedOn w:val="BodyTextNormal"/>
    <w:qFormat/>
    <w:rsid w:val="00443F93"/>
    <w:pPr>
      <w:numPr>
        <w:numId w:val="3"/>
      </w:numPr>
      <w:tabs>
        <w:tab w:val="num" w:pos="567"/>
      </w:tabs>
      <w:ind w:left="1248"/>
    </w:pPr>
    <w:rPr>
      <w:rFonts w:eastAsia="Times New Roman"/>
      <w:szCs w:val="22"/>
    </w:rPr>
  </w:style>
  <w:style w:type="paragraph" w:styleId="ListBullet">
    <w:name w:val="List Bullet"/>
    <w:basedOn w:val="BodyTextNormal"/>
    <w:uiPriority w:val="99"/>
    <w:qFormat/>
    <w:rsid w:val="00443F93"/>
    <w:pPr>
      <w:numPr>
        <w:numId w:val="10"/>
      </w:numPr>
      <w:ind w:left="1248" w:hanging="397"/>
    </w:pPr>
  </w:style>
  <w:style w:type="paragraph" w:customStyle="1" w:styleId="ListCross">
    <w:name w:val="List Cross"/>
    <w:basedOn w:val="ListBullet"/>
    <w:qFormat/>
    <w:rsid w:val="00443F93"/>
    <w:pPr>
      <w:numPr>
        <w:numId w:val="4"/>
      </w:numPr>
      <w:ind w:left="1248"/>
    </w:pPr>
  </w:style>
  <w:style w:type="paragraph" w:customStyle="1" w:styleId="TableHeadings">
    <w:name w:val="Table Headings"/>
    <w:basedOn w:val="Normal"/>
    <w:qFormat/>
    <w:rsid w:val="004B2131"/>
    <w:pPr>
      <w:spacing w:after="120"/>
    </w:pPr>
    <w:rPr>
      <w:rFonts w:eastAsia="Times New Roman"/>
      <w:bCs/>
      <w:color w:val="FFFFFF" w:themeColor="background1"/>
    </w:rPr>
  </w:style>
  <w:style w:type="paragraph" w:customStyle="1" w:styleId="TableText-Left">
    <w:name w:val="Table Text - Left"/>
    <w:basedOn w:val="Normal"/>
    <w:link w:val="TableText-LeftChar"/>
    <w:qFormat/>
    <w:rsid w:val="00443F93"/>
    <w:pPr>
      <w:spacing w:before="60" w:after="60"/>
    </w:pPr>
    <w:rPr>
      <w:rFonts w:eastAsia="Times New Roman"/>
    </w:rPr>
  </w:style>
  <w:style w:type="character" w:customStyle="1" w:styleId="TableText-LeftChar">
    <w:name w:val="Table Text - Left Char"/>
    <w:basedOn w:val="DefaultParagraphFont"/>
    <w:link w:val="TableText-Left"/>
    <w:rsid w:val="00443F93"/>
    <w:rPr>
      <w:rFonts w:ascii="Arial" w:eastAsia="Times New Roman" w:hAnsi="Arial"/>
      <w:sz w:val="22"/>
      <w:lang w:val="en-GB" w:eastAsia="en-US"/>
    </w:rPr>
  </w:style>
  <w:style w:type="paragraph" w:customStyle="1" w:styleId="TableText-Centre">
    <w:name w:val="Table Text - Centre"/>
    <w:basedOn w:val="TableText-Left"/>
    <w:link w:val="TableText-CentreChar"/>
    <w:qFormat/>
    <w:rsid w:val="004C58F6"/>
    <w:pPr>
      <w:jc w:val="center"/>
    </w:pPr>
  </w:style>
  <w:style w:type="character" w:customStyle="1" w:styleId="TableText-CentreChar">
    <w:name w:val="Table Text - Centre Char"/>
    <w:basedOn w:val="TableText-LeftChar"/>
    <w:link w:val="TableText-Centre"/>
    <w:rsid w:val="00525C10"/>
    <w:rPr>
      <w:rFonts w:ascii="Arial" w:eastAsia="Times New Roman" w:hAnsi="Arial"/>
      <w:sz w:val="22"/>
      <w:lang w:val="en-GB" w:eastAsia="en-US"/>
    </w:rPr>
  </w:style>
  <w:style w:type="paragraph" w:customStyle="1" w:styleId="TableText-Right">
    <w:name w:val="Table Text - Right"/>
    <w:basedOn w:val="TableText-Centre"/>
    <w:link w:val="TableText-RightChar"/>
    <w:qFormat/>
    <w:rsid w:val="004C58F6"/>
    <w:pPr>
      <w:jc w:val="right"/>
    </w:pPr>
  </w:style>
  <w:style w:type="character" w:customStyle="1" w:styleId="TableText-RightChar">
    <w:name w:val="Table Text - Right Char"/>
    <w:basedOn w:val="TableText-CentreChar"/>
    <w:link w:val="TableText-Right"/>
    <w:rsid w:val="00525C10"/>
    <w:rPr>
      <w:rFonts w:ascii="Arial" w:eastAsia="Times New Roman" w:hAnsi="Arial"/>
      <w:sz w:val="22"/>
      <w:lang w:val="en-GB" w:eastAsia="en-US"/>
    </w:rPr>
  </w:style>
  <w:style w:type="paragraph" w:styleId="Caption">
    <w:name w:val="caption"/>
    <w:aliases w:val="Caption (HY),Caption SEC Table"/>
    <w:basedOn w:val="Normal"/>
    <w:next w:val="BodyTextNormal"/>
    <w:link w:val="CaptionChar"/>
    <w:autoRedefine/>
    <w:uiPriority w:val="35"/>
    <w:qFormat/>
    <w:rsid w:val="00F455C3"/>
    <w:pPr>
      <w:framePr w:hSpace="180" w:wrap="around" w:vAnchor="text" w:hAnchor="page" w:x="3538" w:y="53"/>
      <w:spacing w:before="0" w:after="0"/>
      <w:suppressOverlap/>
      <w:jc w:val="center"/>
    </w:pPr>
    <w:rPr>
      <w:rFonts w:asciiTheme="majorHAnsi" w:eastAsia="Times New Roman" w:hAnsiTheme="majorHAnsi" w:cstheme="majorHAnsi"/>
      <w:i/>
      <w:iCs/>
      <w:sz w:val="20"/>
      <w:szCs w:val="20"/>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9E3890"/>
    <w:pPr>
      <w:keepNext w:val="0"/>
      <w:numPr>
        <w:ilvl w:val="0"/>
        <w:numId w:val="0"/>
      </w:numPr>
      <w:tabs>
        <w:tab w:val="left" w:pos="567"/>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val="0"/>
      <w:bCs w:val="0"/>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table" w:styleId="MediumGrid3-Accent4">
    <w:name w:val="Medium Grid 3 Accent 4"/>
    <w:basedOn w:val="TableNormal"/>
    <w:uiPriority w:val="69"/>
    <w:rsid w:val="00D16CCD"/>
    <w:rPr>
      <w:rFonts w:eastAsia="Times New Roman"/>
      <w:sz w:val="20"/>
      <w:szCs w:val="20"/>
      <w:lang w:val="en-GB" w:eastAsia="en-GB"/>
    </w:rPr>
    <w:tblPr>
      <w:tblStyleRowBandSize w:val="1"/>
      <w:tblStyleColBandSize w:val="1"/>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shd w:val="clear" w:color="auto" w:fill="DFD8E8"/>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clear" w:color="auto" w:fill="E5D4DF"/>
      </w:tcPr>
    </w:tblStylePr>
    <w:tblStylePr w:type="band2Horz">
      <w:tblPr/>
      <w:tcPr>
        <w:tcBorders>
          <w:top w:val="single" w:sz="6" w:space="0" w:color="FFFFFF"/>
          <w:left w:val="single" w:sz="6" w:space="0" w:color="FFFFFF"/>
          <w:bottom w:val="single" w:sz="6" w:space="0" w:color="FFFFFF"/>
          <w:right w:val="single" w:sz="6" w:space="0" w:color="FFFFFF"/>
          <w:insideH w:val="nil"/>
          <w:insideV w:val="single" w:sz="6" w:space="0" w:color="FFFFFF"/>
          <w:tl2br w:val="nil"/>
          <w:tr2bl w:val="nil"/>
        </w:tcBorders>
        <w:shd w:val="clear" w:color="auto" w:fill="D3BACF"/>
      </w:tcPr>
    </w:tblStylePr>
  </w:style>
  <w:style w:type="table" w:styleId="TableGrid">
    <w:name w:val="Table Grid"/>
    <w:aliases w:val="Elexon Table."/>
    <w:basedOn w:val="TableNormal"/>
    <w:uiPriority w:val="39"/>
    <w:rsid w:val="0035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498E"/>
    <w:rPr>
      <w:color w:val="808080"/>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styleId="TOAHeading">
    <w:name w:val="toa heading"/>
    <w:basedOn w:val="Normal"/>
    <w:next w:val="Normal"/>
    <w:uiPriority w:val="99"/>
    <w:semiHidden/>
    <w:rsid w:val="00673396"/>
    <w:rPr>
      <w:rFonts w:asciiTheme="majorHAnsi" w:eastAsiaTheme="majorEastAsia" w:hAnsiTheme="majorHAnsi" w:cstheme="majorBidi"/>
      <w:b/>
      <w:bCs/>
      <w:sz w:val="24"/>
    </w:rPr>
  </w:style>
  <w:style w:type="paragraph" w:styleId="ListBullet2">
    <w:name w:val="List Bullet 2"/>
    <w:basedOn w:val="BodyTextNormal"/>
    <w:qFormat/>
    <w:rsid w:val="00443F93"/>
    <w:pPr>
      <w:numPr>
        <w:ilvl w:val="1"/>
        <w:numId w:val="10"/>
      </w:numPr>
      <w:ind w:left="1644" w:hanging="397"/>
    </w:pPr>
    <w:rPr>
      <w:szCs w:val="22"/>
    </w:rPr>
  </w:style>
  <w:style w:type="paragraph" w:styleId="ListBullet3">
    <w:name w:val="List Bullet 3"/>
    <w:basedOn w:val="BodyTextNormal"/>
    <w:uiPriority w:val="99"/>
    <w:qFormat/>
    <w:rsid w:val="00443F93"/>
    <w:pPr>
      <w:numPr>
        <w:ilvl w:val="2"/>
        <w:numId w:val="10"/>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OLD">
    <w:name w:val="BOLD"/>
    <w:basedOn w:val="Normal"/>
    <w:next w:val="Normal"/>
    <w:semiHidden/>
    <w:qFormat/>
    <w:rsid w:val="00711F1A"/>
    <w:rPr>
      <w:b/>
    </w:rPr>
  </w:style>
  <w:style w:type="paragraph" w:customStyle="1" w:styleId="italic">
    <w:name w:val="italic"/>
    <w:basedOn w:val="Normal"/>
    <w:next w:val="Normal"/>
    <w:semiHidden/>
    <w:qFormat/>
    <w:rsid w:val="00711F1A"/>
    <w:rPr>
      <w:i/>
    </w:rPr>
  </w:style>
  <w:style w:type="paragraph" w:customStyle="1" w:styleId="Tableannotation">
    <w:name w:val="Table annotation"/>
    <w:basedOn w:val="Caption"/>
    <w:next w:val="BodyTextNormal"/>
    <w:qFormat/>
    <w:rsid w:val="00443F93"/>
    <w:pPr>
      <w:framePr w:wrap="around"/>
      <w:numPr>
        <w:numId w:val="13"/>
      </w:numPr>
    </w:pPr>
  </w:style>
  <w:style w:type="paragraph" w:customStyle="1" w:styleId="Figureannotation">
    <w:name w:val="Figure annotation"/>
    <w:basedOn w:val="Caption"/>
    <w:qFormat/>
    <w:rsid w:val="00443F93"/>
    <w:pPr>
      <w:keepNext/>
      <w:framePr w:wrap="around"/>
      <w:spacing w:before="120"/>
      <w:ind w:left="714" w:hanging="357"/>
    </w:p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FooterDocumentTitle">
    <w:name w:val="Footer Document Title"/>
    <w:basedOn w:val="Normal"/>
    <w:semiHidden/>
    <w:qFormat/>
    <w:rsid w:val="007D42F0"/>
    <w:pPr>
      <w:spacing w:after="120"/>
      <w:ind w:left="-368" w:right="357" w:hanging="709"/>
    </w:pPr>
    <w:rPr>
      <w:sz w:val="16"/>
      <w:szCs w:val="16"/>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styleId="ListNumber">
    <w:name w:val="List Number"/>
    <w:basedOn w:val="BodyTextNormal"/>
    <w:uiPriority w:val="99"/>
    <w:qFormat/>
    <w:rsid w:val="00255570"/>
    <w:pPr>
      <w:numPr>
        <w:numId w:val="7"/>
      </w:numPr>
      <w:ind w:left="1418" w:hanging="567"/>
    </w:pPr>
  </w:style>
  <w:style w:type="paragraph" w:styleId="ListNumber2">
    <w:name w:val="List Number 2"/>
    <w:basedOn w:val="ListBullet2"/>
    <w:uiPriority w:val="99"/>
    <w:qFormat/>
    <w:rsid w:val="00A50084"/>
    <w:pPr>
      <w:numPr>
        <w:numId w:val="7"/>
      </w:numPr>
      <w:ind w:left="2269" w:hanging="851"/>
    </w:pPr>
  </w:style>
  <w:style w:type="paragraph" w:styleId="ListNumber3">
    <w:name w:val="List Number 3"/>
    <w:basedOn w:val="BodyTextNormal"/>
    <w:uiPriority w:val="99"/>
    <w:qFormat/>
    <w:rsid w:val="00443F93"/>
    <w:pPr>
      <w:numPr>
        <w:ilvl w:val="2"/>
        <w:numId w:val="7"/>
      </w:numPr>
      <w:ind w:left="3119"/>
    </w:pPr>
  </w:style>
  <w:style w:type="paragraph" w:customStyle="1" w:styleId="ListLettering">
    <w:name w:val="List Lettering"/>
    <w:basedOn w:val="BodyTextNormal"/>
    <w:qFormat/>
    <w:rsid w:val="00443F93"/>
    <w:pPr>
      <w:numPr>
        <w:numId w:val="6"/>
      </w:numPr>
      <w:ind w:left="1248"/>
    </w:pPr>
  </w:style>
  <w:style w:type="paragraph" w:customStyle="1" w:styleId="ParagraphNumbering">
    <w:name w:val="Paragraph Numbering"/>
    <w:basedOn w:val="Normal"/>
    <w:qFormat/>
    <w:rsid w:val="002010E0"/>
    <w:pPr>
      <w:numPr>
        <w:numId w:val="5"/>
      </w:numPr>
      <w:tabs>
        <w:tab w:val="left" w:pos="-1134"/>
      </w:tabs>
    </w:pPr>
  </w:style>
  <w:style w:type="character" w:customStyle="1" w:styleId="Highlight">
    <w:name w:val="Highlight"/>
    <w:basedOn w:val="DefaultParagraphFont"/>
    <w:uiPriority w:val="1"/>
    <w:qFormat/>
    <w:rsid w:val="00195A5F"/>
    <w:rPr>
      <w:rFonts w:asciiTheme="minorHAnsi" w:hAnsiTheme="minorHAnsi"/>
      <w:sz w:val="22"/>
      <w:bdr w:val="none" w:sz="0" w:space="0" w:color="auto"/>
      <w:shd w:val="solid" w:color="FFFF00" w:fill="auto"/>
    </w:rPr>
  </w:style>
  <w:style w:type="paragraph" w:styleId="Quote">
    <w:name w:val="Quote"/>
    <w:basedOn w:val="Normal"/>
    <w:next w:val="Normal"/>
    <w:link w:val="QuoteChar"/>
    <w:uiPriority w:val="29"/>
    <w:semiHidden/>
    <w:qFormat/>
    <w:rsid w:val="001106F5"/>
    <w:pPr>
      <w:shd w:val="thinDiagStripe" w:color="FFFFFF" w:themeColor="background1" w:themeTint="99" w:fill="auto"/>
    </w:pPr>
    <w:rPr>
      <w:i/>
      <w:iCs/>
      <w:color w:val="1F144A" w:themeColor="text1"/>
    </w:rPr>
  </w:style>
  <w:style w:type="character" w:customStyle="1" w:styleId="QuoteChar">
    <w:name w:val="Quote Char"/>
    <w:basedOn w:val="DefaultParagraphFont"/>
    <w:link w:val="Quote"/>
    <w:uiPriority w:val="29"/>
    <w:semiHidden/>
    <w:rsid w:val="00673B5A"/>
    <w:rPr>
      <w:rFonts w:ascii="Arial" w:hAnsi="Arial"/>
      <w:i/>
      <w:iCs/>
      <w:color w:val="1F144A" w:themeColor="text1"/>
      <w:sz w:val="22"/>
      <w:shd w:val="thinDiagStripe" w:color="FFFFFF" w:themeColor="background1" w:themeTint="99" w:fill="auto"/>
      <w:lang w:val="en-GB" w:eastAsia="en-US"/>
    </w:rPr>
  </w:style>
  <w:style w:type="paragraph" w:customStyle="1" w:styleId="CaseStudyQuoteTitle">
    <w:name w:val="Case Study / Quote Title"/>
    <w:basedOn w:val="Normal"/>
    <w:next w:val="CaseStudyText"/>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FFFFFF" w:themeFill="background1" w:themeFillTint="33"/>
      <w:spacing w:before="240" w:after="120"/>
    </w:pPr>
    <w:rPr>
      <w:b/>
      <w:color w:val="1F144A" w:themeColor="text1"/>
      <w:sz w:val="24"/>
    </w:rPr>
  </w:style>
  <w:style w:type="paragraph" w:customStyle="1" w:styleId="CaseStudyText">
    <w:name w:val="Case Study Text"/>
    <w:basedOn w:val="Normal"/>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auto"/>
    </w:pPr>
  </w:style>
  <w:style w:type="paragraph" w:customStyle="1" w:styleId="CaseStudyQuoteBullets">
    <w:name w:val="Case Study / Quote Bullets"/>
    <w:basedOn w:val="CaseStudyText"/>
    <w:qFormat/>
    <w:rsid w:val="00443F93"/>
    <w:pPr>
      <w:numPr>
        <w:numId w:val="8"/>
      </w:numPr>
      <w:ind w:left="397" w:hanging="397"/>
    </w:pPr>
  </w:style>
  <w:style w:type="paragraph" w:customStyle="1" w:styleId="TableBullet1">
    <w:name w:val="Table Bullet 1"/>
    <w:basedOn w:val="TableText-Left"/>
    <w:qFormat/>
    <w:rsid w:val="00443F93"/>
    <w:pPr>
      <w:framePr w:hSpace="180" w:wrap="around" w:vAnchor="text" w:hAnchor="page" w:x="1789" w:y="827"/>
      <w:numPr>
        <w:numId w:val="9"/>
      </w:numPr>
    </w:pPr>
    <w:rPr>
      <w:szCs w:val="20"/>
    </w:rPr>
  </w:style>
  <w:style w:type="paragraph" w:customStyle="1" w:styleId="TableBullet2">
    <w:name w:val="Table Bullet 2"/>
    <w:basedOn w:val="Normal"/>
    <w:qFormat/>
    <w:rsid w:val="00282A5F"/>
    <w:pPr>
      <w:numPr>
        <w:ilvl w:val="1"/>
        <w:numId w:val="9"/>
      </w:numPr>
    </w:pPr>
    <w:rPr>
      <w:szCs w:val="20"/>
    </w:rPr>
  </w:style>
  <w:style w:type="table" w:styleId="MediumGrid3-Accent5">
    <w:name w:val="Medium Grid 3 Accent 5"/>
    <w:basedOn w:val="TableNormal"/>
    <w:uiPriority w:val="69"/>
    <w:rsid w:val="001F5F4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4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2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2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9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9AA" w:themeFill="accent5" w:themeFillTint="7F"/>
      </w:tcPr>
    </w:tblStylePr>
  </w:style>
  <w:style w:type="table" w:customStyle="1" w:styleId="WithoutHeader">
    <w:name w:val="Without Header"/>
    <w:basedOn w:val="MediumGrid3-Accent4"/>
    <w:uiPriority w:val="99"/>
    <w:rsid w:val="00803D6C"/>
    <w:tblPr/>
    <w:tcPr>
      <w:shd w:val="clear" w:color="auto" w:fill="DFD8E8"/>
    </w:tcPr>
    <w:tblStylePr w:type="firstRow">
      <w:rPr>
        <w:rFonts w:ascii="HG Mincho Light J" w:hAnsi="HG Mincho Light J"/>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pct35" w:color="B8ACE8" w:themeColor="accent4" w:themeTint="40" w:fill="E5D4DF"/>
      </w:tcPr>
    </w:tblStylePr>
    <w:tblStylePr w:type="band2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solid" w:color="E2DDF6" w:themeColor="text1" w:themeTint="1A" w:fill="D3BACF"/>
      </w:tcPr>
    </w:tblStylePr>
  </w:style>
  <w:style w:type="paragraph" w:styleId="Header">
    <w:name w:val="header"/>
    <w:basedOn w:val="Normal"/>
    <w:link w:val="HeaderChar"/>
    <w:rsid w:val="003349D8"/>
    <w:pPr>
      <w:tabs>
        <w:tab w:val="center" w:pos="4320"/>
        <w:tab w:val="right" w:pos="8640"/>
      </w:tabs>
      <w:spacing w:before="0" w:after="0"/>
    </w:pPr>
  </w:style>
  <w:style w:type="character" w:customStyle="1" w:styleId="HeaderChar">
    <w:name w:val="Header Char"/>
    <w:basedOn w:val="DefaultParagraphFont"/>
    <w:link w:val="Header"/>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10"/>
      </w:numPr>
      <w:ind w:left="2438" w:hanging="397"/>
    </w:pPr>
  </w:style>
  <w:style w:type="paragraph" w:styleId="ListBullet5">
    <w:name w:val="List Bullet 5"/>
    <w:basedOn w:val="BodyTextNormal"/>
    <w:uiPriority w:val="99"/>
    <w:qFormat/>
    <w:rsid w:val="00443F93"/>
    <w:pPr>
      <w:numPr>
        <w:ilvl w:val="4"/>
        <w:numId w:val="10"/>
      </w:numPr>
      <w:ind w:left="2438" w:hanging="397"/>
    </w:pPr>
  </w:style>
  <w:style w:type="table" w:customStyle="1" w:styleId="LightList-Accent11">
    <w:name w:val="Light List - Accent 11"/>
    <w:basedOn w:val="TableNormal"/>
    <w:uiPriority w:val="61"/>
    <w:rsid w:val="004B1BF7"/>
    <w:tblPr>
      <w:tblStyleRowBandSize w:val="1"/>
      <w:tblStyleColBandSize w:val="1"/>
      <w:tblBorders>
        <w:top w:val="single" w:sz="8" w:space="0" w:color="5C2071" w:themeColor="accent1"/>
        <w:left w:val="single" w:sz="8" w:space="0" w:color="5C2071" w:themeColor="accent1"/>
        <w:bottom w:val="single" w:sz="8" w:space="0" w:color="5C2071" w:themeColor="accent1"/>
        <w:right w:val="single" w:sz="8" w:space="0" w:color="5C2071" w:themeColor="accent1"/>
      </w:tblBorders>
    </w:tblPr>
    <w:tblStylePr w:type="firstRow">
      <w:pPr>
        <w:spacing w:before="0" w:after="0" w:line="240" w:lineRule="auto"/>
      </w:pPr>
      <w:rPr>
        <w:b/>
        <w:bCs/>
        <w:color w:val="FFFFFF" w:themeColor="background1"/>
      </w:rPr>
      <w:tblPr/>
      <w:tcPr>
        <w:shd w:val="clear" w:color="auto" w:fill="5C2071" w:themeFill="accent1"/>
      </w:tcPr>
    </w:tblStylePr>
    <w:tblStylePr w:type="lastRow">
      <w:pPr>
        <w:spacing w:before="0" w:after="0" w:line="240" w:lineRule="auto"/>
      </w:pPr>
      <w:rPr>
        <w:b/>
        <w:bCs/>
      </w:rPr>
      <w:tblPr/>
      <w:tcPr>
        <w:tcBorders>
          <w:top w:val="double" w:sz="6" w:space="0" w:color="5C2071" w:themeColor="accent1"/>
          <w:left w:val="single" w:sz="8" w:space="0" w:color="5C2071" w:themeColor="accent1"/>
          <w:bottom w:val="single" w:sz="8" w:space="0" w:color="5C2071" w:themeColor="accent1"/>
          <w:right w:val="single" w:sz="8" w:space="0" w:color="5C2071" w:themeColor="accent1"/>
        </w:tcBorders>
      </w:tcPr>
    </w:tblStylePr>
    <w:tblStylePr w:type="firstCol">
      <w:rPr>
        <w:b/>
        <w:bCs/>
      </w:rPr>
    </w:tblStylePr>
    <w:tblStylePr w:type="lastCol">
      <w:rPr>
        <w:b/>
        <w:bCs/>
      </w:rPr>
    </w:tblStylePr>
    <w:tblStylePr w:type="band1Vert">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tblStylePr w:type="band1Horz">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style>
  <w:style w:type="table" w:customStyle="1" w:styleId="TableTemplate1">
    <w:name w:val="Table Template 1"/>
    <w:basedOn w:val="TableNormal"/>
    <w:uiPriority w:val="99"/>
    <w:rsid w:val="00B83C3C"/>
    <w:rPr>
      <w:rFonts w:asciiTheme="minorHAnsi" w:hAnsiTheme="minorHAnsi"/>
    </w:rPr>
    <w:tblPr>
      <w:tblStyleColBandSize w:val="1"/>
      <w:tblBorders>
        <w:top w:val="single" w:sz="8" w:space="0" w:color="505253" w:themeColor="text2"/>
        <w:left w:val="single" w:sz="8" w:space="0" w:color="505253" w:themeColor="text2"/>
        <w:bottom w:val="single" w:sz="8" w:space="0" w:color="505253" w:themeColor="text2"/>
        <w:right w:val="single" w:sz="8" w:space="0" w:color="505253" w:themeColor="text2"/>
        <w:insideH w:val="single" w:sz="8" w:space="0" w:color="505253" w:themeColor="text2"/>
        <w:insideV w:val="single" w:sz="8" w:space="0" w:color="505253" w:themeColor="text2"/>
      </w:tblBorders>
    </w:tblPr>
    <w:tblStylePr w:type="firstRow">
      <w:pPr>
        <w:jc w:val="left"/>
      </w:pPr>
      <w:rPr>
        <w:rFonts w:asciiTheme="minorHAnsi" w:hAnsiTheme="minorHAnsi"/>
        <w:b/>
        <w:color w:val="9CA299" w:themeColor="background2"/>
        <w:sz w:val="24"/>
      </w:rPr>
      <w:tblPr/>
      <w:tcPr>
        <w:tcBorders>
          <w:bottom w:val="single" w:sz="4" w:space="0" w:color="9CA299" w:themeColor="background2"/>
        </w:tcBorders>
        <w:shd w:val="clear" w:color="auto" w:fill="5C2071" w:themeFill="accent1"/>
        <w:vAlign w:val="center"/>
      </w:tcPr>
    </w:tblStylePr>
    <w:tblStylePr w:type="firstCol">
      <w:rPr>
        <w:rFonts w:asciiTheme="minorHAnsi" w:hAnsiTheme="minorHAnsi"/>
        <w:b/>
        <w:color w:val="5C2071" w:themeColor="accent1"/>
        <w:sz w:val="24"/>
      </w:rPr>
    </w:tblStylePr>
  </w:style>
  <w:style w:type="table" w:customStyle="1" w:styleId="TableTemplate2">
    <w:name w:val="Table Template 2"/>
    <w:basedOn w:val="TableNormal"/>
    <w:uiPriority w:val="99"/>
    <w:rsid w:val="005126C9"/>
    <w:rPr>
      <w:rFonts w:asciiTheme="minorHAnsi" w:hAnsiTheme="minorHAnsi"/>
    </w:rPr>
    <w:tblPr>
      <w:tblStyleRowBandSize w:val="1"/>
      <w:tblBorders>
        <w:insideH w:val="single" w:sz="4" w:space="0" w:color="9CA299" w:themeColor="background2"/>
        <w:insideV w:val="single" w:sz="4" w:space="0" w:color="9CA299" w:themeColor="background2"/>
      </w:tblBorders>
    </w:tblPr>
    <w:tblStylePr w:type="firstRow">
      <w:pPr>
        <w:jc w:val="left"/>
      </w:pPr>
      <w:rPr>
        <w:rFonts w:asciiTheme="minorHAnsi" w:hAnsiTheme="minorHAnsi"/>
        <w:b/>
        <w:sz w:val="24"/>
      </w:rPr>
      <w:tblPr/>
      <w:trPr>
        <w:tblHeader/>
      </w:trPr>
      <w:tcPr>
        <w:tcBorders>
          <w:bottom w:val="single" w:sz="18" w:space="0" w:color="9CA299" w:themeColor="background2"/>
        </w:tcBorders>
        <w:shd w:val="clear" w:color="auto" w:fill="5C2071" w:themeFill="accent1"/>
        <w:vAlign w:val="center"/>
      </w:tcPr>
    </w:tblStylePr>
    <w:tblStylePr w:type="firstCol">
      <w:rPr>
        <w:rFonts w:asciiTheme="minorHAnsi" w:hAnsiTheme="minorHAnsi"/>
        <w:color w:val="auto"/>
      </w:rPr>
    </w:tblStylePr>
    <w:tblStylePr w:type="band1Horz">
      <w:tblPr/>
      <w:tcPr>
        <w:shd w:val="clear" w:color="auto" w:fill="E4C6EF" w:themeFill="accent1" w:themeFillTint="33"/>
      </w:tcPr>
    </w:tblStylePr>
    <w:tblStylePr w:type="band2Horz">
      <w:tblPr/>
      <w:tcPr>
        <w:shd w:val="clear" w:color="auto" w:fill="B8ACE8" w:themeFill="text1" w:themeFillTint="40"/>
      </w:tcPr>
    </w:tblStylePr>
  </w:style>
  <w:style w:type="paragraph" w:customStyle="1" w:styleId="AppendixHeading">
    <w:name w:val="Appendix Heading"/>
    <w:basedOn w:val="Heading1"/>
    <w:next w:val="BodyTextNormal"/>
    <w:qFormat/>
    <w:rsid w:val="00443F93"/>
    <w:pPr>
      <w:numPr>
        <w:numId w:val="12"/>
      </w:numPr>
      <w:tabs>
        <w:tab w:val="left" w:pos="1701"/>
      </w:tabs>
      <w:ind w:hanging="720"/>
    </w:pPr>
  </w:style>
  <w:style w:type="numbering" w:customStyle="1" w:styleId="Appendix">
    <w:name w:val="Appendix"/>
    <w:uiPriority w:val="99"/>
    <w:rsid w:val="00846A64"/>
    <w:pPr>
      <w:numPr>
        <w:numId w:val="11"/>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styleId="BlockText">
    <w:name w:val="Block Text"/>
    <w:basedOn w:val="Normal"/>
    <w:uiPriority w:val="99"/>
    <w:semiHidden/>
    <w:rsid w:val="00251828"/>
    <w:pPr>
      <w:pBdr>
        <w:top w:val="single" w:sz="2" w:space="10" w:color="5C2071" w:themeColor="accent1" w:shadow="1"/>
        <w:left w:val="single" w:sz="2" w:space="10" w:color="5C2071" w:themeColor="accent1" w:shadow="1"/>
        <w:bottom w:val="single" w:sz="2" w:space="10" w:color="5C2071" w:themeColor="accent1" w:shadow="1"/>
        <w:right w:val="single" w:sz="2" w:space="10" w:color="5C2071" w:themeColor="accent1" w:shadow="1"/>
      </w:pBdr>
      <w:ind w:left="1152" w:right="1152"/>
    </w:pPr>
    <w:rPr>
      <w:rFonts w:asciiTheme="minorHAnsi" w:hAnsiTheme="minorHAnsi" w:cstheme="minorBidi"/>
      <w:i/>
      <w:iCs/>
      <w:color w:val="5C2071" w:themeColor="accent1"/>
    </w:rPr>
  </w:style>
  <w:style w:type="paragraph" w:customStyle="1" w:styleId="BodytextSubtitle">
    <w:name w:val="Body text Subtitle"/>
    <w:basedOn w:val="CoverPageSubtext"/>
    <w:semiHidden/>
    <w:qFormat/>
    <w:rsid w:val="00E538B7"/>
    <w:pPr>
      <w:spacing w:before="240"/>
      <w:ind w:left="851"/>
    </w:pPr>
  </w:style>
  <w:style w:type="paragraph" w:customStyle="1" w:styleId="BodyTextNormal">
    <w:name w:val="Body Text – Normal"/>
    <w:basedOn w:val="Normal"/>
    <w:link w:val="BodyTextNormalChar"/>
    <w:qFormat/>
    <w:rsid w:val="00C510F2"/>
    <w:pPr>
      <w:ind w:left="851"/>
    </w:pPr>
  </w:style>
  <w:style w:type="character" w:styleId="FootnoteReference">
    <w:name w:val="footnote reference"/>
    <w:basedOn w:val="DefaultParagraphFont"/>
    <w:uiPriority w:val="99"/>
    <w:semiHidden/>
    <w:rsid w:val="00347A8F"/>
    <w:rPr>
      <w:vertAlign w:val="superscript"/>
    </w:rPr>
  </w:style>
  <w:style w:type="table" w:styleId="LightList-Accent2">
    <w:name w:val="Light List Accent 2"/>
    <w:basedOn w:val="TableNormal"/>
    <w:uiPriority w:val="61"/>
    <w:rsid w:val="00FC7897"/>
    <w:tblPr>
      <w:tblStyleRowBandSize w:val="1"/>
      <w:tblStyleColBandSize w:val="1"/>
      <w:tblBorders>
        <w:top w:val="single" w:sz="8" w:space="0" w:color="861889" w:themeColor="accent2"/>
        <w:left w:val="single" w:sz="8" w:space="0" w:color="861889" w:themeColor="accent2"/>
        <w:bottom w:val="single" w:sz="8" w:space="0" w:color="861889" w:themeColor="accent2"/>
        <w:right w:val="single" w:sz="8" w:space="0" w:color="861889" w:themeColor="accent2"/>
      </w:tblBorders>
    </w:tblPr>
    <w:tblStylePr w:type="firstRow">
      <w:pPr>
        <w:spacing w:before="0" w:after="0" w:line="240" w:lineRule="auto"/>
      </w:pPr>
      <w:rPr>
        <w:b/>
        <w:bCs/>
        <w:color w:val="FFFFFF" w:themeColor="background1"/>
      </w:rPr>
      <w:tblPr/>
      <w:tcPr>
        <w:shd w:val="clear" w:color="auto" w:fill="861889" w:themeFill="accent2"/>
      </w:tcPr>
    </w:tblStylePr>
    <w:tblStylePr w:type="lastRow">
      <w:pPr>
        <w:spacing w:before="0" w:after="0" w:line="240" w:lineRule="auto"/>
      </w:pPr>
      <w:rPr>
        <w:b/>
        <w:bCs/>
      </w:rPr>
      <w:tblPr/>
      <w:tcPr>
        <w:tcBorders>
          <w:top w:val="double" w:sz="6" w:space="0" w:color="861889" w:themeColor="accent2"/>
          <w:left w:val="single" w:sz="8" w:space="0" w:color="861889" w:themeColor="accent2"/>
          <w:bottom w:val="single" w:sz="8" w:space="0" w:color="861889" w:themeColor="accent2"/>
          <w:right w:val="single" w:sz="8" w:space="0" w:color="861889" w:themeColor="accent2"/>
        </w:tcBorders>
      </w:tcPr>
    </w:tblStylePr>
    <w:tblStylePr w:type="firstCol">
      <w:rPr>
        <w:b/>
        <w:bCs/>
      </w:rPr>
    </w:tblStylePr>
    <w:tblStylePr w:type="lastCol">
      <w:rPr>
        <w:b/>
        <w:bCs/>
      </w:rPr>
    </w:tblStylePr>
    <w:tblStylePr w:type="band1Vert">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tblStylePr w:type="band1Horz">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style>
  <w:style w:type="paragraph" w:customStyle="1" w:styleId="CoverPageSubtitle">
    <w:name w:val="Cover Page – Subtitle"/>
    <w:basedOn w:val="NormalWeb"/>
    <w:qFormat/>
    <w:rsid w:val="00443F93"/>
    <w:rPr>
      <w:rFonts w:asciiTheme="majorHAnsi" w:hAnsiTheme="majorHAnsi"/>
      <w:b/>
      <w:color w:val="5C2071" w:themeColor="accent1"/>
      <w:sz w:val="36"/>
    </w:rPr>
  </w:style>
  <w:style w:type="paragraph" w:styleId="NormalWeb">
    <w:name w:val="Normal (Web)"/>
    <w:basedOn w:val="Normal"/>
    <w:uiPriority w:val="99"/>
    <w:semiHidden/>
    <w:rsid w:val="0025074F"/>
    <w:rPr>
      <w:rFonts w:ascii="Times New Roman" w:hAnsi="Times New Roman"/>
      <w:sz w:val="24"/>
    </w:rPr>
  </w:style>
  <w:style w:type="paragraph" w:customStyle="1" w:styleId="FigureDesc">
    <w:name w:val="Figure Desc"/>
    <w:basedOn w:val="Normal"/>
    <w:rsid w:val="00F76972"/>
    <w:pPr>
      <w:numPr>
        <w:numId w:val="14"/>
      </w:numPr>
      <w:spacing w:after="120"/>
      <w:ind w:left="0" w:firstLine="0"/>
      <w:jc w:val="center"/>
    </w:pPr>
    <w:rPr>
      <w:rFonts w:eastAsia="Times New Roman"/>
      <w:b/>
      <w:color w:val="29235C"/>
      <w:sz w:val="18"/>
    </w:rPr>
  </w:style>
  <w:style w:type="paragraph" w:customStyle="1" w:styleId="Default">
    <w:name w:val="Default"/>
    <w:rsid w:val="003B2BB6"/>
    <w:pPr>
      <w:autoSpaceDE w:val="0"/>
      <w:autoSpaceDN w:val="0"/>
      <w:adjustRightInd w:val="0"/>
    </w:pPr>
    <w:rPr>
      <w:color w:val="000000"/>
      <w:lang w:val="en-GB"/>
    </w:rPr>
  </w:style>
  <w:style w:type="character" w:styleId="CommentReference">
    <w:name w:val="annotation reference"/>
    <w:basedOn w:val="DefaultParagraphFont"/>
    <w:uiPriority w:val="99"/>
    <w:rsid w:val="00834D75"/>
    <w:rPr>
      <w:sz w:val="16"/>
      <w:szCs w:val="16"/>
    </w:rPr>
  </w:style>
  <w:style w:type="paragraph" w:styleId="CommentText">
    <w:name w:val="annotation text"/>
    <w:basedOn w:val="Normal"/>
    <w:link w:val="CommentTextChar"/>
    <w:uiPriority w:val="99"/>
    <w:rsid w:val="00834D75"/>
    <w:rPr>
      <w:sz w:val="20"/>
      <w:szCs w:val="20"/>
    </w:rPr>
  </w:style>
  <w:style w:type="character" w:customStyle="1" w:styleId="CommentTextChar">
    <w:name w:val="Comment Text Char"/>
    <w:basedOn w:val="DefaultParagraphFont"/>
    <w:link w:val="CommentText"/>
    <w:uiPriority w:val="99"/>
    <w:rsid w:val="00834D75"/>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rsid w:val="00834D75"/>
    <w:rPr>
      <w:b/>
      <w:bCs/>
    </w:rPr>
  </w:style>
  <w:style w:type="character" w:customStyle="1" w:styleId="CommentSubjectChar">
    <w:name w:val="Comment Subject Char"/>
    <w:basedOn w:val="CommentTextChar"/>
    <w:link w:val="CommentSubject"/>
    <w:uiPriority w:val="99"/>
    <w:semiHidden/>
    <w:rsid w:val="00834D75"/>
    <w:rPr>
      <w:rFonts w:ascii="Arial" w:hAnsi="Arial"/>
      <w:b/>
      <w:bCs/>
      <w:sz w:val="20"/>
      <w:szCs w:val="20"/>
      <w:lang w:val="en-GB" w:eastAsia="en-US"/>
    </w:rPr>
  </w:style>
  <w:style w:type="character" w:styleId="FollowedHyperlink">
    <w:name w:val="FollowedHyperlink"/>
    <w:basedOn w:val="DefaultParagraphFont"/>
    <w:uiPriority w:val="99"/>
    <w:semiHidden/>
    <w:rsid w:val="004113C9"/>
    <w:rPr>
      <w:color w:val="BF1B58" w:themeColor="followedHyperlink"/>
      <w:u w:val="single"/>
    </w:rPr>
  </w:style>
  <w:style w:type="paragraph" w:styleId="ListParagraph">
    <w:name w:val="List Paragraph"/>
    <w:aliases w:val="List para,Dot pt,No Spacing1,List Paragraph Char Char Char,Indicator Text,Numbered Para 1,List Paragraph1,Bullet 1,Bullet Points,MAIN CONTENT,List Paragraph12,List Para,SEC Bullet Point,Bullet 1CxSpLast,Bullet text,OBC Bullet,Bullets"/>
    <w:basedOn w:val="Normal"/>
    <w:link w:val="ListParagraphChar"/>
    <w:uiPriority w:val="99"/>
    <w:qFormat/>
    <w:rsid w:val="006B0A29"/>
    <w:pPr>
      <w:ind w:left="720"/>
      <w:contextualSpacing/>
    </w:pPr>
  </w:style>
  <w:style w:type="table" w:styleId="LightShading-Accent1">
    <w:name w:val="Light Shading Accent 1"/>
    <w:basedOn w:val="TableNormal"/>
    <w:uiPriority w:val="60"/>
    <w:rsid w:val="00D16147"/>
    <w:rPr>
      <w:color w:val="441854" w:themeColor="accent1" w:themeShade="BF"/>
    </w:rPr>
    <w:tblPr>
      <w:tblStyleRowBandSize w:val="1"/>
      <w:tblStyleColBandSize w:val="1"/>
      <w:tblBorders>
        <w:top w:val="single" w:sz="8" w:space="0" w:color="5C2071" w:themeColor="accent1"/>
        <w:bottom w:val="single" w:sz="8" w:space="0" w:color="5C2071" w:themeColor="accent1"/>
      </w:tblBorders>
    </w:tblPr>
    <w:tblStylePr w:type="firstRow">
      <w:pPr>
        <w:spacing w:before="0" w:after="0" w:line="240" w:lineRule="auto"/>
      </w:pPr>
      <w:rPr>
        <w:b/>
        <w:bCs/>
      </w:rPr>
      <w:tblPr/>
      <w:tcPr>
        <w:tcBorders>
          <w:top w:val="single" w:sz="8" w:space="0" w:color="5C2071" w:themeColor="accent1"/>
          <w:left w:val="nil"/>
          <w:bottom w:val="single" w:sz="8" w:space="0" w:color="5C2071" w:themeColor="accent1"/>
          <w:right w:val="nil"/>
          <w:insideH w:val="nil"/>
          <w:insideV w:val="nil"/>
        </w:tcBorders>
      </w:tcPr>
    </w:tblStylePr>
    <w:tblStylePr w:type="lastRow">
      <w:pPr>
        <w:spacing w:before="0" w:after="0" w:line="240" w:lineRule="auto"/>
      </w:pPr>
      <w:rPr>
        <w:b/>
        <w:bCs/>
      </w:rPr>
      <w:tblPr/>
      <w:tcPr>
        <w:tcBorders>
          <w:top w:val="single" w:sz="8" w:space="0" w:color="5C2071" w:themeColor="accent1"/>
          <w:left w:val="nil"/>
          <w:bottom w:val="single" w:sz="8" w:space="0" w:color="5C2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B8EB" w:themeFill="accent1" w:themeFillTint="3F"/>
      </w:tcPr>
    </w:tblStylePr>
    <w:tblStylePr w:type="band1Horz">
      <w:tblPr/>
      <w:tcPr>
        <w:tcBorders>
          <w:left w:val="nil"/>
          <w:right w:val="nil"/>
          <w:insideH w:val="nil"/>
          <w:insideV w:val="nil"/>
        </w:tcBorders>
        <w:shd w:val="clear" w:color="auto" w:fill="DDB8EB" w:themeFill="accent1" w:themeFillTint="3F"/>
      </w:tcPr>
    </w:tblStylePr>
  </w:style>
  <w:style w:type="paragraph" w:styleId="Revision">
    <w:name w:val="Revision"/>
    <w:hidden/>
    <w:uiPriority w:val="99"/>
    <w:semiHidden/>
    <w:rsid w:val="00D64B62"/>
    <w:rPr>
      <w:rFonts w:ascii="Arial" w:hAnsi="Arial"/>
      <w:sz w:val="22"/>
      <w:lang w:val="en-GB" w:eastAsia="en-US"/>
    </w:rPr>
  </w:style>
  <w:style w:type="paragraph" w:customStyle="1" w:styleId="Tablebullet20">
    <w:name w:val="Table bullet 2"/>
    <w:basedOn w:val="Normal"/>
    <w:rsid w:val="005C5561"/>
    <w:pPr>
      <w:numPr>
        <w:numId w:val="15"/>
      </w:numPr>
      <w:spacing w:before="60" w:after="60"/>
      <w:jc w:val="both"/>
    </w:pPr>
    <w:rPr>
      <w:rFonts w:eastAsia="Times New Roman" w:cs="Arial"/>
      <w:szCs w:val="22"/>
    </w:rPr>
  </w:style>
  <w:style w:type="character" w:customStyle="1" w:styleId="CaptionChar">
    <w:name w:val="Caption Char"/>
    <w:aliases w:val="Caption (HY) Char,Caption SEC Table Char"/>
    <w:link w:val="Caption"/>
    <w:uiPriority w:val="35"/>
    <w:rsid w:val="00F455C3"/>
    <w:rPr>
      <w:rFonts w:asciiTheme="majorHAnsi" w:eastAsia="Times New Roman" w:hAnsiTheme="majorHAnsi" w:cstheme="majorHAnsi"/>
      <w:i/>
      <w:iCs/>
      <w:sz w:val="20"/>
      <w:szCs w:val="20"/>
      <w:lang w:val="en-GB" w:eastAsia="en-US"/>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99"/>
    <w:qFormat/>
    <w:locked/>
    <w:rsid w:val="005C5561"/>
    <w:rPr>
      <w:rFonts w:ascii="Arial" w:hAnsi="Arial"/>
      <w:sz w:val="22"/>
      <w:lang w:val="en-GB" w:eastAsia="en-US"/>
    </w:rPr>
  </w:style>
  <w:style w:type="paragraph" w:customStyle="1" w:styleId="BBSchedule3">
    <w:name w:val="B&amp;B Schedule 3"/>
    <w:basedOn w:val="Normal"/>
    <w:rsid w:val="00CF26EF"/>
    <w:pPr>
      <w:numPr>
        <w:ilvl w:val="3"/>
        <w:numId w:val="16"/>
      </w:numPr>
      <w:spacing w:before="0"/>
      <w:jc w:val="both"/>
      <w:outlineLvl w:val="2"/>
    </w:pPr>
    <w:rPr>
      <w:rFonts w:ascii="Georgia" w:eastAsia="Times New Roman" w:hAnsi="Georgia" w:cs="Arial"/>
      <w:szCs w:val="20"/>
      <w:lang w:eastAsia="en-GB"/>
    </w:rPr>
  </w:style>
  <w:style w:type="paragraph" w:customStyle="1" w:styleId="BBSchedule4">
    <w:name w:val="B&amp;B Schedule 4"/>
    <w:basedOn w:val="Normal"/>
    <w:rsid w:val="00CF26EF"/>
    <w:pPr>
      <w:numPr>
        <w:ilvl w:val="4"/>
        <w:numId w:val="16"/>
      </w:numPr>
      <w:spacing w:before="0"/>
      <w:jc w:val="both"/>
      <w:outlineLvl w:val="3"/>
    </w:pPr>
    <w:rPr>
      <w:rFonts w:ascii="Georgia" w:eastAsia="Times New Roman" w:hAnsi="Georgia" w:cs="Arial"/>
      <w:szCs w:val="20"/>
      <w:lang w:eastAsia="en-GB"/>
    </w:rPr>
  </w:style>
  <w:style w:type="paragraph" w:customStyle="1" w:styleId="BBSchedule5">
    <w:name w:val="B&amp;B Schedule 5"/>
    <w:basedOn w:val="Normal"/>
    <w:rsid w:val="00CF26EF"/>
    <w:pPr>
      <w:numPr>
        <w:ilvl w:val="5"/>
        <w:numId w:val="16"/>
      </w:numPr>
      <w:spacing w:before="0"/>
      <w:jc w:val="both"/>
      <w:outlineLvl w:val="4"/>
    </w:pPr>
    <w:rPr>
      <w:rFonts w:ascii="Georgia" w:eastAsia="Times New Roman" w:hAnsi="Georgia" w:cs="Arial"/>
      <w:szCs w:val="20"/>
      <w:lang w:eastAsia="en-GB"/>
    </w:rPr>
  </w:style>
  <w:style w:type="paragraph" w:customStyle="1" w:styleId="BBSchedule6">
    <w:name w:val="B&amp;B Schedule 6"/>
    <w:basedOn w:val="Normal"/>
    <w:rsid w:val="00CF26EF"/>
    <w:pPr>
      <w:numPr>
        <w:ilvl w:val="6"/>
        <w:numId w:val="16"/>
      </w:numPr>
      <w:spacing w:before="0"/>
      <w:jc w:val="both"/>
      <w:outlineLvl w:val="5"/>
    </w:pPr>
    <w:rPr>
      <w:rFonts w:ascii="Georgia" w:eastAsia="Times New Roman" w:hAnsi="Georgia" w:cs="Arial"/>
      <w:szCs w:val="20"/>
      <w:lang w:eastAsia="en-GB"/>
    </w:rPr>
  </w:style>
  <w:style w:type="paragraph" w:customStyle="1" w:styleId="BBScheduleTitle">
    <w:name w:val="B&amp;B Schedule Title"/>
    <w:basedOn w:val="Normal"/>
    <w:next w:val="Normal"/>
    <w:rsid w:val="00CF26EF"/>
    <w:pPr>
      <w:keepNext/>
      <w:pageBreakBefore/>
      <w:numPr>
        <w:numId w:val="16"/>
      </w:numPr>
      <w:spacing w:before="0"/>
      <w:jc w:val="center"/>
    </w:pPr>
    <w:rPr>
      <w:rFonts w:ascii="Georgia" w:eastAsia="Times New Roman" w:hAnsi="Georgia" w:cs="Arial"/>
      <w:b/>
      <w:szCs w:val="20"/>
      <w:lang w:eastAsia="en-GB"/>
    </w:rPr>
  </w:style>
  <w:style w:type="paragraph" w:customStyle="1" w:styleId="BBScheduleHeading1">
    <w:name w:val="B&amp;B Schedule Heading 1"/>
    <w:next w:val="Normal"/>
    <w:rsid w:val="00CF26EF"/>
    <w:pPr>
      <w:keepNext/>
      <w:numPr>
        <w:ilvl w:val="1"/>
        <w:numId w:val="16"/>
      </w:numPr>
      <w:spacing w:before="120" w:after="240"/>
      <w:jc w:val="both"/>
      <w:outlineLvl w:val="0"/>
    </w:pPr>
    <w:rPr>
      <w:rFonts w:ascii="Georgia" w:eastAsia="Times New Roman" w:hAnsi="Georgia"/>
      <w:b/>
      <w:sz w:val="22"/>
      <w:szCs w:val="20"/>
      <w:lang w:val="en-GB" w:eastAsia="en-GB"/>
    </w:rPr>
  </w:style>
  <w:style w:type="paragraph" w:customStyle="1" w:styleId="BBScheduleHeading2">
    <w:name w:val="B&amp;B Schedule Heading 2"/>
    <w:next w:val="Normal"/>
    <w:rsid w:val="00CF26EF"/>
    <w:pPr>
      <w:keepNext/>
      <w:numPr>
        <w:ilvl w:val="2"/>
        <w:numId w:val="16"/>
      </w:numPr>
      <w:spacing w:before="120" w:after="240"/>
      <w:jc w:val="both"/>
      <w:outlineLvl w:val="1"/>
    </w:pPr>
    <w:rPr>
      <w:rFonts w:ascii="Georgia" w:eastAsia="Times New Roman" w:hAnsi="Georgia"/>
      <w:b/>
      <w:sz w:val="22"/>
      <w:szCs w:val="20"/>
      <w:lang w:val="en-GB" w:eastAsia="en-GB"/>
    </w:rPr>
  </w:style>
  <w:style w:type="table" w:customStyle="1" w:styleId="TableGrid0">
    <w:name w:val="TableGrid"/>
    <w:rsid w:val="00BE7646"/>
    <w:rPr>
      <w:rFonts w:asciiTheme="minorHAnsi" w:hAnsiTheme="minorHAnsi" w:cstheme="minorBidi"/>
      <w:sz w:val="22"/>
      <w:szCs w:val="22"/>
      <w:lang w:val="en-GB" w:eastAsia="en-GB"/>
    </w:rPr>
    <w:tblPr>
      <w:tblCellMar>
        <w:top w:w="0" w:type="dxa"/>
        <w:left w:w="0" w:type="dxa"/>
        <w:bottom w:w="0" w:type="dxa"/>
        <w:right w:w="0" w:type="dxa"/>
      </w:tblCellMar>
    </w:tblPr>
  </w:style>
  <w:style w:type="table" w:styleId="LightList">
    <w:name w:val="Light List"/>
    <w:basedOn w:val="TableNormal"/>
    <w:uiPriority w:val="61"/>
    <w:rsid w:val="00515909"/>
    <w:tblPr>
      <w:tblStyleRowBandSize w:val="1"/>
      <w:tblStyleColBandSize w:val="1"/>
      <w:tblBorders>
        <w:top w:val="single" w:sz="8" w:space="0" w:color="1F144A" w:themeColor="text1"/>
        <w:left w:val="single" w:sz="8" w:space="0" w:color="1F144A" w:themeColor="text1"/>
        <w:bottom w:val="single" w:sz="8" w:space="0" w:color="1F144A" w:themeColor="text1"/>
        <w:right w:val="single" w:sz="8" w:space="0" w:color="1F144A" w:themeColor="text1"/>
      </w:tblBorders>
    </w:tblPr>
    <w:tblStylePr w:type="firstRow">
      <w:pPr>
        <w:spacing w:before="0" w:after="0" w:line="240" w:lineRule="auto"/>
      </w:pPr>
      <w:rPr>
        <w:b/>
        <w:bCs/>
        <w:color w:val="FFFFFF" w:themeColor="background1"/>
      </w:rPr>
      <w:tblPr/>
      <w:tcPr>
        <w:shd w:val="clear" w:color="auto" w:fill="1F144A" w:themeFill="text1"/>
      </w:tcPr>
    </w:tblStylePr>
    <w:tblStylePr w:type="lastRow">
      <w:pPr>
        <w:spacing w:before="0" w:after="0" w:line="240" w:lineRule="auto"/>
      </w:pPr>
      <w:rPr>
        <w:b/>
        <w:bCs/>
      </w:rPr>
      <w:tblPr/>
      <w:tcPr>
        <w:tcBorders>
          <w:top w:val="double" w:sz="6" w:space="0" w:color="1F144A" w:themeColor="text1"/>
          <w:left w:val="single" w:sz="8" w:space="0" w:color="1F144A" w:themeColor="text1"/>
          <w:bottom w:val="single" w:sz="8" w:space="0" w:color="1F144A" w:themeColor="text1"/>
          <w:right w:val="single" w:sz="8" w:space="0" w:color="1F144A" w:themeColor="text1"/>
        </w:tcBorders>
      </w:tcPr>
    </w:tblStylePr>
    <w:tblStylePr w:type="firstCol">
      <w:rPr>
        <w:b/>
        <w:bCs/>
      </w:rPr>
    </w:tblStylePr>
    <w:tblStylePr w:type="lastCol">
      <w:rPr>
        <w:b/>
        <w:bCs/>
      </w:rPr>
    </w:tblStylePr>
    <w:tblStylePr w:type="band1Vert">
      <w:tblPr/>
      <w:tcPr>
        <w:tcBorders>
          <w:top w:val="single" w:sz="8" w:space="0" w:color="1F144A" w:themeColor="text1"/>
          <w:left w:val="single" w:sz="8" w:space="0" w:color="1F144A" w:themeColor="text1"/>
          <w:bottom w:val="single" w:sz="8" w:space="0" w:color="1F144A" w:themeColor="text1"/>
          <w:right w:val="single" w:sz="8" w:space="0" w:color="1F144A" w:themeColor="text1"/>
        </w:tcBorders>
      </w:tcPr>
    </w:tblStylePr>
    <w:tblStylePr w:type="band1Horz">
      <w:tblPr/>
      <w:tcPr>
        <w:tcBorders>
          <w:top w:val="single" w:sz="8" w:space="0" w:color="1F144A" w:themeColor="text1"/>
          <w:left w:val="single" w:sz="8" w:space="0" w:color="1F144A" w:themeColor="text1"/>
          <w:bottom w:val="single" w:sz="8" w:space="0" w:color="1F144A" w:themeColor="text1"/>
          <w:right w:val="single" w:sz="8" w:space="0" w:color="1F144A" w:themeColor="text1"/>
        </w:tcBorders>
      </w:tcPr>
    </w:tblStylePr>
  </w:style>
  <w:style w:type="table" w:customStyle="1" w:styleId="TableGrid1">
    <w:name w:val="Table Grid1"/>
    <w:basedOn w:val="TableNormal"/>
    <w:next w:val="TableGrid"/>
    <w:uiPriority w:val="59"/>
    <w:rsid w:val="00031569"/>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02C85"/>
    <w:rPr>
      <w:rFonts w:asciiTheme="minorHAnsi" w:hAnsiTheme="minorHAnsi" w:cstheme="minorBidi"/>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Bullet">
    <w:name w:val="PD Bullet"/>
    <w:basedOn w:val="ListParagraph"/>
    <w:qFormat/>
    <w:rsid w:val="00433CAF"/>
    <w:pPr>
      <w:widowControl w:val="0"/>
      <w:numPr>
        <w:numId w:val="17"/>
      </w:numPr>
      <w:spacing w:before="0" w:line="360" w:lineRule="auto"/>
      <w:ind w:left="1332" w:hanging="425"/>
      <w:outlineLvl w:val="1"/>
    </w:pPr>
    <w:rPr>
      <w:rFonts w:ascii="Times New Roman" w:eastAsia="Times New Roman" w:hAnsi="Times New Roman"/>
      <w:bCs/>
      <w:iCs/>
      <w:color w:val="861889" w:themeColor="accent2"/>
      <w:sz w:val="24"/>
      <w:lang w:val="en-US"/>
    </w:rPr>
  </w:style>
  <w:style w:type="paragraph" w:customStyle="1" w:styleId="CaseStudyBullet">
    <w:name w:val="Case Study Bullet"/>
    <w:basedOn w:val="ListBullet"/>
    <w:rsid w:val="00ED3A16"/>
    <w:pPr>
      <w:numPr>
        <w:numId w:val="18"/>
      </w:numPr>
      <w:pBdr>
        <w:top w:val="single" w:sz="4" w:space="1" w:color="D0EEF4"/>
        <w:left w:val="single" w:sz="4" w:space="4" w:color="D0EEF4"/>
        <w:bottom w:val="single" w:sz="4" w:space="1" w:color="D0EEF4"/>
        <w:right w:val="single" w:sz="4" w:space="4" w:color="D0EEF4"/>
      </w:pBdr>
      <w:shd w:val="clear" w:color="auto" w:fill="EBECEA" w:themeFill="accent6" w:themeFillTint="33"/>
      <w:tabs>
        <w:tab w:val="left" w:pos="357"/>
      </w:tabs>
      <w:jc w:val="both"/>
    </w:pPr>
    <w:rPr>
      <w:rFonts w:eastAsia="Times New Roman" w:cs="Arial"/>
      <w:color w:val="33217A" w:themeColor="text1" w:themeTint="D9"/>
      <w:szCs w:val="22"/>
    </w:rPr>
  </w:style>
  <w:style w:type="paragraph" w:customStyle="1" w:styleId="TableText-Bullets1">
    <w:name w:val="Table Text - Bullets1"/>
    <w:basedOn w:val="TableText-Left"/>
    <w:qFormat/>
    <w:rsid w:val="00FA7F30"/>
    <w:pPr>
      <w:numPr>
        <w:numId w:val="19"/>
      </w:numPr>
      <w:spacing w:before="0" w:after="120"/>
      <w:jc w:val="both"/>
    </w:pPr>
    <w:rPr>
      <w:rFonts w:cs="Arial"/>
      <w:sz w:val="20"/>
      <w:szCs w:val="22"/>
    </w:rPr>
  </w:style>
  <w:style w:type="paragraph" w:customStyle="1" w:styleId="TableContents">
    <w:name w:val="Table Contents"/>
    <w:basedOn w:val="Normal"/>
    <w:rsid w:val="002E729A"/>
    <w:pPr>
      <w:widowControl w:val="0"/>
      <w:suppressLineNumbers/>
      <w:suppressAutoHyphens/>
      <w:spacing w:before="60" w:after="40"/>
      <w:ind w:left="113" w:right="113"/>
      <w:jc w:val="both"/>
    </w:pPr>
    <w:rPr>
      <w:rFonts w:eastAsia="HG Mincho Light J"/>
      <w:color w:val="000000"/>
      <w:szCs w:val="20"/>
    </w:rPr>
  </w:style>
  <w:style w:type="paragraph" w:customStyle="1" w:styleId="StyleTablecolumnheadings9pt">
    <w:name w:val="Style Table column headings + 9 pt"/>
    <w:basedOn w:val="Normal"/>
    <w:rsid w:val="002E729A"/>
    <w:pPr>
      <w:keepNext/>
      <w:spacing w:before="60" w:after="40"/>
      <w:ind w:left="113" w:right="113"/>
      <w:jc w:val="both"/>
    </w:pPr>
    <w:rPr>
      <w:rFonts w:eastAsia="Times New Roman"/>
      <w:b/>
      <w:bCs/>
      <w:spacing w:val="-5"/>
      <w:sz w:val="18"/>
      <w:szCs w:val="20"/>
    </w:rPr>
  </w:style>
  <w:style w:type="paragraph" w:customStyle="1" w:styleId="Heading1NoPagebreak">
    <w:name w:val="Heading 1 No Page break"/>
    <w:basedOn w:val="Heading1"/>
    <w:next w:val="Normal"/>
    <w:rsid w:val="002E729A"/>
    <w:pPr>
      <w:numPr>
        <w:numId w:val="1"/>
      </w:numPr>
      <w:tabs>
        <w:tab w:val="num" w:pos="397"/>
        <w:tab w:val="left" w:pos="567"/>
      </w:tabs>
      <w:spacing w:after="280"/>
      <w:ind w:left="397" w:hanging="397"/>
      <w:jc w:val="both"/>
    </w:pPr>
    <w:rPr>
      <w:rFonts w:ascii="Arial" w:hAnsi="Arial"/>
      <w:color w:val="auto"/>
      <w:kern w:val="0"/>
      <w:sz w:val="28"/>
      <w:szCs w:val="28"/>
    </w:rPr>
  </w:style>
  <w:style w:type="paragraph" w:customStyle="1" w:styleId="AppendicesCaptions">
    <w:name w:val="Appendices Captions"/>
    <w:basedOn w:val="Caption"/>
    <w:next w:val="Normal"/>
    <w:rsid w:val="0056696D"/>
    <w:pPr>
      <w:framePr w:wrap="around"/>
      <w:numPr>
        <w:numId w:val="20"/>
      </w:numPr>
      <w:spacing w:after="120" w:line="270" w:lineRule="atLeast"/>
    </w:pPr>
    <w:rPr>
      <w:bCs/>
      <w:sz w:val="22"/>
      <w:szCs w:val="24"/>
      <w:lang w:eastAsia="en-GB"/>
    </w:rPr>
  </w:style>
  <w:style w:type="paragraph" w:customStyle="1" w:styleId="NormalBullets">
    <w:name w:val="Normal Bullets"/>
    <w:basedOn w:val="Normal"/>
    <w:qFormat/>
    <w:rsid w:val="0056696D"/>
    <w:pPr>
      <w:numPr>
        <w:numId w:val="21"/>
      </w:numPr>
      <w:jc w:val="both"/>
    </w:pPr>
    <w:rPr>
      <w:rFonts w:eastAsia="Times New Roman"/>
      <w:szCs w:val="22"/>
    </w:rPr>
  </w:style>
  <w:style w:type="paragraph" w:customStyle="1" w:styleId="Normal-Bullets1">
    <w:name w:val="Normal - Bullets (1)"/>
    <w:basedOn w:val="Normal"/>
    <w:link w:val="Normal-Bullets1Char"/>
    <w:qFormat/>
    <w:rsid w:val="0056696D"/>
    <w:pPr>
      <w:numPr>
        <w:numId w:val="22"/>
      </w:numPr>
      <w:spacing w:before="0" w:after="80"/>
      <w:jc w:val="both"/>
    </w:pPr>
    <w:rPr>
      <w:rFonts w:eastAsia="Times New Roman"/>
      <w:szCs w:val="22"/>
    </w:rPr>
  </w:style>
  <w:style w:type="paragraph" w:customStyle="1" w:styleId="Normal-Bullets2">
    <w:name w:val="Normal - Bullets (2)"/>
    <w:basedOn w:val="Normal-Bullets1"/>
    <w:qFormat/>
    <w:rsid w:val="0056696D"/>
    <w:pPr>
      <w:numPr>
        <w:ilvl w:val="1"/>
      </w:numPr>
    </w:pPr>
  </w:style>
  <w:style w:type="character" w:customStyle="1" w:styleId="Title1">
    <w:name w:val="Title1"/>
    <w:basedOn w:val="DefaultParagraphFont"/>
    <w:rsid w:val="004B5693"/>
  </w:style>
  <w:style w:type="character" w:customStyle="1" w:styleId="SubtitleChar">
    <w:name w:val="Subtitle Char"/>
    <w:aliases w:val="SEC Paper Heading Char"/>
    <w:basedOn w:val="DefaultParagraphFont"/>
    <w:link w:val="Subtitle"/>
    <w:uiPriority w:val="11"/>
    <w:locked/>
    <w:rsid w:val="00B27722"/>
    <w:rPr>
      <w:rFonts w:ascii="Arial" w:eastAsiaTheme="majorEastAsia" w:hAnsi="Arial" w:cstheme="majorBidi"/>
      <w:b/>
      <w:bCs/>
      <w:iCs/>
      <w:color w:val="007C31"/>
      <w:spacing w:val="15"/>
      <w:sz w:val="28"/>
      <w:szCs w:val="28"/>
    </w:rPr>
  </w:style>
  <w:style w:type="paragraph" w:styleId="Subtitle">
    <w:name w:val="Subtitle"/>
    <w:aliases w:val="SEC Paper Heading"/>
    <w:basedOn w:val="Normal"/>
    <w:next w:val="Normal"/>
    <w:link w:val="SubtitleChar"/>
    <w:autoRedefine/>
    <w:uiPriority w:val="11"/>
    <w:qFormat/>
    <w:rsid w:val="00B27722"/>
    <w:pPr>
      <w:keepNext/>
      <w:keepLines/>
      <w:pBdr>
        <w:bottom w:val="single" w:sz="4" w:space="1" w:color="007C31"/>
      </w:pBdr>
      <w:spacing w:before="480" w:after="360" w:line="276" w:lineRule="auto"/>
      <w:outlineLvl w:val="0"/>
    </w:pPr>
    <w:rPr>
      <w:rFonts w:eastAsiaTheme="majorEastAsia" w:cstheme="majorBidi"/>
      <w:b/>
      <w:bCs/>
      <w:iCs/>
      <w:color w:val="007C31"/>
      <w:spacing w:val="15"/>
      <w:sz w:val="28"/>
      <w:szCs w:val="28"/>
      <w:lang w:val="en-US" w:eastAsia="ja-JP"/>
    </w:rPr>
  </w:style>
  <w:style w:type="character" w:customStyle="1" w:styleId="SubtitleChar1">
    <w:name w:val="Subtitle Char1"/>
    <w:basedOn w:val="DefaultParagraphFont"/>
    <w:uiPriority w:val="11"/>
    <w:semiHidden/>
    <w:rsid w:val="00B27722"/>
    <w:rPr>
      <w:rFonts w:asciiTheme="minorHAnsi" w:hAnsiTheme="minorHAnsi" w:cstheme="minorBidi"/>
      <w:color w:val="4E33BD" w:themeColor="text1" w:themeTint="A5"/>
      <w:spacing w:val="15"/>
      <w:sz w:val="22"/>
      <w:szCs w:val="22"/>
      <w:lang w:val="en-GB" w:eastAsia="en-US"/>
    </w:rPr>
  </w:style>
  <w:style w:type="paragraph" w:customStyle="1" w:styleId="listbulletround1">
    <w:name w:val="listbulletround1"/>
    <w:basedOn w:val="Normal"/>
    <w:rsid w:val="008E3F2B"/>
    <w:pPr>
      <w:spacing w:before="100" w:beforeAutospacing="1" w:after="100" w:afterAutospacing="1"/>
    </w:pPr>
    <w:rPr>
      <w:rFonts w:eastAsia="Times New Roman" w:cs="Arial"/>
      <w:color w:val="000000"/>
      <w:sz w:val="24"/>
      <w:lang w:val="en-US"/>
    </w:rPr>
  </w:style>
  <w:style w:type="character" w:customStyle="1" w:styleId="BodyTextChar">
    <w:name w:val="Body Text Char"/>
    <w:basedOn w:val="DefaultParagraphFont"/>
    <w:rsid w:val="0073557B"/>
    <w:rPr>
      <w:rFonts w:ascii="Arial" w:hAnsi="Arial"/>
      <w:sz w:val="22"/>
      <w:szCs w:val="24"/>
      <w:lang w:eastAsia="en-US"/>
    </w:rPr>
  </w:style>
  <w:style w:type="character" w:customStyle="1" w:styleId="Normal-Bullets1Char">
    <w:name w:val="Normal - Bullets (1) Char"/>
    <w:basedOn w:val="DefaultParagraphFont"/>
    <w:link w:val="Normal-Bullets1"/>
    <w:rsid w:val="00352209"/>
    <w:rPr>
      <w:rFonts w:ascii="Arial" w:eastAsia="Times New Roman" w:hAnsi="Arial"/>
      <w:sz w:val="22"/>
      <w:szCs w:val="22"/>
      <w:lang w:val="en-GB" w:eastAsia="en-US"/>
    </w:rPr>
  </w:style>
  <w:style w:type="paragraph" w:customStyle="1" w:styleId="ClientTextBullet">
    <w:name w:val="Client Text Bullet"/>
    <w:basedOn w:val="Normal"/>
    <w:rsid w:val="00F85534"/>
    <w:pPr>
      <w:numPr>
        <w:numId w:val="23"/>
      </w:numPr>
      <w:pBdr>
        <w:top w:val="single" w:sz="4" w:space="1" w:color="9CA299"/>
        <w:left w:val="single" w:sz="4" w:space="4" w:color="9CA299"/>
        <w:bottom w:val="single" w:sz="4" w:space="1" w:color="9CA299"/>
        <w:right w:val="single" w:sz="4" w:space="4" w:color="9CA299"/>
      </w:pBdr>
      <w:shd w:val="clear" w:color="auto" w:fill="EEECE1"/>
      <w:jc w:val="both"/>
    </w:pPr>
    <w:rPr>
      <w:rFonts w:eastAsia="Times New Roman" w:cs="Arial"/>
      <w:color w:val="005B82"/>
      <w:sz w:val="18"/>
      <w:szCs w:val="18"/>
    </w:rPr>
  </w:style>
  <w:style w:type="paragraph" w:customStyle="1" w:styleId="StyleBodyTextNormalLeft127cm">
    <w:name w:val="Style Body Text – Normal + Left:  1.27 cm"/>
    <w:basedOn w:val="BodyTextNormal"/>
    <w:rsid w:val="00832A52"/>
    <w:pPr>
      <w:spacing w:before="0" w:after="120"/>
      <w:ind w:left="720"/>
    </w:pPr>
    <w:rPr>
      <w:rFonts w:eastAsia="Times New Roman"/>
      <w:szCs w:val="20"/>
    </w:rPr>
  </w:style>
  <w:style w:type="character" w:customStyle="1" w:styleId="BodyTextNormalChar">
    <w:name w:val="Body Text – Normal Char"/>
    <w:basedOn w:val="DefaultParagraphFont"/>
    <w:link w:val="BodyTextNormal"/>
    <w:rsid w:val="00493320"/>
    <w:rPr>
      <w:rFonts w:ascii="Arial" w:hAnsi="Arial"/>
      <w:sz w:val="22"/>
      <w:lang w:val="en-GB" w:eastAsia="en-US"/>
    </w:rPr>
  </w:style>
  <w:style w:type="table" w:customStyle="1" w:styleId="MediumGrid3-Accent41">
    <w:name w:val="Medium Grid 3 - Accent 41"/>
    <w:basedOn w:val="TableNormal"/>
    <w:next w:val="MediumGrid3-Accent4"/>
    <w:uiPriority w:val="69"/>
    <w:rsid w:val="00E6452A"/>
    <w:rPr>
      <w:rFonts w:eastAsia="Times New Roman"/>
      <w:sz w:val="20"/>
      <w:szCs w:val="20"/>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itle">
    <w:name w:val="Table title"/>
    <w:basedOn w:val="Normal"/>
    <w:uiPriority w:val="8"/>
    <w:qFormat/>
    <w:rsid w:val="00D85101"/>
    <w:pPr>
      <w:keepNext/>
      <w:spacing w:before="40" w:after="40"/>
      <w:jc w:val="center"/>
    </w:pPr>
    <w:rPr>
      <w:rFonts w:eastAsiaTheme="minorHAnsi" w:cstheme="minorBidi"/>
      <w:b/>
      <w:color w:val="FFFFFF" w:themeColor="background1"/>
      <w:sz w:val="20"/>
      <w:szCs w:val="22"/>
    </w:rPr>
  </w:style>
  <w:style w:type="paragraph" w:customStyle="1" w:styleId="Tablecolumheader">
    <w:name w:val="Table colum header"/>
    <w:basedOn w:val="Normal"/>
    <w:uiPriority w:val="8"/>
    <w:qFormat/>
    <w:rsid w:val="00D85101"/>
    <w:pPr>
      <w:keepNext/>
      <w:spacing w:before="40" w:after="40"/>
      <w:jc w:val="center"/>
    </w:pPr>
    <w:rPr>
      <w:rFonts w:eastAsiaTheme="minorHAnsi" w:cstheme="minorBidi"/>
      <w:b/>
      <w:color w:val="007C31"/>
      <w:sz w:val="20"/>
      <w:szCs w:val="22"/>
    </w:rPr>
  </w:style>
  <w:style w:type="paragraph" w:customStyle="1" w:styleId="Tablebodytext">
    <w:name w:val="Table body text"/>
    <w:basedOn w:val="Normal"/>
    <w:uiPriority w:val="8"/>
    <w:qFormat/>
    <w:rsid w:val="00D85101"/>
    <w:pPr>
      <w:spacing w:before="40" w:after="40"/>
    </w:pPr>
    <w:rPr>
      <w:rFonts w:eastAsiaTheme="minorHAnsi" w:cstheme="minorBidi"/>
      <w:color w:val="412A9C" w:themeColor="text1" w:themeTint="BF"/>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60">
      <w:bodyDiv w:val="1"/>
      <w:marLeft w:val="0"/>
      <w:marRight w:val="0"/>
      <w:marTop w:val="0"/>
      <w:marBottom w:val="0"/>
      <w:divBdr>
        <w:top w:val="none" w:sz="0" w:space="0" w:color="auto"/>
        <w:left w:val="none" w:sz="0" w:space="0" w:color="auto"/>
        <w:bottom w:val="none" w:sz="0" w:space="0" w:color="auto"/>
        <w:right w:val="none" w:sz="0" w:space="0" w:color="auto"/>
      </w:divBdr>
    </w:div>
    <w:div w:id="45565529">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263072996">
      <w:bodyDiv w:val="1"/>
      <w:marLeft w:val="0"/>
      <w:marRight w:val="0"/>
      <w:marTop w:val="0"/>
      <w:marBottom w:val="0"/>
      <w:divBdr>
        <w:top w:val="none" w:sz="0" w:space="0" w:color="auto"/>
        <w:left w:val="none" w:sz="0" w:space="0" w:color="auto"/>
        <w:bottom w:val="none" w:sz="0" w:space="0" w:color="auto"/>
        <w:right w:val="none" w:sz="0" w:space="0" w:color="auto"/>
      </w:divBdr>
    </w:div>
    <w:div w:id="269701481">
      <w:bodyDiv w:val="1"/>
      <w:marLeft w:val="0"/>
      <w:marRight w:val="0"/>
      <w:marTop w:val="0"/>
      <w:marBottom w:val="0"/>
      <w:divBdr>
        <w:top w:val="none" w:sz="0" w:space="0" w:color="auto"/>
        <w:left w:val="none" w:sz="0" w:space="0" w:color="auto"/>
        <w:bottom w:val="none" w:sz="0" w:space="0" w:color="auto"/>
        <w:right w:val="none" w:sz="0" w:space="0" w:color="auto"/>
      </w:divBdr>
    </w:div>
    <w:div w:id="307562599">
      <w:bodyDiv w:val="1"/>
      <w:marLeft w:val="0"/>
      <w:marRight w:val="0"/>
      <w:marTop w:val="0"/>
      <w:marBottom w:val="0"/>
      <w:divBdr>
        <w:top w:val="none" w:sz="0" w:space="0" w:color="auto"/>
        <w:left w:val="none" w:sz="0" w:space="0" w:color="auto"/>
        <w:bottom w:val="none" w:sz="0" w:space="0" w:color="auto"/>
        <w:right w:val="none" w:sz="0" w:space="0" w:color="auto"/>
      </w:divBdr>
    </w:div>
    <w:div w:id="342124645">
      <w:bodyDiv w:val="1"/>
      <w:marLeft w:val="0"/>
      <w:marRight w:val="0"/>
      <w:marTop w:val="0"/>
      <w:marBottom w:val="0"/>
      <w:divBdr>
        <w:top w:val="none" w:sz="0" w:space="0" w:color="auto"/>
        <w:left w:val="none" w:sz="0" w:space="0" w:color="auto"/>
        <w:bottom w:val="none" w:sz="0" w:space="0" w:color="auto"/>
        <w:right w:val="none" w:sz="0" w:space="0" w:color="auto"/>
      </w:divBdr>
    </w:div>
    <w:div w:id="385572457">
      <w:bodyDiv w:val="1"/>
      <w:marLeft w:val="0"/>
      <w:marRight w:val="0"/>
      <w:marTop w:val="0"/>
      <w:marBottom w:val="0"/>
      <w:divBdr>
        <w:top w:val="none" w:sz="0" w:space="0" w:color="auto"/>
        <w:left w:val="none" w:sz="0" w:space="0" w:color="auto"/>
        <w:bottom w:val="none" w:sz="0" w:space="0" w:color="auto"/>
        <w:right w:val="none" w:sz="0" w:space="0" w:color="auto"/>
      </w:divBdr>
    </w:div>
    <w:div w:id="517043079">
      <w:bodyDiv w:val="1"/>
      <w:marLeft w:val="0"/>
      <w:marRight w:val="0"/>
      <w:marTop w:val="0"/>
      <w:marBottom w:val="0"/>
      <w:divBdr>
        <w:top w:val="none" w:sz="0" w:space="0" w:color="auto"/>
        <w:left w:val="none" w:sz="0" w:space="0" w:color="auto"/>
        <w:bottom w:val="none" w:sz="0" w:space="0" w:color="auto"/>
        <w:right w:val="none" w:sz="0" w:space="0" w:color="auto"/>
      </w:divBdr>
    </w:div>
    <w:div w:id="561911399">
      <w:bodyDiv w:val="1"/>
      <w:marLeft w:val="0"/>
      <w:marRight w:val="0"/>
      <w:marTop w:val="0"/>
      <w:marBottom w:val="0"/>
      <w:divBdr>
        <w:top w:val="none" w:sz="0" w:space="0" w:color="auto"/>
        <w:left w:val="none" w:sz="0" w:space="0" w:color="auto"/>
        <w:bottom w:val="none" w:sz="0" w:space="0" w:color="auto"/>
        <w:right w:val="none" w:sz="0" w:space="0" w:color="auto"/>
      </w:divBdr>
    </w:div>
    <w:div w:id="591813533">
      <w:bodyDiv w:val="1"/>
      <w:marLeft w:val="0"/>
      <w:marRight w:val="0"/>
      <w:marTop w:val="0"/>
      <w:marBottom w:val="0"/>
      <w:divBdr>
        <w:top w:val="none" w:sz="0" w:space="0" w:color="auto"/>
        <w:left w:val="none" w:sz="0" w:space="0" w:color="auto"/>
        <w:bottom w:val="none" w:sz="0" w:space="0" w:color="auto"/>
        <w:right w:val="none" w:sz="0" w:space="0" w:color="auto"/>
      </w:divBdr>
    </w:div>
    <w:div w:id="634800577">
      <w:bodyDiv w:val="1"/>
      <w:marLeft w:val="0"/>
      <w:marRight w:val="0"/>
      <w:marTop w:val="0"/>
      <w:marBottom w:val="0"/>
      <w:divBdr>
        <w:top w:val="none" w:sz="0" w:space="0" w:color="auto"/>
        <w:left w:val="none" w:sz="0" w:space="0" w:color="auto"/>
        <w:bottom w:val="none" w:sz="0" w:space="0" w:color="auto"/>
        <w:right w:val="none" w:sz="0" w:space="0" w:color="auto"/>
      </w:divBdr>
    </w:div>
    <w:div w:id="711346760">
      <w:bodyDiv w:val="1"/>
      <w:marLeft w:val="0"/>
      <w:marRight w:val="0"/>
      <w:marTop w:val="0"/>
      <w:marBottom w:val="0"/>
      <w:divBdr>
        <w:top w:val="none" w:sz="0" w:space="0" w:color="auto"/>
        <w:left w:val="none" w:sz="0" w:space="0" w:color="auto"/>
        <w:bottom w:val="none" w:sz="0" w:space="0" w:color="auto"/>
        <w:right w:val="none" w:sz="0" w:space="0" w:color="auto"/>
      </w:divBdr>
    </w:div>
    <w:div w:id="799881858">
      <w:bodyDiv w:val="1"/>
      <w:marLeft w:val="0"/>
      <w:marRight w:val="0"/>
      <w:marTop w:val="0"/>
      <w:marBottom w:val="0"/>
      <w:divBdr>
        <w:top w:val="none" w:sz="0" w:space="0" w:color="auto"/>
        <w:left w:val="none" w:sz="0" w:space="0" w:color="auto"/>
        <w:bottom w:val="none" w:sz="0" w:space="0" w:color="auto"/>
        <w:right w:val="none" w:sz="0" w:space="0" w:color="auto"/>
      </w:divBdr>
    </w:div>
    <w:div w:id="865823799">
      <w:bodyDiv w:val="1"/>
      <w:marLeft w:val="0"/>
      <w:marRight w:val="0"/>
      <w:marTop w:val="0"/>
      <w:marBottom w:val="0"/>
      <w:divBdr>
        <w:top w:val="none" w:sz="0" w:space="0" w:color="auto"/>
        <w:left w:val="none" w:sz="0" w:space="0" w:color="auto"/>
        <w:bottom w:val="none" w:sz="0" w:space="0" w:color="auto"/>
        <w:right w:val="none" w:sz="0" w:space="0" w:color="auto"/>
      </w:divBdr>
    </w:div>
    <w:div w:id="878280357">
      <w:bodyDiv w:val="1"/>
      <w:marLeft w:val="0"/>
      <w:marRight w:val="0"/>
      <w:marTop w:val="0"/>
      <w:marBottom w:val="0"/>
      <w:divBdr>
        <w:top w:val="none" w:sz="0" w:space="0" w:color="auto"/>
        <w:left w:val="none" w:sz="0" w:space="0" w:color="auto"/>
        <w:bottom w:val="none" w:sz="0" w:space="0" w:color="auto"/>
        <w:right w:val="none" w:sz="0" w:space="0" w:color="auto"/>
      </w:divBdr>
    </w:div>
    <w:div w:id="936403615">
      <w:bodyDiv w:val="1"/>
      <w:marLeft w:val="0"/>
      <w:marRight w:val="0"/>
      <w:marTop w:val="0"/>
      <w:marBottom w:val="0"/>
      <w:divBdr>
        <w:top w:val="none" w:sz="0" w:space="0" w:color="auto"/>
        <w:left w:val="none" w:sz="0" w:space="0" w:color="auto"/>
        <w:bottom w:val="none" w:sz="0" w:space="0" w:color="auto"/>
        <w:right w:val="none" w:sz="0" w:space="0" w:color="auto"/>
      </w:divBdr>
    </w:div>
    <w:div w:id="1171262530">
      <w:bodyDiv w:val="1"/>
      <w:marLeft w:val="0"/>
      <w:marRight w:val="0"/>
      <w:marTop w:val="0"/>
      <w:marBottom w:val="0"/>
      <w:divBdr>
        <w:top w:val="none" w:sz="0" w:space="0" w:color="auto"/>
        <w:left w:val="none" w:sz="0" w:space="0" w:color="auto"/>
        <w:bottom w:val="none" w:sz="0" w:space="0" w:color="auto"/>
        <w:right w:val="none" w:sz="0" w:space="0" w:color="auto"/>
      </w:divBdr>
    </w:div>
    <w:div w:id="1298025025">
      <w:bodyDiv w:val="1"/>
      <w:marLeft w:val="0"/>
      <w:marRight w:val="0"/>
      <w:marTop w:val="0"/>
      <w:marBottom w:val="0"/>
      <w:divBdr>
        <w:top w:val="none" w:sz="0" w:space="0" w:color="auto"/>
        <w:left w:val="none" w:sz="0" w:space="0" w:color="auto"/>
        <w:bottom w:val="none" w:sz="0" w:space="0" w:color="auto"/>
        <w:right w:val="none" w:sz="0" w:space="0" w:color="auto"/>
      </w:divBdr>
    </w:div>
    <w:div w:id="1309941732">
      <w:bodyDiv w:val="1"/>
      <w:marLeft w:val="0"/>
      <w:marRight w:val="0"/>
      <w:marTop w:val="0"/>
      <w:marBottom w:val="0"/>
      <w:divBdr>
        <w:top w:val="none" w:sz="0" w:space="0" w:color="auto"/>
        <w:left w:val="none" w:sz="0" w:space="0" w:color="auto"/>
        <w:bottom w:val="none" w:sz="0" w:space="0" w:color="auto"/>
        <w:right w:val="none" w:sz="0" w:space="0" w:color="auto"/>
      </w:divBdr>
    </w:div>
    <w:div w:id="1467356534">
      <w:bodyDiv w:val="1"/>
      <w:marLeft w:val="0"/>
      <w:marRight w:val="0"/>
      <w:marTop w:val="0"/>
      <w:marBottom w:val="0"/>
      <w:divBdr>
        <w:top w:val="none" w:sz="0" w:space="0" w:color="auto"/>
        <w:left w:val="none" w:sz="0" w:space="0" w:color="auto"/>
        <w:bottom w:val="none" w:sz="0" w:space="0" w:color="auto"/>
        <w:right w:val="none" w:sz="0" w:space="0" w:color="auto"/>
      </w:divBdr>
    </w:div>
    <w:div w:id="1488013050">
      <w:bodyDiv w:val="1"/>
      <w:marLeft w:val="0"/>
      <w:marRight w:val="0"/>
      <w:marTop w:val="0"/>
      <w:marBottom w:val="0"/>
      <w:divBdr>
        <w:top w:val="none" w:sz="0" w:space="0" w:color="auto"/>
        <w:left w:val="none" w:sz="0" w:space="0" w:color="auto"/>
        <w:bottom w:val="none" w:sz="0" w:space="0" w:color="auto"/>
        <w:right w:val="none" w:sz="0" w:space="0" w:color="auto"/>
      </w:divBdr>
    </w:div>
    <w:div w:id="1489202750">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538203227">
      <w:bodyDiv w:val="1"/>
      <w:marLeft w:val="0"/>
      <w:marRight w:val="0"/>
      <w:marTop w:val="0"/>
      <w:marBottom w:val="0"/>
      <w:divBdr>
        <w:top w:val="none" w:sz="0" w:space="0" w:color="auto"/>
        <w:left w:val="none" w:sz="0" w:space="0" w:color="auto"/>
        <w:bottom w:val="none" w:sz="0" w:space="0" w:color="auto"/>
        <w:right w:val="none" w:sz="0" w:space="0" w:color="auto"/>
      </w:divBdr>
    </w:div>
    <w:div w:id="1568684754">
      <w:bodyDiv w:val="1"/>
      <w:marLeft w:val="0"/>
      <w:marRight w:val="0"/>
      <w:marTop w:val="0"/>
      <w:marBottom w:val="0"/>
      <w:divBdr>
        <w:top w:val="none" w:sz="0" w:space="0" w:color="auto"/>
        <w:left w:val="none" w:sz="0" w:space="0" w:color="auto"/>
        <w:bottom w:val="none" w:sz="0" w:space="0" w:color="auto"/>
        <w:right w:val="none" w:sz="0" w:space="0" w:color="auto"/>
      </w:divBdr>
    </w:div>
    <w:div w:id="1583485564">
      <w:bodyDiv w:val="1"/>
      <w:marLeft w:val="0"/>
      <w:marRight w:val="0"/>
      <w:marTop w:val="0"/>
      <w:marBottom w:val="0"/>
      <w:divBdr>
        <w:top w:val="none" w:sz="0" w:space="0" w:color="auto"/>
        <w:left w:val="none" w:sz="0" w:space="0" w:color="auto"/>
        <w:bottom w:val="none" w:sz="0" w:space="0" w:color="auto"/>
        <w:right w:val="none" w:sz="0" w:space="0" w:color="auto"/>
      </w:divBdr>
    </w:div>
    <w:div w:id="1623611691">
      <w:bodyDiv w:val="1"/>
      <w:marLeft w:val="0"/>
      <w:marRight w:val="0"/>
      <w:marTop w:val="0"/>
      <w:marBottom w:val="0"/>
      <w:divBdr>
        <w:top w:val="none" w:sz="0" w:space="0" w:color="auto"/>
        <w:left w:val="none" w:sz="0" w:space="0" w:color="auto"/>
        <w:bottom w:val="none" w:sz="0" w:space="0" w:color="auto"/>
        <w:right w:val="none" w:sz="0" w:space="0" w:color="auto"/>
      </w:divBdr>
    </w:div>
    <w:div w:id="1656642019">
      <w:bodyDiv w:val="1"/>
      <w:marLeft w:val="0"/>
      <w:marRight w:val="0"/>
      <w:marTop w:val="0"/>
      <w:marBottom w:val="0"/>
      <w:divBdr>
        <w:top w:val="none" w:sz="0" w:space="0" w:color="auto"/>
        <w:left w:val="none" w:sz="0" w:space="0" w:color="auto"/>
        <w:bottom w:val="none" w:sz="0" w:space="0" w:color="auto"/>
        <w:right w:val="none" w:sz="0" w:space="0" w:color="auto"/>
      </w:divBdr>
    </w:div>
    <w:div w:id="1701469290">
      <w:bodyDiv w:val="1"/>
      <w:marLeft w:val="0"/>
      <w:marRight w:val="0"/>
      <w:marTop w:val="0"/>
      <w:marBottom w:val="0"/>
      <w:divBdr>
        <w:top w:val="none" w:sz="0" w:space="0" w:color="auto"/>
        <w:left w:val="none" w:sz="0" w:space="0" w:color="auto"/>
        <w:bottom w:val="none" w:sz="0" w:space="0" w:color="auto"/>
        <w:right w:val="none" w:sz="0" w:space="0" w:color="auto"/>
      </w:divBdr>
    </w:div>
    <w:div w:id="1769306075">
      <w:bodyDiv w:val="1"/>
      <w:marLeft w:val="0"/>
      <w:marRight w:val="0"/>
      <w:marTop w:val="0"/>
      <w:marBottom w:val="0"/>
      <w:divBdr>
        <w:top w:val="none" w:sz="0" w:space="0" w:color="auto"/>
        <w:left w:val="none" w:sz="0" w:space="0" w:color="auto"/>
        <w:bottom w:val="none" w:sz="0" w:space="0" w:color="auto"/>
        <w:right w:val="none" w:sz="0" w:space="0" w:color="auto"/>
      </w:divBdr>
    </w:div>
    <w:div w:id="1922373760">
      <w:bodyDiv w:val="1"/>
      <w:marLeft w:val="0"/>
      <w:marRight w:val="0"/>
      <w:marTop w:val="0"/>
      <w:marBottom w:val="0"/>
      <w:divBdr>
        <w:top w:val="none" w:sz="0" w:space="0" w:color="auto"/>
        <w:left w:val="none" w:sz="0" w:space="0" w:color="auto"/>
        <w:bottom w:val="none" w:sz="0" w:space="0" w:color="auto"/>
        <w:right w:val="none" w:sz="0" w:space="0" w:color="auto"/>
      </w:divBdr>
    </w:div>
    <w:div w:id="1928879546">
      <w:bodyDiv w:val="1"/>
      <w:marLeft w:val="0"/>
      <w:marRight w:val="0"/>
      <w:marTop w:val="0"/>
      <w:marBottom w:val="0"/>
      <w:divBdr>
        <w:top w:val="none" w:sz="0" w:space="0" w:color="auto"/>
        <w:left w:val="none" w:sz="0" w:space="0" w:color="auto"/>
        <w:bottom w:val="none" w:sz="0" w:space="0" w:color="auto"/>
        <w:right w:val="none" w:sz="0" w:space="0" w:color="auto"/>
      </w:divBdr>
    </w:div>
    <w:div w:id="1954626616">
      <w:bodyDiv w:val="1"/>
      <w:marLeft w:val="0"/>
      <w:marRight w:val="0"/>
      <w:marTop w:val="0"/>
      <w:marBottom w:val="0"/>
      <w:divBdr>
        <w:top w:val="none" w:sz="0" w:space="0" w:color="auto"/>
        <w:left w:val="none" w:sz="0" w:space="0" w:color="auto"/>
        <w:bottom w:val="none" w:sz="0" w:space="0" w:color="auto"/>
        <w:right w:val="none" w:sz="0" w:space="0" w:color="auto"/>
      </w:divBdr>
    </w:div>
    <w:div w:id="2010522118">
      <w:bodyDiv w:val="1"/>
      <w:marLeft w:val="0"/>
      <w:marRight w:val="0"/>
      <w:marTop w:val="0"/>
      <w:marBottom w:val="0"/>
      <w:divBdr>
        <w:top w:val="none" w:sz="0" w:space="0" w:color="auto"/>
        <w:left w:val="none" w:sz="0" w:space="0" w:color="auto"/>
        <w:bottom w:val="none" w:sz="0" w:space="0" w:color="auto"/>
        <w:right w:val="none" w:sz="0" w:space="0" w:color="auto"/>
      </w:divBdr>
    </w:div>
    <w:div w:id="2029476840">
      <w:bodyDiv w:val="1"/>
      <w:marLeft w:val="0"/>
      <w:marRight w:val="0"/>
      <w:marTop w:val="0"/>
      <w:marBottom w:val="0"/>
      <w:divBdr>
        <w:top w:val="none" w:sz="0" w:space="0" w:color="auto"/>
        <w:left w:val="none" w:sz="0" w:space="0" w:color="auto"/>
        <w:bottom w:val="none" w:sz="0" w:space="0" w:color="auto"/>
        <w:right w:val="none" w:sz="0" w:space="0" w:color="auto"/>
      </w:divBdr>
    </w:div>
    <w:div w:id="2059278545">
      <w:bodyDiv w:val="1"/>
      <w:marLeft w:val="0"/>
      <w:marRight w:val="0"/>
      <w:marTop w:val="0"/>
      <w:marBottom w:val="0"/>
      <w:divBdr>
        <w:top w:val="none" w:sz="0" w:space="0" w:color="auto"/>
        <w:left w:val="none" w:sz="0" w:space="0" w:color="auto"/>
        <w:bottom w:val="none" w:sz="0" w:space="0" w:color="auto"/>
        <w:right w:val="none" w:sz="0" w:space="0" w:color="auto"/>
      </w:divBdr>
    </w:div>
    <w:div w:id="2065828338">
      <w:bodyDiv w:val="1"/>
      <w:marLeft w:val="0"/>
      <w:marRight w:val="0"/>
      <w:marTop w:val="0"/>
      <w:marBottom w:val="0"/>
      <w:divBdr>
        <w:top w:val="none" w:sz="0" w:space="0" w:color="auto"/>
        <w:left w:val="none" w:sz="0" w:space="0" w:color="auto"/>
        <w:bottom w:val="none" w:sz="0" w:space="0" w:color="auto"/>
        <w:right w:val="none" w:sz="0" w:space="0" w:color="auto"/>
      </w:divBdr>
    </w:div>
    <w:div w:id="2077973297">
      <w:bodyDiv w:val="1"/>
      <w:marLeft w:val="0"/>
      <w:marRight w:val="0"/>
      <w:marTop w:val="0"/>
      <w:marBottom w:val="0"/>
      <w:divBdr>
        <w:top w:val="none" w:sz="0" w:space="0" w:color="auto"/>
        <w:left w:val="none" w:sz="0" w:space="0" w:color="auto"/>
        <w:bottom w:val="none" w:sz="0" w:space="0" w:color="auto"/>
        <w:right w:val="none" w:sz="0" w:space="0" w:color="auto"/>
      </w:divBdr>
    </w:div>
    <w:div w:id="209377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package" Target="embeddings/Microsoft_Word_Document.docx"/><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gbr01.safelinks.protection.outlook.com/?url=https%3A%2F%2Fsmartenergycodecompany.co.uk%2Fdownload%2F26144%2F&amp;data=05%7C01%7CDavid.Walsh%40smartdcc.co.uk%7Cbf907d163260447de23c08da282d88d6%7Cd77ea84af7fd4928b8a364763b0a7710%7C0%7C0%7C637866473272411461%7CUnknown%7CTWFpbGZsb3d8eyJWIjoiMC4wLjAwMDAiLCJQIjoiV2luMzIiLCJBTiI6Ik1haWwiLCJXVCI6Mn0%3D%7C3000%7C%7C%7C&amp;sdata=AkbRYFZcbcdv5vz62UBoKpJCidI4FaOtbqNisK31aTA%3D&amp;reserved=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99794907014A2190FA12661D18ABE8"/>
        <w:category>
          <w:name w:val="General"/>
          <w:gallery w:val="placeholder"/>
        </w:category>
        <w:types>
          <w:type w:val="bbPlcHdr"/>
        </w:types>
        <w:behaviors>
          <w:behavior w:val="content"/>
        </w:behaviors>
        <w:guid w:val="{54C9318F-E086-4E87-845D-257D6AE289C0}"/>
      </w:docPartPr>
      <w:docPartBody>
        <w:p w:rsidR="00BD3A8F" w:rsidRDefault="008E142C" w:rsidP="008E142C">
          <w:pPr>
            <w:pStyle w:val="C799794907014A2190FA12661D18ABE8"/>
          </w:pPr>
          <w:r w:rsidRPr="006914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G Mincho Light J">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42C"/>
    <w:rsid w:val="0001085E"/>
    <w:rsid w:val="00020E16"/>
    <w:rsid w:val="00021E46"/>
    <w:rsid w:val="0003541D"/>
    <w:rsid w:val="000357E0"/>
    <w:rsid w:val="00086C46"/>
    <w:rsid w:val="00090C3B"/>
    <w:rsid w:val="0009268B"/>
    <w:rsid w:val="00096267"/>
    <w:rsid w:val="000A1C6E"/>
    <w:rsid w:val="000A7B9C"/>
    <w:rsid w:val="000D4A77"/>
    <w:rsid w:val="000F1F31"/>
    <w:rsid w:val="000F2F90"/>
    <w:rsid w:val="00100ADE"/>
    <w:rsid w:val="00117B56"/>
    <w:rsid w:val="001466C5"/>
    <w:rsid w:val="00150F47"/>
    <w:rsid w:val="00152C52"/>
    <w:rsid w:val="00163F31"/>
    <w:rsid w:val="001B6901"/>
    <w:rsid w:val="001C2290"/>
    <w:rsid w:val="00212A66"/>
    <w:rsid w:val="00231A8B"/>
    <w:rsid w:val="00241312"/>
    <w:rsid w:val="00267D74"/>
    <w:rsid w:val="00280AC8"/>
    <w:rsid w:val="002842D4"/>
    <w:rsid w:val="00287943"/>
    <w:rsid w:val="002936A1"/>
    <w:rsid w:val="002A1714"/>
    <w:rsid w:val="002B2517"/>
    <w:rsid w:val="002C4046"/>
    <w:rsid w:val="002D6267"/>
    <w:rsid w:val="002F3708"/>
    <w:rsid w:val="002F75CE"/>
    <w:rsid w:val="00300A2A"/>
    <w:rsid w:val="00312FF4"/>
    <w:rsid w:val="00317392"/>
    <w:rsid w:val="00330491"/>
    <w:rsid w:val="003563D8"/>
    <w:rsid w:val="00357724"/>
    <w:rsid w:val="00360C1E"/>
    <w:rsid w:val="00365A0D"/>
    <w:rsid w:val="00365A2C"/>
    <w:rsid w:val="003810EA"/>
    <w:rsid w:val="00382293"/>
    <w:rsid w:val="0038710A"/>
    <w:rsid w:val="00392C1F"/>
    <w:rsid w:val="003A16D8"/>
    <w:rsid w:val="003A5051"/>
    <w:rsid w:val="003C6AAD"/>
    <w:rsid w:val="003C7C17"/>
    <w:rsid w:val="003E49EF"/>
    <w:rsid w:val="003E4FFF"/>
    <w:rsid w:val="003F2BB4"/>
    <w:rsid w:val="004134A2"/>
    <w:rsid w:val="00447BC2"/>
    <w:rsid w:val="0047322A"/>
    <w:rsid w:val="004B2A06"/>
    <w:rsid w:val="004B4470"/>
    <w:rsid w:val="004B72A1"/>
    <w:rsid w:val="004B7FDF"/>
    <w:rsid w:val="004D16D3"/>
    <w:rsid w:val="004F13F4"/>
    <w:rsid w:val="00503E07"/>
    <w:rsid w:val="00504D3F"/>
    <w:rsid w:val="0052040E"/>
    <w:rsid w:val="00537C23"/>
    <w:rsid w:val="0057452C"/>
    <w:rsid w:val="005A6317"/>
    <w:rsid w:val="005B73AE"/>
    <w:rsid w:val="005C0FCF"/>
    <w:rsid w:val="005C1F27"/>
    <w:rsid w:val="005C2C98"/>
    <w:rsid w:val="00610FF4"/>
    <w:rsid w:val="0061397D"/>
    <w:rsid w:val="00644D90"/>
    <w:rsid w:val="00660443"/>
    <w:rsid w:val="00675210"/>
    <w:rsid w:val="0068717F"/>
    <w:rsid w:val="006A0056"/>
    <w:rsid w:val="006B756B"/>
    <w:rsid w:val="0072157A"/>
    <w:rsid w:val="00725DB6"/>
    <w:rsid w:val="00731C52"/>
    <w:rsid w:val="007404D8"/>
    <w:rsid w:val="00745A97"/>
    <w:rsid w:val="0074798A"/>
    <w:rsid w:val="007558EC"/>
    <w:rsid w:val="00755CA2"/>
    <w:rsid w:val="007A6041"/>
    <w:rsid w:val="007A6A14"/>
    <w:rsid w:val="007B522D"/>
    <w:rsid w:val="007D5CD0"/>
    <w:rsid w:val="007F0823"/>
    <w:rsid w:val="00806B06"/>
    <w:rsid w:val="00820215"/>
    <w:rsid w:val="00823DCD"/>
    <w:rsid w:val="0083186B"/>
    <w:rsid w:val="00833381"/>
    <w:rsid w:val="00843872"/>
    <w:rsid w:val="008655DA"/>
    <w:rsid w:val="00877F09"/>
    <w:rsid w:val="008816C8"/>
    <w:rsid w:val="00883489"/>
    <w:rsid w:val="00884C6F"/>
    <w:rsid w:val="00892804"/>
    <w:rsid w:val="008B4660"/>
    <w:rsid w:val="008B6148"/>
    <w:rsid w:val="008C4AB8"/>
    <w:rsid w:val="008C554C"/>
    <w:rsid w:val="008D39A6"/>
    <w:rsid w:val="008E142C"/>
    <w:rsid w:val="00910EF8"/>
    <w:rsid w:val="00913ACF"/>
    <w:rsid w:val="00915387"/>
    <w:rsid w:val="00923078"/>
    <w:rsid w:val="009240C3"/>
    <w:rsid w:val="00946D1E"/>
    <w:rsid w:val="0095134E"/>
    <w:rsid w:val="00967CA3"/>
    <w:rsid w:val="00986098"/>
    <w:rsid w:val="009A2DB2"/>
    <w:rsid w:val="009C2D4A"/>
    <w:rsid w:val="009D7EAE"/>
    <w:rsid w:val="009E5001"/>
    <w:rsid w:val="009E5694"/>
    <w:rsid w:val="009F5118"/>
    <w:rsid w:val="00A04297"/>
    <w:rsid w:val="00A109C4"/>
    <w:rsid w:val="00A15B69"/>
    <w:rsid w:val="00AB38AB"/>
    <w:rsid w:val="00B16555"/>
    <w:rsid w:val="00B242E4"/>
    <w:rsid w:val="00B309A0"/>
    <w:rsid w:val="00B91097"/>
    <w:rsid w:val="00BA536D"/>
    <w:rsid w:val="00BB4093"/>
    <w:rsid w:val="00BC6DB1"/>
    <w:rsid w:val="00BD3A8F"/>
    <w:rsid w:val="00C03E3A"/>
    <w:rsid w:val="00C046D0"/>
    <w:rsid w:val="00C13F89"/>
    <w:rsid w:val="00C25CA6"/>
    <w:rsid w:val="00C3337D"/>
    <w:rsid w:val="00C710D7"/>
    <w:rsid w:val="00C71D9D"/>
    <w:rsid w:val="00C72812"/>
    <w:rsid w:val="00C904A2"/>
    <w:rsid w:val="00C913C3"/>
    <w:rsid w:val="00CB08CA"/>
    <w:rsid w:val="00CB224A"/>
    <w:rsid w:val="00CC08C4"/>
    <w:rsid w:val="00CC5869"/>
    <w:rsid w:val="00CD676C"/>
    <w:rsid w:val="00CE45DB"/>
    <w:rsid w:val="00CF16DC"/>
    <w:rsid w:val="00CF1B63"/>
    <w:rsid w:val="00CF7BF2"/>
    <w:rsid w:val="00D009CD"/>
    <w:rsid w:val="00D40FCC"/>
    <w:rsid w:val="00D501FB"/>
    <w:rsid w:val="00D54729"/>
    <w:rsid w:val="00D57B56"/>
    <w:rsid w:val="00D63C28"/>
    <w:rsid w:val="00D771A0"/>
    <w:rsid w:val="00D7764A"/>
    <w:rsid w:val="00D84731"/>
    <w:rsid w:val="00DC1B5A"/>
    <w:rsid w:val="00DD5E38"/>
    <w:rsid w:val="00DD7A62"/>
    <w:rsid w:val="00DF5EBE"/>
    <w:rsid w:val="00DF69C9"/>
    <w:rsid w:val="00E110C7"/>
    <w:rsid w:val="00E2018C"/>
    <w:rsid w:val="00E3106A"/>
    <w:rsid w:val="00E41E80"/>
    <w:rsid w:val="00E44CB8"/>
    <w:rsid w:val="00E45AF7"/>
    <w:rsid w:val="00E47D9B"/>
    <w:rsid w:val="00E740FA"/>
    <w:rsid w:val="00E7624A"/>
    <w:rsid w:val="00EB5C08"/>
    <w:rsid w:val="00EC2AE7"/>
    <w:rsid w:val="00ED51AF"/>
    <w:rsid w:val="00EF09B2"/>
    <w:rsid w:val="00EF455E"/>
    <w:rsid w:val="00F14DD1"/>
    <w:rsid w:val="00F328A4"/>
    <w:rsid w:val="00F42ADF"/>
    <w:rsid w:val="00F46839"/>
    <w:rsid w:val="00F51415"/>
    <w:rsid w:val="00FA6AB1"/>
    <w:rsid w:val="00FC2238"/>
    <w:rsid w:val="00FE2C8C"/>
    <w:rsid w:val="00FF0E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13C3"/>
    <w:rPr>
      <w:color w:val="808080"/>
    </w:rPr>
  </w:style>
  <w:style w:type="paragraph" w:customStyle="1" w:styleId="C799794907014A2190FA12661D18ABE8">
    <w:name w:val="C799794907014A2190FA12661D18ABE8"/>
    <w:rsid w:val="008E1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2" ma:contentTypeDescription="Create a new document." ma:contentTypeScope="" ma:versionID="79d9f7383f118cf31898e459d3e0e52a">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3cd69e9aa4caa4935724a770b9fa2fe0"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68C0BB-F6FA-4A2F-9224-1D2A8A733B73}">
  <ds:schemaRefs>
    <ds:schemaRef ds:uri="http://schemas.openxmlformats.org/officeDocument/2006/bibliography"/>
  </ds:schemaRefs>
</ds:datastoreItem>
</file>

<file path=customXml/itemProps2.xml><?xml version="1.0" encoding="utf-8"?>
<ds:datastoreItem xmlns:ds="http://schemas.openxmlformats.org/officeDocument/2006/customXml" ds:itemID="{D1F56087-D723-48AB-876A-A5683C617A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848BD8-4410-4B18-916B-18A111AE2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227E90-6F67-472C-A9AA-96267C4502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DCC Word Template</Template>
  <TotalTime>7</TotalTime>
  <Pages>4</Pages>
  <Words>13370</Words>
  <Characters>76212</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Capita IT Services</Company>
  <LinksUpToDate>false</LinksUpToDate>
  <CharactersWithSpaces>89404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David (DCC)</dc:creator>
  <cp:keywords/>
  <dc:description/>
  <cp:lastModifiedBy>David Kemp</cp:lastModifiedBy>
  <cp:revision>4</cp:revision>
  <cp:lastPrinted>2022-04-29T09:18:00Z</cp:lastPrinted>
  <dcterms:created xsi:type="dcterms:W3CDTF">2022-04-28T15:05:00Z</dcterms:created>
  <dcterms:modified xsi:type="dcterms:W3CDTF">2022-04-29T09:18:00Z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_dlc_DocIdItemGuid">
    <vt:lpwstr>90a32ba6-1ccc-467b-97fa-d12b0df3eddf</vt:lpwstr>
  </property>
  <property fmtid="{D5CDD505-2E9C-101B-9397-08002B2CF9AE}" pid="4" name="TaxKeyword">
    <vt:lpwstr/>
  </property>
  <property fmtid="{D5CDD505-2E9C-101B-9397-08002B2CF9AE}" pid="5" name="SmartDCCSecurityClassification">
    <vt:lpwstr>36;#DCC Public|68b56033-2b51-4a34-9d1f-6df01e66b953</vt:lpwstr>
  </property>
  <property fmtid="{D5CDD505-2E9C-101B-9397-08002B2CF9AE}" pid="6" name="SmartDCCFunction">
    <vt:lpwstr>43;#Industry|bbaad8c7-5b5a-4145-9d90-7af8a96273ae</vt:lpwstr>
  </property>
  <property fmtid="{D5CDD505-2E9C-101B-9397-08002B2CF9AE}" pid="7" name="Knowledge Type">
    <vt:lpwstr/>
  </property>
  <property fmtid="{D5CDD505-2E9C-101B-9397-08002B2CF9AE}" pid="8" name="SmartDCCOrganisation">
    <vt:lpwstr/>
  </property>
  <property fmtid="{D5CDD505-2E9C-101B-9397-08002B2CF9AE}" pid="9" name="SmartDCCSecurityClassificationTaxHTField0">
    <vt:lpwstr>DCC Controlled|acf3b25a-0f54-496a-874b-0b3cadfe1240</vt:lpwstr>
  </property>
  <property fmtid="{D5CDD505-2E9C-101B-9397-08002B2CF9AE}" pid="10" name="TaxKeywordTaxHTField">
    <vt:lpwstr/>
  </property>
  <property fmtid="{D5CDD505-2E9C-101B-9397-08002B2CF9AE}" pid="11" name="SmartDCCDocumentTypeTaxHTField0">
    <vt:lpwstr>Template|82a2175a-bdfc-4323-9f20-6244c57ee357</vt:lpwstr>
  </property>
  <property fmtid="{D5CDD505-2E9C-101B-9397-08002B2CF9AE}" pid="12" name="e77b8c9b053541d682be06521c9f1825">
    <vt:lpwstr/>
  </property>
  <property fmtid="{D5CDD505-2E9C-101B-9397-08002B2CF9AE}" pid="13" name="SmartDCCOrganisationTaxHTField0">
    <vt:lpwstr/>
  </property>
  <property fmtid="{D5CDD505-2E9C-101B-9397-08002B2CF9AE}" pid="14" name="TaxCatchAll">
    <vt:lpwstr>3;#Template|82a2175a-bdfc-4323-9f20-6244c57ee357;#1;#DCC Controlled|acf3b25a-0f54-496a-874b-0b3cadfe1240;#70;#Industry|bbaad8c7-5b5a-4145-9d90-7af8a96273ae</vt:lpwstr>
  </property>
  <property fmtid="{D5CDD505-2E9C-101B-9397-08002B2CF9AE}" pid="15" name="SmartDCCFunctionTaxHTField0">
    <vt:lpwstr>Industry|bbaad8c7-5b5a-4145-9d90-7af8a96273ae</vt:lpwstr>
  </property>
  <property fmtid="{D5CDD505-2E9C-101B-9397-08002B2CF9AE}" pid="16" name="DCCRelease">
    <vt:lpwstr/>
  </property>
  <property fmtid="{D5CDD505-2E9C-101B-9397-08002B2CF9AE}" pid="17" name="DCCDepartment">
    <vt:lpwstr/>
  </property>
  <property fmtid="{D5CDD505-2E9C-101B-9397-08002B2CF9AE}" pid="18" name="DCCDocumentStatus">
    <vt:lpwstr/>
  </property>
  <property fmtid="{D5CDD505-2E9C-101B-9397-08002B2CF9AE}" pid="19" name="SmartDCCDocumentType">
    <vt:lpwstr>228;#CTO|55ec327e-31d2-42cc-bc29-fa6553be09c7</vt:lpwstr>
  </property>
  <property fmtid="{D5CDD505-2E9C-101B-9397-08002B2CF9AE}" pid="20" name="MSIP_Label_263a3b24-e67a-4f5f-98f1-0c05faed4f4c_Enabled">
    <vt:lpwstr>true</vt:lpwstr>
  </property>
  <property fmtid="{D5CDD505-2E9C-101B-9397-08002B2CF9AE}" pid="21" name="MSIP_Label_263a3b24-e67a-4f5f-98f1-0c05faed4f4c_SetDate">
    <vt:lpwstr>2022-04-28T15:05:57Z</vt:lpwstr>
  </property>
  <property fmtid="{D5CDD505-2E9C-101B-9397-08002B2CF9AE}" pid="22" name="MSIP_Label_263a3b24-e67a-4f5f-98f1-0c05faed4f4c_Method">
    <vt:lpwstr>Privileged</vt:lpwstr>
  </property>
  <property fmtid="{D5CDD505-2E9C-101B-9397-08002B2CF9AE}" pid="23" name="MSIP_Label_263a3b24-e67a-4f5f-98f1-0c05faed4f4c_Name">
    <vt:lpwstr>DCC Public</vt:lpwstr>
  </property>
  <property fmtid="{D5CDD505-2E9C-101B-9397-08002B2CF9AE}" pid="24" name="MSIP_Label_263a3b24-e67a-4f5f-98f1-0c05faed4f4c_SiteId">
    <vt:lpwstr>d77ea84a-f7fd-4928-b8a3-64763b0a7710</vt:lpwstr>
  </property>
  <property fmtid="{D5CDD505-2E9C-101B-9397-08002B2CF9AE}" pid="25" name="MSIP_Label_263a3b24-e67a-4f5f-98f1-0c05faed4f4c_ActionId">
    <vt:lpwstr>7cbdd3ff-95c8-48b2-8c4f-32833f4cc3b6</vt:lpwstr>
  </property>
  <property fmtid="{D5CDD505-2E9C-101B-9397-08002B2CF9AE}" pid="26" name="MSIP_Label_263a3b24-e67a-4f5f-98f1-0c05faed4f4c_ContentBits">
    <vt:lpwstr>3</vt:lpwstr>
  </property>
</Properties>
</file>